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888B81" w14:textId="402FF101" w:rsidR="00B70BA6" w:rsidRDefault="00B70BA6" w:rsidP="00B70BA6">
      <w:pPr>
        <w:pStyle w:val="CRCoverPage"/>
        <w:tabs>
          <w:tab w:val="right" w:pos="9639"/>
        </w:tabs>
        <w:spacing w:after="0"/>
        <w:rPr>
          <w:b/>
          <w:i/>
          <w:noProof/>
          <w:sz w:val="28"/>
        </w:rPr>
      </w:pPr>
      <w:bookmarkStart w:id="0" w:name="_Toc60776683"/>
      <w:bookmarkStart w:id="1" w:name="_Toc68014623"/>
      <w:r>
        <w:rPr>
          <w:b/>
          <w:noProof/>
          <w:sz w:val="24"/>
        </w:rPr>
        <w:t>3GPP TSG-RAN2 Meeting #11</w:t>
      </w:r>
      <w:r w:rsidR="00E817AC">
        <w:rPr>
          <w:b/>
          <w:noProof/>
          <w:sz w:val="24"/>
        </w:rPr>
        <w:t>7</w:t>
      </w:r>
      <w:r w:rsidR="00913CA4">
        <w:rPr>
          <w:b/>
          <w:noProof/>
          <w:sz w:val="24"/>
        </w:rPr>
        <w:t>-e</w:t>
      </w:r>
      <w:r>
        <w:rPr>
          <w:b/>
          <w:i/>
          <w:noProof/>
          <w:sz w:val="28"/>
        </w:rPr>
        <w:tab/>
      </w:r>
      <w:r w:rsidR="00FE3872" w:rsidRPr="00FE3872">
        <w:rPr>
          <w:b/>
          <w:i/>
          <w:noProof/>
          <w:sz w:val="28"/>
        </w:rPr>
        <w:t>R2-220</w:t>
      </w:r>
      <w:r w:rsidR="004B200A">
        <w:rPr>
          <w:b/>
          <w:i/>
          <w:noProof/>
          <w:sz w:val="28"/>
        </w:rPr>
        <w:t>2491</w:t>
      </w:r>
    </w:p>
    <w:p w14:paraId="5C5CBC16" w14:textId="53A7CDC9" w:rsidR="00B70BA6" w:rsidRDefault="00B70BA6" w:rsidP="00B70BA6">
      <w:pPr>
        <w:pStyle w:val="CRCoverPage"/>
        <w:outlineLvl w:val="0"/>
        <w:rPr>
          <w:b/>
          <w:noProof/>
          <w:sz w:val="24"/>
        </w:rPr>
      </w:pPr>
      <w:r w:rsidRPr="003579C6">
        <w:rPr>
          <w:b/>
          <w:noProof/>
          <w:sz w:val="24"/>
        </w:rPr>
        <w:t>Online</w:t>
      </w:r>
      <w:r>
        <w:rPr>
          <w:b/>
          <w:noProof/>
          <w:sz w:val="24"/>
        </w:rPr>
        <w:t xml:space="preserve">, </w:t>
      </w:r>
      <w:r w:rsidR="00E817AC" w:rsidRPr="00E817AC">
        <w:rPr>
          <w:b/>
          <w:noProof/>
          <w:sz w:val="24"/>
        </w:rPr>
        <w:t>21 Feb- 3 March,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70BA6" w14:paraId="18F23E36" w14:textId="77777777" w:rsidTr="006762D9">
        <w:tc>
          <w:tcPr>
            <w:tcW w:w="9641" w:type="dxa"/>
            <w:gridSpan w:val="9"/>
            <w:tcBorders>
              <w:top w:val="single" w:sz="4" w:space="0" w:color="auto"/>
              <w:left w:val="single" w:sz="4" w:space="0" w:color="auto"/>
              <w:right w:val="single" w:sz="4" w:space="0" w:color="auto"/>
            </w:tcBorders>
          </w:tcPr>
          <w:p w14:paraId="6CA88B3B" w14:textId="40013D99" w:rsidR="00B70BA6" w:rsidRDefault="00B70BA6" w:rsidP="006762D9">
            <w:pPr>
              <w:pStyle w:val="CRCoverPage"/>
              <w:spacing w:after="0"/>
              <w:jc w:val="right"/>
              <w:rPr>
                <w:i/>
                <w:noProof/>
              </w:rPr>
            </w:pPr>
            <w:r>
              <w:rPr>
                <w:i/>
                <w:noProof/>
                <w:sz w:val="14"/>
              </w:rPr>
              <w:t>CR-Form-v12.</w:t>
            </w:r>
            <w:r w:rsidR="00FE3872">
              <w:rPr>
                <w:i/>
                <w:noProof/>
                <w:sz w:val="14"/>
              </w:rPr>
              <w:t>2</w:t>
            </w:r>
          </w:p>
        </w:tc>
      </w:tr>
      <w:tr w:rsidR="00B70BA6" w14:paraId="3B05F15F" w14:textId="77777777" w:rsidTr="006762D9">
        <w:tc>
          <w:tcPr>
            <w:tcW w:w="9641" w:type="dxa"/>
            <w:gridSpan w:val="9"/>
            <w:tcBorders>
              <w:left w:val="single" w:sz="4" w:space="0" w:color="auto"/>
              <w:right w:val="single" w:sz="4" w:space="0" w:color="auto"/>
            </w:tcBorders>
          </w:tcPr>
          <w:p w14:paraId="20496720" w14:textId="77777777" w:rsidR="00B70BA6" w:rsidRDefault="00B70BA6" w:rsidP="006762D9">
            <w:pPr>
              <w:pStyle w:val="CRCoverPage"/>
              <w:spacing w:after="0"/>
              <w:jc w:val="center"/>
              <w:rPr>
                <w:noProof/>
              </w:rPr>
            </w:pPr>
            <w:r>
              <w:rPr>
                <w:b/>
                <w:noProof/>
                <w:sz w:val="32"/>
              </w:rPr>
              <w:t>CHANGE REQUEST</w:t>
            </w:r>
          </w:p>
        </w:tc>
      </w:tr>
      <w:tr w:rsidR="00B70BA6" w14:paraId="7F62ACAE" w14:textId="77777777" w:rsidTr="006762D9">
        <w:tc>
          <w:tcPr>
            <w:tcW w:w="9641" w:type="dxa"/>
            <w:gridSpan w:val="9"/>
            <w:tcBorders>
              <w:left w:val="single" w:sz="4" w:space="0" w:color="auto"/>
              <w:right w:val="single" w:sz="4" w:space="0" w:color="auto"/>
            </w:tcBorders>
          </w:tcPr>
          <w:p w14:paraId="6E098C92" w14:textId="77777777" w:rsidR="00B70BA6" w:rsidRDefault="00B70BA6" w:rsidP="006762D9">
            <w:pPr>
              <w:pStyle w:val="CRCoverPage"/>
              <w:spacing w:after="0"/>
              <w:rPr>
                <w:noProof/>
                <w:sz w:val="8"/>
                <w:szCs w:val="8"/>
              </w:rPr>
            </w:pPr>
          </w:p>
        </w:tc>
      </w:tr>
      <w:tr w:rsidR="00B70BA6" w14:paraId="037EEBF8" w14:textId="77777777" w:rsidTr="006762D9">
        <w:tc>
          <w:tcPr>
            <w:tcW w:w="142" w:type="dxa"/>
            <w:tcBorders>
              <w:left w:val="single" w:sz="4" w:space="0" w:color="auto"/>
            </w:tcBorders>
          </w:tcPr>
          <w:p w14:paraId="078781EE" w14:textId="77777777" w:rsidR="00B70BA6" w:rsidRDefault="00B70BA6" w:rsidP="006762D9">
            <w:pPr>
              <w:pStyle w:val="CRCoverPage"/>
              <w:spacing w:after="0"/>
              <w:jc w:val="right"/>
              <w:rPr>
                <w:noProof/>
              </w:rPr>
            </w:pPr>
          </w:p>
        </w:tc>
        <w:tc>
          <w:tcPr>
            <w:tcW w:w="1559" w:type="dxa"/>
            <w:shd w:val="pct30" w:color="FFFF00" w:fill="auto"/>
          </w:tcPr>
          <w:p w14:paraId="74903E88" w14:textId="3DFE18D7" w:rsidR="00B70BA6" w:rsidRPr="00410371" w:rsidRDefault="00B70BA6" w:rsidP="006762D9">
            <w:pPr>
              <w:pStyle w:val="CRCoverPage"/>
              <w:spacing w:after="0"/>
              <w:jc w:val="center"/>
              <w:rPr>
                <w:b/>
                <w:noProof/>
                <w:sz w:val="28"/>
              </w:rPr>
            </w:pPr>
            <w:r>
              <w:rPr>
                <w:b/>
                <w:noProof/>
                <w:sz w:val="28"/>
              </w:rPr>
              <w:t>38.30</w:t>
            </w:r>
            <w:r w:rsidR="007F6456">
              <w:rPr>
                <w:b/>
                <w:noProof/>
                <w:sz w:val="28"/>
              </w:rPr>
              <w:t>5</w:t>
            </w:r>
          </w:p>
        </w:tc>
        <w:tc>
          <w:tcPr>
            <w:tcW w:w="709" w:type="dxa"/>
          </w:tcPr>
          <w:p w14:paraId="5CBBD4A6" w14:textId="77777777" w:rsidR="00B70BA6" w:rsidRDefault="00B70BA6" w:rsidP="006762D9">
            <w:pPr>
              <w:pStyle w:val="CRCoverPage"/>
              <w:spacing w:after="0"/>
              <w:jc w:val="center"/>
              <w:rPr>
                <w:noProof/>
              </w:rPr>
            </w:pPr>
            <w:r>
              <w:rPr>
                <w:b/>
                <w:noProof/>
                <w:sz w:val="28"/>
              </w:rPr>
              <w:t>CR</w:t>
            </w:r>
          </w:p>
        </w:tc>
        <w:tc>
          <w:tcPr>
            <w:tcW w:w="1276" w:type="dxa"/>
            <w:shd w:val="pct30" w:color="FFFF00" w:fill="auto"/>
          </w:tcPr>
          <w:p w14:paraId="2CD9DE37" w14:textId="7E7CE51D" w:rsidR="00B70BA6" w:rsidRPr="00410371" w:rsidRDefault="004B200A" w:rsidP="006762D9">
            <w:pPr>
              <w:pStyle w:val="CRCoverPage"/>
              <w:spacing w:after="0"/>
              <w:jc w:val="center"/>
              <w:rPr>
                <w:noProof/>
              </w:rPr>
            </w:pPr>
            <w:r>
              <w:rPr>
                <w:b/>
                <w:noProof/>
                <w:sz w:val="28"/>
              </w:rPr>
              <w:t>0086</w:t>
            </w:r>
          </w:p>
        </w:tc>
        <w:tc>
          <w:tcPr>
            <w:tcW w:w="709" w:type="dxa"/>
          </w:tcPr>
          <w:p w14:paraId="3D2EABC3" w14:textId="77777777" w:rsidR="00B70BA6" w:rsidRDefault="00B70BA6" w:rsidP="006762D9">
            <w:pPr>
              <w:pStyle w:val="CRCoverPage"/>
              <w:tabs>
                <w:tab w:val="right" w:pos="625"/>
              </w:tabs>
              <w:spacing w:after="0"/>
              <w:jc w:val="center"/>
              <w:rPr>
                <w:noProof/>
              </w:rPr>
            </w:pPr>
            <w:r>
              <w:rPr>
                <w:b/>
                <w:bCs/>
                <w:noProof/>
                <w:sz w:val="28"/>
              </w:rPr>
              <w:t>rev</w:t>
            </w:r>
          </w:p>
        </w:tc>
        <w:tc>
          <w:tcPr>
            <w:tcW w:w="992" w:type="dxa"/>
            <w:shd w:val="pct30" w:color="FFFF00" w:fill="auto"/>
          </w:tcPr>
          <w:p w14:paraId="42803221" w14:textId="6F733FD2" w:rsidR="00B70BA6" w:rsidRPr="00410371" w:rsidRDefault="004055E3" w:rsidP="006762D9">
            <w:pPr>
              <w:pStyle w:val="CRCoverPage"/>
              <w:spacing w:after="0"/>
              <w:jc w:val="center"/>
              <w:rPr>
                <w:b/>
                <w:noProof/>
              </w:rPr>
            </w:pPr>
            <w:r>
              <w:rPr>
                <w:b/>
                <w:noProof/>
                <w:sz w:val="28"/>
              </w:rPr>
              <w:t>-</w:t>
            </w:r>
          </w:p>
        </w:tc>
        <w:tc>
          <w:tcPr>
            <w:tcW w:w="2410" w:type="dxa"/>
          </w:tcPr>
          <w:p w14:paraId="4B0FF11B" w14:textId="77777777" w:rsidR="00B70BA6" w:rsidRDefault="00B70BA6" w:rsidP="006762D9">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DA17FD6" w14:textId="43A88C5D" w:rsidR="00B70BA6" w:rsidRPr="00410371" w:rsidRDefault="00B70BA6" w:rsidP="006762D9">
            <w:pPr>
              <w:pStyle w:val="CRCoverPage"/>
              <w:spacing w:after="0"/>
              <w:jc w:val="center"/>
              <w:rPr>
                <w:noProof/>
                <w:sz w:val="28"/>
              </w:rPr>
            </w:pPr>
            <w:r>
              <w:rPr>
                <w:b/>
                <w:noProof/>
                <w:sz w:val="28"/>
              </w:rPr>
              <w:t>16.</w:t>
            </w:r>
            <w:r w:rsidR="00E429A6">
              <w:rPr>
                <w:b/>
                <w:noProof/>
                <w:sz w:val="28"/>
              </w:rPr>
              <w:t>7</w:t>
            </w:r>
            <w:r>
              <w:rPr>
                <w:b/>
                <w:noProof/>
                <w:sz w:val="28"/>
              </w:rPr>
              <w:t>.0</w:t>
            </w:r>
          </w:p>
        </w:tc>
        <w:tc>
          <w:tcPr>
            <w:tcW w:w="143" w:type="dxa"/>
            <w:tcBorders>
              <w:right w:val="single" w:sz="4" w:space="0" w:color="auto"/>
            </w:tcBorders>
          </w:tcPr>
          <w:p w14:paraId="77B20536" w14:textId="77777777" w:rsidR="00B70BA6" w:rsidRDefault="00B70BA6" w:rsidP="006762D9">
            <w:pPr>
              <w:pStyle w:val="CRCoverPage"/>
              <w:spacing w:after="0"/>
              <w:rPr>
                <w:noProof/>
              </w:rPr>
            </w:pPr>
          </w:p>
        </w:tc>
      </w:tr>
      <w:tr w:rsidR="00B70BA6" w14:paraId="2C9AA309" w14:textId="77777777" w:rsidTr="006762D9">
        <w:tc>
          <w:tcPr>
            <w:tcW w:w="9641" w:type="dxa"/>
            <w:gridSpan w:val="9"/>
            <w:tcBorders>
              <w:left w:val="single" w:sz="4" w:space="0" w:color="auto"/>
              <w:right w:val="single" w:sz="4" w:space="0" w:color="auto"/>
            </w:tcBorders>
          </w:tcPr>
          <w:p w14:paraId="372F4C9B" w14:textId="77777777" w:rsidR="00B70BA6" w:rsidRDefault="00B70BA6" w:rsidP="006762D9">
            <w:pPr>
              <w:pStyle w:val="CRCoverPage"/>
              <w:spacing w:after="0"/>
              <w:rPr>
                <w:noProof/>
              </w:rPr>
            </w:pPr>
          </w:p>
        </w:tc>
      </w:tr>
      <w:tr w:rsidR="00B70BA6" w14:paraId="578C85D8" w14:textId="77777777" w:rsidTr="006762D9">
        <w:tc>
          <w:tcPr>
            <w:tcW w:w="9641" w:type="dxa"/>
            <w:gridSpan w:val="9"/>
            <w:tcBorders>
              <w:top w:val="single" w:sz="4" w:space="0" w:color="auto"/>
            </w:tcBorders>
          </w:tcPr>
          <w:p w14:paraId="436D6A1C" w14:textId="77777777" w:rsidR="00B70BA6" w:rsidRPr="00F25D98" w:rsidRDefault="00B70BA6" w:rsidP="006762D9">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eastAsiaTheme="minorEastAsia"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eastAsiaTheme="minorEastAsia" w:cs="Arial"/>
                  <w:i/>
                  <w:noProof/>
                </w:rPr>
                <w:t>http://www.3gpp.org/Change-Requests</w:t>
              </w:r>
            </w:hyperlink>
            <w:r w:rsidRPr="00F25D98">
              <w:rPr>
                <w:rFonts w:cs="Arial"/>
                <w:i/>
                <w:noProof/>
              </w:rPr>
              <w:t>.</w:t>
            </w:r>
          </w:p>
        </w:tc>
      </w:tr>
      <w:tr w:rsidR="00B70BA6" w14:paraId="674A2E25" w14:textId="77777777" w:rsidTr="006762D9">
        <w:tc>
          <w:tcPr>
            <w:tcW w:w="9641" w:type="dxa"/>
            <w:gridSpan w:val="9"/>
          </w:tcPr>
          <w:p w14:paraId="44F788DC" w14:textId="77777777" w:rsidR="00B70BA6" w:rsidRDefault="00B70BA6" w:rsidP="006762D9">
            <w:pPr>
              <w:pStyle w:val="CRCoverPage"/>
              <w:spacing w:after="0"/>
              <w:rPr>
                <w:noProof/>
                <w:sz w:val="8"/>
                <w:szCs w:val="8"/>
              </w:rPr>
            </w:pPr>
          </w:p>
        </w:tc>
      </w:tr>
    </w:tbl>
    <w:p w14:paraId="23D9338F" w14:textId="77777777" w:rsidR="00B70BA6" w:rsidRDefault="00B70BA6" w:rsidP="00B70BA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70BA6" w14:paraId="7DE53809" w14:textId="77777777" w:rsidTr="006762D9">
        <w:tc>
          <w:tcPr>
            <w:tcW w:w="2835" w:type="dxa"/>
          </w:tcPr>
          <w:p w14:paraId="5E9BC0ED" w14:textId="77777777" w:rsidR="00B70BA6" w:rsidRDefault="00B70BA6" w:rsidP="006762D9">
            <w:pPr>
              <w:pStyle w:val="CRCoverPage"/>
              <w:tabs>
                <w:tab w:val="right" w:pos="2751"/>
              </w:tabs>
              <w:spacing w:after="0"/>
              <w:rPr>
                <w:b/>
                <w:i/>
                <w:noProof/>
              </w:rPr>
            </w:pPr>
            <w:r>
              <w:rPr>
                <w:b/>
                <w:i/>
                <w:noProof/>
              </w:rPr>
              <w:t>Proposed change affects:</w:t>
            </w:r>
          </w:p>
        </w:tc>
        <w:tc>
          <w:tcPr>
            <w:tcW w:w="1418" w:type="dxa"/>
          </w:tcPr>
          <w:p w14:paraId="184524FC" w14:textId="77777777" w:rsidR="00B70BA6" w:rsidRDefault="00B70BA6" w:rsidP="006762D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A885B4" w14:textId="77777777" w:rsidR="00B70BA6" w:rsidRDefault="00B70BA6" w:rsidP="006762D9">
            <w:pPr>
              <w:pStyle w:val="CRCoverPage"/>
              <w:spacing w:after="0"/>
              <w:jc w:val="center"/>
              <w:rPr>
                <w:b/>
                <w:caps/>
                <w:noProof/>
              </w:rPr>
            </w:pPr>
          </w:p>
        </w:tc>
        <w:tc>
          <w:tcPr>
            <w:tcW w:w="709" w:type="dxa"/>
            <w:tcBorders>
              <w:left w:val="single" w:sz="4" w:space="0" w:color="auto"/>
            </w:tcBorders>
          </w:tcPr>
          <w:p w14:paraId="6F1E2008" w14:textId="77777777" w:rsidR="00B70BA6" w:rsidRDefault="00B70BA6" w:rsidP="006762D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1BFC458" w14:textId="77777777" w:rsidR="00B70BA6" w:rsidRDefault="00B70BA6" w:rsidP="006762D9">
            <w:pPr>
              <w:pStyle w:val="CRCoverPage"/>
              <w:spacing w:after="0"/>
              <w:jc w:val="center"/>
              <w:rPr>
                <w:b/>
                <w:caps/>
                <w:noProof/>
              </w:rPr>
            </w:pPr>
            <w:r>
              <w:rPr>
                <w:b/>
                <w:caps/>
                <w:noProof/>
              </w:rPr>
              <w:t>X</w:t>
            </w:r>
          </w:p>
        </w:tc>
        <w:tc>
          <w:tcPr>
            <w:tcW w:w="2126" w:type="dxa"/>
          </w:tcPr>
          <w:p w14:paraId="64DC6478" w14:textId="77777777" w:rsidR="00B70BA6" w:rsidRDefault="00B70BA6" w:rsidP="006762D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6073D36" w14:textId="77777777" w:rsidR="00B70BA6" w:rsidRDefault="00B70BA6" w:rsidP="006762D9">
            <w:pPr>
              <w:pStyle w:val="CRCoverPage"/>
              <w:spacing w:after="0"/>
              <w:jc w:val="center"/>
              <w:rPr>
                <w:b/>
                <w:caps/>
                <w:noProof/>
              </w:rPr>
            </w:pPr>
            <w:r>
              <w:rPr>
                <w:b/>
                <w:caps/>
                <w:noProof/>
              </w:rPr>
              <w:t>X</w:t>
            </w:r>
          </w:p>
        </w:tc>
        <w:tc>
          <w:tcPr>
            <w:tcW w:w="1418" w:type="dxa"/>
            <w:tcBorders>
              <w:left w:val="nil"/>
            </w:tcBorders>
          </w:tcPr>
          <w:p w14:paraId="0EC436DB" w14:textId="77777777" w:rsidR="00B70BA6" w:rsidRDefault="00B70BA6" w:rsidP="006762D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8793B50" w14:textId="77777777" w:rsidR="00B70BA6" w:rsidRDefault="00B70BA6" w:rsidP="006762D9">
            <w:pPr>
              <w:pStyle w:val="CRCoverPage"/>
              <w:spacing w:after="0"/>
              <w:jc w:val="center"/>
              <w:rPr>
                <w:b/>
                <w:bCs/>
                <w:caps/>
                <w:noProof/>
              </w:rPr>
            </w:pPr>
          </w:p>
        </w:tc>
      </w:tr>
    </w:tbl>
    <w:p w14:paraId="5DA3B883" w14:textId="77777777" w:rsidR="00B70BA6" w:rsidRDefault="00B70BA6" w:rsidP="00B70BA6">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70BA6" w14:paraId="7985FB78" w14:textId="77777777" w:rsidTr="006762D9">
        <w:tc>
          <w:tcPr>
            <w:tcW w:w="9640" w:type="dxa"/>
            <w:gridSpan w:val="11"/>
          </w:tcPr>
          <w:p w14:paraId="6CEA748B" w14:textId="77777777" w:rsidR="00B70BA6" w:rsidRDefault="00B70BA6" w:rsidP="006762D9">
            <w:pPr>
              <w:pStyle w:val="CRCoverPage"/>
              <w:spacing w:after="0"/>
              <w:rPr>
                <w:noProof/>
                <w:sz w:val="8"/>
                <w:szCs w:val="8"/>
              </w:rPr>
            </w:pPr>
          </w:p>
        </w:tc>
      </w:tr>
      <w:tr w:rsidR="00B70BA6" w14:paraId="39AA6678" w14:textId="77777777" w:rsidTr="006762D9">
        <w:tc>
          <w:tcPr>
            <w:tcW w:w="1843" w:type="dxa"/>
            <w:tcBorders>
              <w:top w:val="single" w:sz="4" w:space="0" w:color="auto"/>
              <w:left w:val="single" w:sz="4" w:space="0" w:color="auto"/>
            </w:tcBorders>
          </w:tcPr>
          <w:p w14:paraId="240D17EB" w14:textId="77777777" w:rsidR="00B70BA6" w:rsidRDefault="00B70BA6" w:rsidP="006762D9">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55B4673" w14:textId="64453472" w:rsidR="00B70BA6" w:rsidRDefault="00667084" w:rsidP="006762D9">
            <w:pPr>
              <w:pStyle w:val="CRCoverPage"/>
              <w:spacing w:after="0"/>
              <w:ind w:left="100"/>
              <w:rPr>
                <w:noProof/>
              </w:rPr>
            </w:pPr>
            <w:r w:rsidRPr="00667084">
              <w:rPr>
                <w:noProof/>
              </w:rPr>
              <w:t>Introduction of R17 Positioning Enhancements</w:t>
            </w:r>
          </w:p>
        </w:tc>
      </w:tr>
      <w:tr w:rsidR="00B70BA6" w14:paraId="0D995ED0" w14:textId="77777777" w:rsidTr="006762D9">
        <w:tc>
          <w:tcPr>
            <w:tcW w:w="1843" w:type="dxa"/>
            <w:tcBorders>
              <w:left w:val="single" w:sz="4" w:space="0" w:color="auto"/>
            </w:tcBorders>
          </w:tcPr>
          <w:p w14:paraId="5929E860" w14:textId="77777777" w:rsidR="00B70BA6" w:rsidRDefault="00B70BA6" w:rsidP="006762D9">
            <w:pPr>
              <w:pStyle w:val="CRCoverPage"/>
              <w:spacing w:after="0"/>
              <w:rPr>
                <w:b/>
                <w:i/>
                <w:noProof/>
                <w:sz w:val="8"/>
                <w:szCs w:val="8"/>
              </w:rPr>
            </w:pPr>
          </w:p>
        </w:tc>
        <w:tc>
          <w:tcPr>
            <w:tcW w:w="7797" w:type="dxa"/>
            <w:gridSpan w:val="10"/>
            <w:tcBorders>
              <w:right w:val="single" w:sz="4" w:space="0" w:color="auto"/>
            </w:tcBorders>
          </w:tcPr>
          <w:p w14:paraId="37C4A276" w14:textId="77777777" w:rsidR="00B70BA6" w:rsidRDefault="00B70BA6" w:rsidP="006762D9">
            <w:pPr>
              <w:pStyle w:val="CRCoverPage"/>
              <w:spacing w:after="0"/>
              <w:rPr>
                <w:noProof/>
                <w:sz w:val="8"/>
                <w:szCs w:val="8"/>
              </w:rPr>
            </w:pPr>
          </w:p>
        </w:tc>
      </w:tr>
      <w:tr w:rsidR="00B70BA6" w14:paraId="1AF84698" w14:textId="77777777" w:rsidTr="006762D9">
        <w:tc>
          <w:tcPr>
            <w:tcW w:w="1843" w:type="dxa"/>
            <w:tcBorders>
              <w:left w:val="single" w:sz="4" w:space="0" w:color="auto"/>
            </w:tcBorders>
          </w:tcPr>
          <w:p w14:paraId="4FD71226" w14:textId="77777777" w:rsidR="00B70BA6" w:rsidRDefault="00B70BA6" w:rsidP="006762D9">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8E02BAD" w14:textId="65812FE6" w:rsidR="00B70BA6" w:rsidRDefault="00B70BA6" w:rsidP="006762D9">
            <w:pPr>
              <w:pStyle w:val="CRCoverPage"/>
              <w:spacing w:after="0"/>
              <w:ind w:left="100"/>
              <w:rPr>
                <w:noProof/>
              </w:rPr>
            </w:pPr>
            <w:r w:rsidRPr="002414BA">
              <w:rPr>
                <w:noProof/>
              </w:rPr>
              <w:t>Intel Corporation</w:t>
            </w:r>
            <w:r w:rsidR="00D73E0E">
              <w:rPr>
                <w:noProof/>
              </w:rPr>
              <w:t>,</w:t>
            </w:r>
            <w:r w:rsidR="00D73E0E" w:rsidRPr="00D73E0E">
              <w:rPr>
                <w:noProof/>
              </w:rPr>
              <w:t>CATT, CAICT, CMCC, China Telecom, China Unicom, Huawei, HiSilicon, ZTE Corporation, CBN, vivo, OPPO, Lenovo, MediaTek Inc, Spreadtrum Communications, Xiaomi</w:t>
            </w:r>
          </w:p>
        </w:tc>
      </w:tr>
      <w:tr w:rsidR="00B70BA6" w14:paraId="23D2B3E4" w14:textId="77777777" w:rsidTr="006762D9">
        <w:tc>
          <w:tcPr>
            <w:tcW w:w="1843" w:type="dxa"/>
            <w:tcBorders>
              <w:left w:val="single" w:sz="4" w:space="0" w:color="auto"/>
            </w:tcBorders>
          </w:tcPr>
          <w:p w14:paraId="41B8F848" w14:textId="77777777" w:rsidR="00B70BA6" w:rsidRDefault="00B70BA6" w:rsidP="006762D9">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019AB6F" w14:textId="77777777" w:rsidR="00B70BA6" w:rsidRDefault="00B70BA6" w:rsidP="006762D9">
            <w:pPr>
              <w:pStyle w:val="CRCoverPage"/>
              <w:spacing w:after="0"/>
              <w:ind w:left="100"/>
              <w:rPr>
                <w:noProof/>
              </w:rPr>
            </w:pPr>
            <w:r>
              <w:t>R2</w:t>
            </w:r>
          </w:p>
        </w:tc>
      </w:tr>
      <w:tr w:rsidR="00B70BA6" w14:paraId="1CC6E03A" w14:textId="77777777" w:rsidTr="006762D9">
        <w:tc>
          <w:tcPr>
            <w:tcW w:w="1843" w:type="dxa"/>
            <w:tcBorders>
              <w:left w:val="single" w:sz="4" w:space="0" w:color="auto"/>
            </w:tcBorders>
          </w:tcPr>
          <w:p w14:paraId="654C0153" w14:textId="77777777" w:rsidR="00B70BA6" w:rsidRDefault="00B70BA6" w:rsidP="006762D9">
            <w:pPr>
              <w:pStyle w:val="CRCoverPage"/>
              <w:spacing w:after="0"/>
              <w:rPr>
                <w:b/>
                <w:i/>
                <w:noProof/>
                <w:sz w:val="8"/>
                <w:szCs w:val="8"/>
              </w:rPr>
            </w:pPr>
          </w:p>
        </w:tc>
        <w:tc>
          <w:tcPr>
            <w:tcW w:w="7797" w:type="dxa"/>
            <w:gridSpan w:val="10"/>
            <w:tcBorders>
              <w:right w:val="single" w:sz="4" w:space="0" w:color="auto"/>
            </w:tcBorders>
          </w:tcPr>
          <w:p w14:paraId="2FDBC2A4" w14:textId="77777777" w:rsidR="00B70BA6" w:rsidRDefault="00B70BA6" w:rsidP="006762D9">
            <w:pPr>
              <w:pStyle w:val="CRCoverPage"/>
              <w:spacing w:after="0"/>
              <w:rPr>
                <w:noProof/>
                <w:sz w:val="8"/>
                <w:szCs w:val="8"/>
              </w:rPr>
            </w:pPr>
          </w:p>
        </w:tc>
      </w:tr>
      <w:tr w:rsidR="00B70BA6" w14:paraId="6E1582DD" w14:textId="77777777" w:rsidTr="006762D9">
        <w:tc>
          <w:tcPr>
            <w:tcW w:w="1843" w:type="dxa"/>
            <w:tcBorders>
              <w:left w:val="single" w:sz="4" w:space="0" w:color="auto"/>
            </w:tcBorders>
          </w:tcPr>
          <w:p w14:paraId="1494D1F6" w14:textId="77777777" w:rsidR="00B70BA6" w:rsidRDefault="00B70BA6" w:rsidP="006762D9">
            <w:pPr>
              <w:pStyle w:val="CRCoverPage"/>
              <w:tabs>
                <w:tab w:val="right" w:pos="1759"/>
              </w:tabs>
              <w:spacing w:after="0"/>
              <w:rPr>
                <w:b/>
                <w:i/>
                <w:noProof/>
              </w:rPr>
            </w:pPr>
            <w:r>
              <w:rPr>
                <w:b/>
                <w:i/>
                <w:noProof/>
              </w:rPr>
              <w:t>Work item code:</w:t>
            </w:r>
          </w:p>
        </w:tc>
        <w:tc>
          <w:tcPr>
            <w:tcW w:w="3686" w:type="dxa"/>
            <w:gridSpan w:val="5"/>
            <w:shd w:val="pct30" w:color="FFFF00" w:fill="auto"/>
          </w:tcPr>
          <w:p w14:paraId="2C478962" w14:textId="50FCD44C" w:rsidR="00B70BA6" w:rsidRDefault="007F6456" w:rsidP="006762D9">
            <w:pPr>
              <w:pStyle w:val="CRCoverPage"/>
              <w:spacing w:after="0"/>
              <w:ind w:left="100"/>
              <w:rPr>
                <w:noProof/>
              </w:rPr>
            </w:pPr>
            <w:r w:rsidRPr="007F6456">
              <w:rPr>
                <w:noProof/>
              </w:rPr>
              <w:t>NR_pos_enh-Core</w:t>
            </w:r>
          </w:p>
        </w:tc>
        <w:tc>
          <w:tcPr>
            <w:tcW w:w="567" w:type="dxa"/>
            <w:tcBorders>
              <w:left w:val="nil"/>
            </w:tcBorders>
          </w:tcPr>
          <w:p w14:paraId="4F6E4539" w14:textId="77777777" w:rsidR="00B70BA6" w:rsidRDefault="00B70BA6" w:rsidP="006762D9">
            <w:pPr>
              <w:pStyle w:val="CRCoverPage"/>
              <w:spacing w:after="0"/>
              <w:ind w:right="100"/>
              <w:rPr>
                <w:noProof/>
              </w:rPr>
            </w:pPr>
          </w:p>
        </w:tc>
        <w:tc>
          <w:tcPr>
            <w:tcW w:w="1417" w:type="dxa"/>
            <w:gridSpan w:val="3"/>
            <w:tcBorders>
              <w:left w:val="nil"/>
            </w:tcBorders>
          </w:tcPr>
          <w:p w14:paraId="546286A1" w14:textId="77777777" w:rsidR="00B70BA6" w:rsidRDefault="00B70BA6" w:rsidP="006762D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2D3B00B" w14:textId="148BC98C" w:rsidR="00B70BA6" w:rsidRDefault="00B70BA6" w:rsidP="006762D9">
            <w:pPr>
              <w:pStyle w:val="CRCoverPage"/>
              <w:spacing w:after="0"/>
              <w:ind w:left="100"/>
              <w:rPr>
                <w:noProof/>
              </w:rPr>
            </w:pPr>
            <w:r>
              <w:t>202</w:t>
            </w:r>
            <w:r w:rsidR="00EA3314">
              <w:t>2</w:t>
            </w:r>
            <w:r>
              <w:t>-</w:t>
            </w:r>
            <w:r w:rsidR="00EA3314">
              <w:t>0</w:t>
            </w:r>
            <w:r w:rsidR="00E817AC">
              <w:t>2</w:t>
            </w:r>
            <w:r>
              <w:t>-</w:t>
            </w:r>
            <w:r w:rsidR="00EA3314">
              <w:t>1</w:t>
            </w:r>
            <w:r w:rsidR="00E817AC">
              <w:t>4</w:t>
            </w:r>
          </w:p>
        </w:tc>
      </w:tr>
      <w:tr w:rsidR="00B70BA6" w14:paraId="178D7B61" w14:textId="77777777" w:rsidTr="006762D9">
        <w:tc>
          <w:tcPr>
            <w:tcW w:w="1843" w:type="dxa"/>
            <w:tcBorders>
              <w:left w:val="single" w:sz="4" w:space="0" w:color="auto"/>
            </w:tcBorders>
          </w:tcPr>
          <w:p w14:paraId="4A4A5591" w14:textId="77777777" w:rsidR="00B70BA6" w:rsidRDefault="00B70BA6" w:rsidP="006762D9">
            <w:pPr>
              <w:pStyle w:val="CRCoverPage"/>
              <w:spacing w:after="0"/>
              <w:rPr>
                <w:b/>
                <w:i/>
                <w:noProof/>
                <w:sz w:val="8"/>
                <w:szCs w:val="8"/>
              </w:rPr>
            </w:pPr>
          </w:p>
        </w:tc>
        <w:tc>
          <w:tcPr>
            <w:tcW w:w="1986" w:type="dxa"/>
            <w:gridSpan w:val="4"/>
          </w:tcPr>
          <w:p w14:paraId="20C16A21" w14:textId="77777777" w:rsidR="00B70BA6" w:rsidRDefault="00B70BA6" w:rsidP="006762D9">
            <w:pPr>
              <w:pStyle w:val="CRCoverPage"/>
              <w:spacing w:after="0"/>
              <w:rPr>
                <w:noProof/>
                <w:sz w:val="8"/>
                <w:szCs w:val="8"/>
              </w:rPr>
            </w:pPr>
          </w:p>
        </w:tc>
        <w:tc>
          <w:tcPr>
            <w:tcW w:w="2267" w:type="dxa"/>
            <w:gridSpan w:val="2"/>
          </w:tcPr>
          <w:p w14:paraId="37112E49" w14:textId="77777777" w:rsidR="00B70BA6" w:rsidRDefault="00B70BA6" w:rsidP="006762D9">
            <w:pPr>
              <w:pStyle w:val="CRCoverPage"/>
              <w:spacing w:after="0"/>
              <w:rPr>
                <w:noProof/>
                <w:sz w:val="8"/>
                <w:szCs w:val="8"/>
              </w:rPr>
            </w:pPr>
          </w:p>
        </w:tc>
        <w:tc>
          <w:tcPr>
            <w:tcW w:w="1417" w:type="dxa"/>
            <w:gridSpan w:val="3"/>
          </w:tcPr>
          <w:p w14:paraId="29296623" w14:textId="77777777" w:rsidR="00B70BA6" w:rsidRDefault="00B70BA6" w:rsidP="006762D9">
            <w:pPr>
              <w:pStyle w:val="CRCoverPage"/>
              <w:spacing w:after="0"/>
              <w:rPr>
                <w:noProof/>
                <w:sz w:val="8"/>
                <w:szCs w:val="8"/>
              </w:rPr>
            </w:pPr>
          </w:p>
        </w:tc>
        <w:tc>
          <w:tcPr>
            <w:tcW w:w="2127" w:type="dxa"/>
            <w:tcBorders>
              <w:right w:val="single" w:sz="4" w:space="0" w:color="auto"/>
            </w:tcBorders>
          </w:tcPr>
          <w:p w14:paraId="3440085C" w14:textId="77777777" w:rsidR="00B70BA6" w:rsidRDefault="00B70BA6" w:rsidP="006762D9">
            <w:pPr>
              <w:pStyle w:val="CRCoverPage"/>
              <w:spacing w:after="0"/>
              <w:rPr>
                <w:noProof/>
                <w:sz w:val="8"/>
                <w:szCs w:val="8"/>
              </w:rPr>
            </w:pPr>
          </w:p>
        </w:tc>
      </w:tr>
      <w:tr w:rsidR="00B70BA6" w14:paraId="4A6BF10B" w14:textId="77777777" w:rsidTr="006762D9">
        <w:trPr>
          <w:cantSplit/>
        </w:trPr>
        <w:tc>
          <w:tcPr>
            <w:tcW w:w="1843" w:type="dxa"/>
            <w:tcBorders>
              <w:left w:val="single" w:sz="4" w:space="0" w:color="auto"/>
            </w:tcBorders>
          </w:tcPr>
          <w:p w14:paraId="29C2F66E" w14:textId="77777777" w:rsidR="00B70BA6" w:rsidRDefault="00B70BA6" w:rsidP="006762D9">
            <w:pPr>
              <w:pStyle w:val="CRCoverPage"/>
              <w:tabs>
                <w:tab w:val="right" w:pos="1759"/>
              </w:tabs>
              <w:spacing w:after="0"/>
              <w:rPr>
                <w:b/>
                <w:i/>
                <w:noProof/>
              </w:rPr>
            </w:pPr>
            <w:r>
              <w:rPr>
                <w:b/>
                <w:i/>
                <w:noProof/>
              </w:rPr>
              <w:t>Category:</w:t>
            </w:r>
          </w:p>
        </w:tc>
        <w:tc>
          <w:tcPr>
            <w:tcW w:w="851" w:type="dxa"/>
            <w:shd w:val="pct30" w:color="FFFF00" w:fill="auto"/>
          </w:tcPr>
          <w:p w14:paraId="3774AAA9" w14:textId="77777777" w:rsidR="00B70BA6" w:rsidRDefault="00B70BA6" w:rsidP="006762D9">
            <w:pPr>
              <w:pStyle w:val="CRCoverPage"/>
              <w:spacing w:after="0"/>
              <w:ind w:left="100" w:right="-609"/>
              <w:rPr>
                <w:b/>
                <w:noProof/>
              </w:rPr>
            </w:pPr>
            <w:r>
              <w:t>B</w:t>
            </w:r>
          </w:p>
        </w:tc>
        <w:tc>
          <w:tcPr>
            <w:tcW w:w="3402" w:type="dxa"/>
            <w:gridSpan w:val="5"/>
            <w:tcBorders>
              <w:left w:val="nil"/>
            </w:tcBorders>
          </w:tcPr>
          <w:p w14:paraId="11C3E0ED" w14:textId="77777777" w:rsidR="00B70BA6" w:rsidRDefault="00B70BA6" w:rsidP="006762D9">
            <w:pPr>
              <w:pStyle w:val="CRCoverPage"/>
              <w:spacing w:after="0"/>
              <w:rPr>
                <w:noProof/>
              </w:rPr>
            </w:pPr>
          </w:p>
        </w:tc>
        <w:tc>
          <w:tcPr>
            <w:tcW w:w="1417" w:type="dxa"/>
            <w:gridSpan w:val="3"/>
            <w:tcBorders>
              <w:left w:val="nil"/>
            </w:tcBorders>
          </w:tcPr>
          <w:p w14:paraId="22989B2C" w14:textId="77777777" w:rsidR="00B70BA6" w:rsidRDefault="00B70BA6" w:rsidP="006762D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385ADDE" w14:textId="77777777" w:rsidR="00B70BA6" w:rsidRDefault="00B70BA6" w:rsidP="006762D9">
            <w:pPr>
              <w:pStyle w:val="CRCoverPage"/>
              <w:spacing w:after="0"/>
              <w:ind w:left="100"/>
              <w:rPr>
                <w:noProof/>
              </w:rPr>
            </w:pPr>
            <w:r>
              <w:t>Rel-17</w:t>
            </w:r>
          </w:p>
        </w:tc>
      </w:tr>
      <w:tr w:rsidR="00B70BA6" w14:paraId="2EAB65C6" w14:textId="77777777" w:rsidTr="006762D9">
        <w:tc>
          <w:tcPr>
            <w:tcW w:w="1843" w:type="dxa"/>
            <w:tcBorders>
              <w:left w:val="single" w:sz="4" w:space="0" w:color="auto"/>
              <w:bottom w:val="single" w:sz="4" w:space="0" w:color="auto"/>
            </w:tcBorders>
          </w:tcPr>
          <w:p w14:paraId="2A0B1335" w14:textId="77777777" w:rsidR="00B70BA6" w:rsidRDefault="00B70BA6" w:rsidP="006762D9">
            <w:pPr>
              <w:pStyle w:val="CRCoverPage"/>
              <w:spacing w:after="0"/>
              <w:rPr>
                <w:b/>
                <w:i/>
                <w:noProof/>
              </w:rPr>
            </w:pPr>
          </w:p>
        </w:tc>
        <w:tc>
          <w:tcPr>
            <w:tcW w:w="4677" w:type="dxa"/>
            <w:gridSpan w:val="8"/>
            <w:tcBorders>
              <w:bottom w:val="single" w:sz="4" w:space="0" w:color="auto"/>
            </w:tcBorders>
          </w:tcPr>
          <w:p w14:paraId="05EC946D" w14:textId="77777777" w:rsidR="00B70BA6" w:rsidRDefault="00B70BA6" w:rsidP="006762D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006C79A" w14:textId="77777777" w:rsidR="00B70BA6" w:rsidRDefault="00B70BA6" w:rsidP="006762D9">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rFonts w:eastAsiaTheme="minorEastAsia"/>
                  <w:noProof/>
                  <w:sz w:val="18"/>
                </w:rPr>
                <w:t>TR 21.900</w:t>
              </w:r>
            </w:hyperlink>
            <w:r>
              <w:rPr>
                <w:noProof/>
                <w:sz w:val="18"/>
              </w:rPr>
              <w:t>.</w:t>
            </w:r>
          </w:p>
        </w:tc>
        <w:tc>
          <w:tcPr>
            <w:tcW w:w="3120" w:type="dxa"/>
            <w:gridSpan w:val="2"/>
            <w:tcBorders>
              <w:bottom w:val="single" w:sz="4" w:space="0" w:color="auto"/>
              <w:right w:val="single" w:sz="4" w:space="0" w:color="auto"/>
            </w:tcBorders>
          </w:tcPr>
          <w:p w14:paraId="7F244D03" w14:textId="48B34B13" w:rsidR="006F7AFA" w:rsidRPr="007C2097" w:rsidRDefault="00B70BA6" w:rsidP="000E00A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sidR="000E00AF">
              <w:rPr>
                <w:i/>
                <w:noProof/>
                <w:sz w:val="18"/>
              </w:rPr>
              <w:br/>
            </w:r>
            <w:r w:rsidR="006F7AFA">
              <w:rPr>
                <w:i/>
                <w:noProof/>
                <w:sz w:val="18"/>
              </w:rPr>
              <w:t>Rel-19</w:t>
            </w:r>
            <w:r w:rsidR="006F7AFA">
              <w:rPr>
                <w:i/>
                <w:noProof/>
                <w:sz w:val="18"/>
              </w:rPr>
              <w:tab/>
              <w:t>(Release 19)</w:t>
            </w:r>
          </w:p>
        </w:tc>
      </w:tr>
      <w:tr w:rsidR="00B70BA6" w14:paraId="5302AF6D" w14:textId="77777777" w:rsidTr="006762D9">
        <w:tc>
          <w:tcPr>
            <w:tcW w:w="1843" w:type="dxa"/>
          </w:tcPr>
          <w:p w14:paraId="006C362C" w14:textId="77777777" w:rsidR="00B70BA6" w:rsidRDefault="00B70BA6" w:rsidP="006762D9">
            <w:pPr>
              <w:pStyle w:val="CRCoverPage"/>
              <w:spacing w:after="0"/>
              <w:rPr>
                <w:b/>
                <w:i/>
                <w:noProof/>
                <w:sz w:val="8"/>
                <w:szCs w:val="8"/>
              </w:rPr>
            </w:pPr>
          </w:p>
        </w:tc>
        <w:tc>
          <w:tcPr>
            <w:tcW w:w="7797" w:type="dxa"/>
            <w:gridSpan w:val="10"/>
          </w:tcPr>
          <w:p w14:paraId="5266F646" w14:textId="77777777" w:rsidR="00B70BA6" w:rsidRDefault="00B70BA6" w:rsidP="006762D9">
            <w:pPr>
              <w:pStyle w:val="CRCoverPage"/>
              <w:spacing w:after="0"/>
              <w:rPr>
                <w:noProof/>
                <w:sz w:val="8"/>
                <w:szCs w:val="8"/>
              </w:rPr>
            </w:pPr>
          </w:p>
        </w:tc>
      </w:tr>
      <w:tr w:rsidR="00B70BA6" w14:paraId="6B75B4EB" w14:textId="77777777" w:rsidTr="006762D9">
        <w:tc>
          <w:tcPr>
            <w:tcW w:w="2694" w:type="dxa"/>
            <w:gridSpan w:val="2"/>
            <w:tcBorders>
              <w:top w:val="single" w:sz="4" w:space="0" w:color="auto"/>
              <w:left w:val="single" w:sz="4" w:space="0" w:color="auto"/>
            </w:tcBorders>
          </w:tcPr>
          <w:p w14:paraId="2910BF4B" w14:textId="77777777" w:rsidR="00B70BA6" w:rsidRDefault="00B70BA6" w:rsidP="006762D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6B326F3" w14:textId="1802D3E5" w:rsidR="00B70BA6" w:rsidRDefault="00B70BA6" w:rsidP="00B70BA6">
            <w:pPr>
              <w:pStyle w:val="CRCoverPage"/>
              <w:spacing w:after="0"/>
              <w:ind w:left="100"/>
              <w:rPr>
                <w:noProof/>
              </w:rPr>
            </w:pPr>
            <w:r>
              <w:rPr>
                <w:noProof/>
              </w:rPr>
              <w:t xml:space="preserve">To capture </w:t>
            </w:r>
            <w:r w:rsidR="000A4802" w:rsidRPr="000A4802">
              <w:rPr>
                <w:noProof/>
              </w:rPr>
              <w:t>R17 Positioning Enhancements</w:t>
            </w:r>
            <w:r w:rsidR="000A4802">
              <w:rPr>
                <w:noProof/>
              </w:rPr>
              <w:t xml:space="preserve"> </w:t>
            </w:r>
            <w:r>
              <w:rPr>
                <w:noProof/>
              </w:rPr>
              <w:t>into TS38.30</w:t>
            </w:r>
            <w:r w:rsidR="00884812">
              <w:rPr>
                <w:noProof/>
              </w:rPr>
              <w:t>5</w:t>
            </w:r>
            <w:r>
              <w:rPr>
                <w:noProof/>
              </w:rPr>
              <w:t>.</w:t>
            </w:r>
          </w:p>
          <w:p w14:paraId="3AA78D42" w14:textId="77777777" w:rsidR="00884812" w:rsidRDefault="00884812" w:rsidP="00B70BA6">
            <w:pPr>
              <w:pStyle w:val="CRCoverPage"/>
              <w:spacing w:after="0"/>
              <w:ind w:left="100"/>
              <w:rPr>
                <w:noProof/>
              </w:rPr>
            </w:pPr>
          </w:p>
          <w:p w14:paraId="54DADDA4" w14:textId="11B07C91" w:rsidR="00884812" w:rsidRDefault="00884812" w:rsidP="00B70BA6">
            <w:pPr>
              <w:pStyle w:val="CRCoverPage"/>
              <w:spacing w:after="0"/>
              <w:ind w:left="100"/>
              <w:rPr>
                <w:noProof/>
              </w:rPr>
            </w:pPr>
          </w:p>
        </w:tc>
      </w:tr>
      <w:tr w:rsidR="00B70BA6" w14:paraId="023DDF61" w14:textId="77777777" w:rsidTr="006762D9">
        <w:tc>
          <w:tcPr>
            <w:tcW w:w="2694" w:type="dxa"/>
            <w:gridSpan w:val="2"/>
            <w:tcBorders>
              <w:left w:val="single" w:sz="4" w:space="0" w:color="auto"/>
            </w:tcBorders>
          </w:tcPr>
          <w:p w14:paraId="1DAA7B22" w14:textId="77777777" w:rsidR="00B70BA6" w:rsidRDefault="00B70BA6" w:rsidP="006762D9">
            <w:pPr>
              <w:pStyle w:val="CRCoverPage"/>
              <w:spacing w:after="0"/>
              <w:rPr>
                <w:b/>
                <w:i/>
                <w:noProof/>
                <w:sz w:val="8"/>
                <w:szCs w:val="8"/>
              </w:rPr>
            </w:pPr>
          </w:p>
        </w:tc>
        <w:tc>
          <w:tcPr>
            <w:tcW w:w="6946" w:type="dxa"/>
            <w:gridSpan w:val="9"/>
            <w:tcBorders>
              <w:right w:val="single" w:sz="4" w:space="0" w:color="auto"/>
            </w:tcBorders>
          </w:tcPr>
          <w:p w14:paraId="30428039" w14:textId="77777777" w:rsidR="00B70BA6" w:rsidRDefault="00B70BA6" w:rsidP="006762D9">
            <w:pPr>
              <w:pStyle w:val="CRCoverPage"/>
              <w:spacing w:after="0"/>
              <w:rPr>
                <w:noProof/>
                <w:sz w:val="8"/>
                <w:szCs w:val="8"/>
              </w:rPr>
            </w:pPr>
          </w:p>
        </w:tc>
      </w:tr>
      <w:tr w:rsidR="00B70BA6" w14:paraId="02884E82" w14:textId="77777777" w:rsidTr="006762D9">
        <w:tc>
          <w:tcPr>
            <w:tcW w:w="2694" w:type="dxa"/>
            <w:gridSpan w:val="2"/>
            <w:tcBorders>
              <w:left w:val="single" w:sz="4" w:space="0" w:color="auto"/>
            </w:tcBorders>
          </w:tcPr>
          <w:p w14:paraId="1AAF4975" w14:textId="77777777" w:rsidR="00B70BA6" w:rsidRDefault="00B70BA6" w:rsidP="006762D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613E3F4" w14:textId="14D5F6DA" w:rsidR="009352AC" w:rsidRDefault="009352AC" w:rsidP="00B70BA6">
            <w:pPr>
              <w:pStyle w:val="CRCoverPage"/>
              <w:spacing w:after="0"/>
              <w:ind w:left="100"/>
              <w:rPr>
                <w:b/>
                <w:bCs/>
                <w:noProof/>
              </w:rPr>
            </w:pPr>
            <w:r>
              <w:rPr>
                <w:b/>
                <w:bCs/>
                <w:noProof/>
              </w:rPr>
              <w:t>RAN2#117</w:t>
            </w:r>
            <w:r w:rsidR="008903C6">
              <w:rPr>
                <w:b/>
                <w:bCs/>
                <w:noProof/>
              </w:rPr>
              <w:t>-A</w:t>
            </w:r>
            <w:r w:rsidR="003434B9">
              <w:rPr>
                <w:b/>
                <w:bCs/>
                <w:noProof/>
              </w:rPr>
              <w:t>T117-e</w:t>
            </w:r>
            <w:r w:rsidR="008903C6">
              <w:rPr>
                <w:b/>
                <w:bCs/>
                <w:noProof/>
              </w:rPr>
              <w:t>632</w:t>
            </w:r>
          </w:p>
          <w:p w14:paraId="631D9095" w14:textId="77777777" w:rsidR="00D81006" w:rsidRDefault="00D81006" w:rsidP="00B70BA6">
            <w:pPr>
              <w:pStyle w:val="CRCoverPage"/>
              <w:spacing w:after="0"/>
              <w:ind w:left="100"/>
              <w:rPr>
                <w:b/>
                <w:bCs/>
                <w:noProof/>
              </w:rPr>
            </w:pPr>
          </w:p>
          <w:p w14:paraId="00B0702A" w14:textId="3A41507D" w:rsidR="00C106F5" w:rsidRDefault="00C106F5" w:rsidP="00B70BA6">
            <w:pPr>
              <w:pStyle w:val="CRCoverPage"/>
              <w:spacing w:after="0"/>
              <w:ind w:left="100"/>
              <w:rPr>
                <w:b/>
                <w:bCs/>
                <w:noProof/>
                <w:u w:val="single"/>
              </w:rPr>
            </w:pPr>
            <w:r w:rsidRPr="009A3FE4">
              <w:rPr>
                <w:b/>
                <w:bCs/>
                <w:noProof/>
                <w:u w:val="single"/>
              </w:rPr>
              <w:t xml:space="preserve">Additional </w:t>
            </w:r>
            <w:r w:rsidR="009A3FE4">
              <w:rPr>
                <w:b/>
                <w:bCs/>
                <w:noProof/>
                <w:u w:val="single"/>
              </w:rPr>
              <w:t>changes</w:t>
            </w:r>
            <w:r w:rsidRPr="009A3FE4">
              <w:rPr>
                <w:b/>
                <w:bCs/>
                <w:noProof/>
                <w:u w:val="single"/>
              </w:rPr>
              <w:t>:</w:t>
            </w:r>
          </w:p>
          <w:p w14:paraId="76B9A0C0" w14:textId="5514B1CE" w:rsidR="003F3F51" w:rsidRPr="006A533F" w:rsidRDefault="006A533F" w:rsidP="00B70BA6">
            <w:pPr>
              <w:pStyle w:val="CRCoverPage"/>
              <w:spacing w:after="0"/>
              <w:ind w:left="100"/>
              <w:rPr>
                <w:noProof/>
              </w:rPr>
            </w:pPr>
            <w:r>
              <w:rPr>
                <w:noProof/>
              </w:rPr>
              <w:t xml:space="preserve">1 </w:t>
            </w:r>
            <w:r w:rsidR="003F3F51" w:rsidRPr="006A533F">
              <w:rPr>
                <w:noProof/>
              </w:rPr>
              <w:t>Updated based on comments received in AT117-e632 (3.1, 7.x.1, 7.y.2, 7.z.2, 7.x.2, 8.1.1a, 8.1.2.1.8)</w:t>
            </w:r>
          </w:p>
          <w:p w14:paraId="3FE85C18" w14:textId="1ACBA972" w:rsidR="000A1E94" w:rsidRPr="006A533F" w:rsidRDefault="006A533F" w:rsidP="00B70BA6">
            <w:pPr>
              <w:pStyle w:val="CRCoverPage"/>
              <w:spacing w:after="0"/>
              <w:ind w:left="100"/>
              <w:rPr>
                <w:noProof/>
              </w:rPr>
            </w:pPr>
            <w:r>
              <w:rPr>
                <w:noProof/>
              </w:rPr>
              <w:t xml:space="preserve">2 </w:t>
            </w:r>
            <w:r w:rsidR="000A1E94" w:rsidRPr="006A533F">
              <w:rPr>
                <w:noProof/>
              </w:rPr>
              <w:t>To capture agreements on multiple assistance data in 8.10.3.1.2 8.11.3.1.2 and 8.12.3.1.2 :</w:t>
            </w:r>
          </w:p>
          <w:p w14:paraId="3002FAEB" w14:textId="77777777" w:rsidR="000A1E94" w:rsidRDefault="000A1E94" w:rsidP="00B70BA6">
            <w:pPr>
              <w:pStyle w:val="CRCoverPage"/>
              <w:spacing w:after="0"/>
              <w:ind w:left="100"/>
              <w:rPr>
                <w:b/>
                <w:bCs/>
                <w:noProof/>
                <w:u w:val="single"/>
              </w:rPr>
            </w:pPr>
          </w:p>
          <w:p w14:paraId="41D3BF51" w14:textId="77777777" w:rsidR="003F3F51" w:rsidRPr="009A3FE4" w:rsidRDefault="003F3F51" w:rsidP="00B70BA6">
            <w:pPr>
              <w:pStyle w:val="CRCoverPage"/>
              <w:spacing w:after="0"/>
              <w:ind w:left="100"/>
              <w:rPr>
                <w:b/>
                <w:bCs/>
                <w:noProof/>
                <w:u w:val="single"/>
              </w:rPr>
            </w:pPr>
          </w:p>
          <w:p w14:paraId="72039D48" w14:textId="3916AC23" w:rsidR="00897B49" w:rsidRDefault="00057062" w:rsidP="00B70BA6">
            <w:pPr>
              <w:pStyle w:val="CRCoverPage"/>
              <w:spacing w:after="0"/>
              <w:ind w:left="100"/>
              <w:rPr>
                <w:b/>
                <w:bCs/>
                <w:noProof/>
              </w:rPr>
            </w:pPr>
            <w:r>
              <w:rPr>
                <w:b/>
                <w:bCs/>
                <w:noProof/>
              </w:rPr>
              <w:t>Remove editor notes:</w:t>
            </w:r>
          </w:p>
          <w:p w14:paraId="727217FF" w14:textId="77777777" w:rsidR="00057062" w:rsidRPr="006A533F" w:rsidRDefault="00057062" w:rsidP="00057062">
            <w:pPr>
              <w:pStyle w:val="CRCoverPage"/>
              <w:spacing w:after="0"/>
              <w:ind w:left="100"/>
              <w:rPr>
                <w:noProof/>
              </w:rPr>
            </w:pPr>
            <w:r w:rsidRPr="006A533F">
              <w:rPr>
                <w:noProof/>
              </w:rPr>
              <w:t>1 Based on RRC CR R2-2203602, updated corresponding part and removed Editor's Note:</w:t>
            </w:r>
            <w:r w:rsidRPr="006A533F">
              <w:rPr>
                <w:noProof/>
              </w:rPr>
              <w:tab/>
              <w:t>FFS on RRC name and procedure for UE TxTEG;.. (RRCReconfiguration message and UEPositioningAssistanceInfo message)</w:t>
            </w:r>
          </w:p>
          <w:p w14:paraId="1E0F7525" w14:textId="77777777" w:rsidR="00057062" w:rsidRPr="006A533F" w:rsidRDefault="00057062" w:rsidP="00057062">
            <w:pPr>
              <w:pStyle w:val="CRCoverPage"/>
              <w:spacing w:after="0"/>
              <w:ind w:left="100"/>
              <w:rPr>
                <w:noProof/>
              </w:rPr>
            </w:pPr>
            <w:r w:rsidRPr="006A533F">
              <w:rPr>
                <w:noProof/>
              </w:rPr>
              <w:t>2 (preconfigured MG)Based on RRC CR R2-2203602, MAC CR, RAN3 TP R3-221884 updated corresponding part and removed Editor's Note:</w:t>
            </w:r>
            <w:r w:rsidRPr="006A533F">
              <w:rPr>
                <w:noProof/>
              </w:rPr>
              <w:tab/>
              <w:t>FFS on details of MAC CE, NRPPa, RRC;.(Positioning Measurement Gap Activation/Deactivation Command, Positioning Measurement Gap Activation/Deactivation Request, MEASUREMENT PRECONFIGURATION REQUIRE,MEASUREMENT PRECONFIGURATION CONFIRM, MEASUREMENT ACTIVATION  )</w:t>
            </w:r>
          </w:p>
          <w:p w14:paraId="520DC84F" w14:textId="77777777" w:rsidR="00057062" w:rsidRPr="006A533F" w:rsidRDefault="00057062" w:rsidP="00057062">
            <w:pPr>
              <w:pStyle w:val="CRCoverPage"/>
              <w:spacing w:after="0"/>
              <w:ind w:left="100"/>
              <w:rPr>
                <w:noProof/>
              </w:rPr>
            </w:pPr>
          </w:p>
          <w:p w14:paraId="75CA5D8E" w14:textId="77777777" w:rsidR="00057062" w:rsidRPr="006A533F" w:rsidRDefault="00057062" w:rsidP="00057062">
            <w:pPr>
              <w:pStyle w:val="CRCoverPage"/>
              <w:spacing w:after="0"/>
              <w:ind w:left="100"/>
              <w:rPr>
                <w:noProof/>
              </w:rPr>
            </w:pPr>
            <w:r w:rsidRPr="006A533F">
              <w:rPr>
                <w:noProof/>
              </w:rPr>
              <w:t>3 (preconfigured PPW)Based on RRC CR R2-2203602, MAC CR, RAN3 TP R3-221884  updated corresponding part and removed Editor's Note:</w:t>
            </w:r>
            <w:r w:rsidRPr="006A533F">
              <w:rPr>
                <w:noProof/>
              </w:rPr>
              <w:tab/>
              <w:t xml:space="preserve">FFS on details of MAC CE, NRPPa, RRC;.(PPW Activation/Deactivation </w:t>
            </w:r>
            <w:r w:rsidRPr="006A533F">
              <w:rPr>
                <w:noProof/>
              </w:rPr>
              <w:lastRenderedPageBreak/>
              <w:t>Command, MEASUREMENT PRECONFIGURATION REQUIRE,MEASUREMENT PRECONFIGURATION CONFIRM)</w:t>
            </w:r>
          </w:p>
          <w:p w14:paraId="6F740F23" w14:textId="77777777" w:rsidR="00057062" w:rsidRPr="006A533F" w:rsidRDefault="00057062" w:rsidP="00057062">
            <w:pPr>
              <w:pStyle w:val="CRCoverPage"/>
              <w:spacing w:after="0"/>
              <w:ind w:left="100"/>
              <w:rPr>
                <w:noProof/>
              </w:rPr>
            </w:pPr>
          </w:p>
          <w:p w14:paraId="35D69322" w14:textId="0706A3D5" w:rsidR="00057062" w:rsidRPr="006A533F" w:rsidRDefault="00057062" w:rsidP="00057062">
            <w:pPr>
              <w:pStyle w:val="CRCoverPage"/>
              <w:spacing w:after="0"/>
              <w:ind w:left="100"/>
              <w:rPr>
                <w:noProof/>
              </w:rPr>
            </w:pPr>
            <w:r w:rsidRPr="006A533F">
              <w:rPr>
                <w:noProof/>
              </w:rPr>
              <w:t>4 Based on RAN3 TP R3-221871, removed “Editor's Note:</w:t>
            </w:r>
            <w:r w:rsidRPr="006A533F">
              <w:rPr>
                <w:noProof/>
              </w:rPr>
              <w:tab/>
              <w:t>Depending upon RAN3 input, the above description may need to be updated especially for NRPPa procedure, e.g. the name of the message, exchange between RAN and LMF on allowed PRS configuration, etc.” (PRS CONFIGURATION REQUEST,PRS CONFIGURATION RESPONSE)</w:t>
            </w:r>
          </w:p>
          <w:p w14:paraId="24C7C4D9" w14:textId="77777777" w:rsidR="00057062" w:rsidRDefault="00057062" w:rsidP="00057062">
            <w:pPr>
              <w:pStyle w:val="CRCoverPage"/>
              <w:spacing w:after="0"/>
              <w:ind w:left="100"/>
              <w:rPr>
                <w:b/>
                <w:bCs/>
                <w:noProof/>
              </w:rPr>
            </w:pPr>
          </w:p>
          <w:p w14:paraId="34DF60E8" w14:textId="3D75636E" w:rsidR="00897B49" w:rsidRDefault="00897B49" w:rsidP="00B70BA6">
            <w:pPr>
              <w:pStyle w:val="CRCoverPage"/>
              <w:spacing w:after="0"/>
              <w:ind w:left="100"/>
              <w:rPr>
                <w:b/>
                <w:bCs/>
                <w:noProof/>
              </w:rPr>
            </w:pPr>
            <w:r>
              <w:rPr>
                <w:b/>
                <w:bCs/>
                <w:noProof/>
              </w:rPr>
              <w:t>On demand PRS:</w:t>
            </w:r>
          </w:p>
          <w:p w14:paraId="06B338BD" w14:textId="6741348F" w:rsidR="00C106F5" w:rsidRDefault="00897B49" w:rsidP="00C106F5">
            <w:pPr>
              <w:pStyle w:val="CRCoverPage"/>
              <w:spacing w:after="0"/>
              <w:ind w:left="100"/>
              <w:rPr>
                <w:noProof/>
              </w:rPr>
            </w:pPr>
            <w:r>
              <w:rPr>
                <w:noProof/>
              </w:rPr>
              <w:t xml:space="preserve">1 </w:t>
            </w:r>
            <w:r w:rsidR="00C106F5" w:rsidRPr="00C106F5">
              <w:rPr>
                <w:noProof/>
              </w:rPr>
              <w:t>Add a Stage 2 note clarifying the difference between index-based and explicit-based on-demand PRS requests.</w:t>
            </w:r>
          </w:p>
          <w:p w14:paraId="4B8A4F74" w14:textId="6CB43CDB" w:rsidR="00897B49" w:rsidRPr="00C106F5" w:rsidRDefault="00897B49" w:rsidP="00C106F5">
            <w:pPr>
              <w:pStyle w:val="CRCoverPage"/>
              <w:spacing w:after="0"/>
              <w:ind w:left="100"/>
              <w:rPr>
                <w:noProof/>
              </w:rPr>
            </w:pPr>
            <w:r>
              <w:rPr>
                <w:noProof/>
              </w:rPr>
              <w:t xml:space="preserve">2 </w:t>
            </w:r>
            <w:r w:rsidRPr="00897B49">
              <w:rPr>
                <w:noProof/>
              </w:rPr>
              <w:t>The UE-initiated mechanism is enabled by the UE request triggering a request from the LMF, and the actual PRS changes are requested by the LMF irrespective of whether the procedure is UE- or LMF-initiated.</w:t>
            </w:r>
          </w:p>
          <w:p w14:paraId="2B1C5D9A" w14:textId="6BDBF30C" w:rsidR="00C106F5" w:rsidRDefault="00C106F5" w:rsidP="00B70BA6">
            <w:pPr>
              <w:pStyle w:val="CRCoverPage"/>
              <w:spacing w:after="0"/>
              <w:ind w:left="100"/>
              <w:rPr>
                <w:b/>
                <w:bCs/>
                <w:noProof/>
              </w:rPr>
            </w:pPr>
          </w:p>
          <w:p w14:paraId="7007F716" w14:textId="78660569" w:rsidR="00E13A1C" w:rsidRDefault="00E13A1C" w:rsidP="00B70BA6">
            <w:pPr>
              <w:pStyle w:val="CRCoverPage"/>
              <w:spacing w:after="0"/>
              <w:ind w:left="100"/>
              <w:rPr>
                <w:b/>
                <w:bCs/>
                <w:noProof/>
              </w:rPr>
            </w:pPr>
            <w:r>
              <w:rPr>
                <w:b/>
                <w:bCs/>
                <w:noProof/>
              </w:rPr>
              <w:t>TEG definition (capture RAN1 agreements):</w:t>
            </w:r>
          </w:p>
          <w:p w14:paraId="0964AC7B" w14:textId="77777777" w:rsidR="00E13A1C" w:rsidRDefault="00E13A1C" w:rsidP="00B70BA6">
            <w:pPr>
              <w:pStyle w:val="CRCoverPage"/>
              <w:spacing w:after="0"/>
              <w:ind w:left="100"/>
              <w:rPr>
                <w:b/>
                <w:bCs/>
                <w:noProof/>
              </w:rPr>
            </w:pPr>
            <w:r>
              <w:rPr>
                <w:b/>
                <w:bCs/>
                <w:noProof/>
              </w:rPr>
              <w:t>“</w:t>
            </w:r>
          </w:p>
          <w:p w14:paraId="154AE817" w14:textId="77777777" w:rsidR="00E13A1C" w:rsidRDefault="00E13A1C" w:rsidP="00E13A1C">
            <w:pPr>
              <w:pStyle w:val="ListParagraph"/>
              <w:numPr>
                <w:ilvl w:val="0"/>
                <w:numId w:val="3"/>
              </w:numPr>
              <w:spacing w:line="252" w:lineRule="auto"/>
              <w:ind w:leftChars="0"/>
              <w:contextualSpacing/>
              <w:jc w:val="both"/>
            </w:pPr>
            <w:r>
              <w:t>A “Rx TEG” is associated with one or more measurements obtained from one or multiple received RS resources. The Rx timing error differences between any pair of the measurements belonging to the same Rx TEG are within a certain margin.</w:t>
            </w:r>
          </w:p>
          <w:p w14:paraId="75B6697B" w14:textId="77777777" w:rsidR="00E13A1C" w:rsidRDefault="00E13A1C" w:rsidP="00E13A1C">
            <w:pPr>
              <w:pStyle w:val="ListParagraph"/>
              <w:numPr>
                <w:ilvl w:val="0"/>
                <w:numId w:val="3"/>
              </w:numPr>
              <w:spacing w:line="252" w:lineRule="auto"/>
              <w:ind w:leftChars="0"/>
              <w:contextualSpacing/>
              <w:jc w:val="both"/>
            </w:pPr>
            <w:r>
              <w:t>A “Tx TEG” is associated with one or more transmitted RS resources.  The Tx timing error differences between any pair of the RS resources belonging to the same Tx TEG are within a certain margin.</w:t>
            </w:r>
          </w:p>
          <w:p w14:paraId="71F99D8D" w14:textId="77777777" w:rsidR="00E13A1C" w:rsidRDefault="00E13A1C" w:rsidP="00E13A1C">
            <w:pPr>
              <w:pStyle w:val="ListParagraph"/>
              <w:numPr>
                <w:ilvl w:val="0"/>
                <w:numId w:val="3"/>
              </w:numPr>
              <w:spacing w:line="252" w:lineRule="auto"/>
              <w:ind w:leftChars="0"/>
              <w:contextualSpacing/>
              <w:jc w:val="both"/>
              <w:rPr>
                <w:lang w:eastAsia="en-US"/>
              </w:rPr>
            </w:pPr>
            <w:r>
              <w:t>The “group” means that for a set of multiple measurements or a set of multiple RS resources, if the error difference between any pair within the set is within the margin, the set is intuitively considered as timing error group, and is associated with a TEG ID.</w:t>
            </w:r>
          </w:p>
          <w:p w14:paraId="101E0C75" w14:textId="77777777" w:rsidR="00E13A1C" w:rsidRDefault="00E13A1C" w:rsidP="00E13A1C">
            <w:pPr>
              <w:pStyle w:val="ListParagraph"/>
              <w:numPr>
                <w:ilvl w:val="0"/>
                <w:numId w:val="3"/>
              </w:numPr>
              <w:spacing w:line="252" w:lineRule="auto"/>
              <w:ind w:leftChars="0"/>
              <w:contextualSpacing/>
              <w:jc w:val="both"/>
            </w:pPr>
            <w:r>
              <w:t xml:space="preserve">The definitions of the </w:t>
            </w:r>
            <w:r>
              <w:rPr>
                <w:i/>
                <w:iCs/>
              </w:rPr>
              <w:t>Tx/Rx timing delays/errors</w:t>
            </w:r>
            <w:r>
              <w:t xml:space="preserve"> and </w:t>
            </w:r>
            <w:r>
              <w:rPr>
                <w:i/>
                <w:iCs/>
              </w:rPr>
              <w:t>Rx/Tx/</w:t>
            </w:r>
            <w:proofErr w:type="spellStart"/>
            <w:r>
              <w:rPr>
                <w:i/>
                <w:iCs/>
              </w:rPr>
              <w:t>RxTx</w:t>
            </w:r>
            <w:proofErr w:type="spellEnd"/>
            <w:r>
              <w:rPr>
                <w:i/>
                <w:iCs/>
              </w:rPr>
              <w:t xml:space="preserve"> TEGs</w:t>
            </w:r>
            <w:r>
              <w:t xml:space="preserve"> in RAN2’s LS that RAN2 plans on using as a baseline are correct with the following changes. </w:t>
            </w:r>
          </w:p>
          <w:p w14:paraId="6BD09D13" w14:textId="77777777" w:rsidR="00E13A1C" w:rsidRDefault="00E13A1C" w:rsidP="00E13A1C">
            <w:pPr>
              <w:pStyle w:val="ListParagraph"/>
              <w:numPr>
                <w:ilvl w:val="1"/>
                <w:numId w:val="3"/>
              </w:numPr>
              <w:spacing w:line="252" w:lineRule="auto"/>
              <w:ind w:leftChars="0"/>
              <w:contextualSpacing/>
              <w:jc w:val="both"/>
              <w:rPr>
                <w:lang w:eastAsia="x-none"/>
              </w:rPr>
            </w:pPr>
            <w:r>
              <w:rPr>
                <w:b/>
                <w:bCs/>
              </w:rPr>
              <w:t xml:space="preserve">UE </w:t>
            </w:r>
            <w:proofErr w:type="spellStart"/>
            <w:r>
              <w:rPr>
                <w:b/>
                <w:bCs/>
              </w:rPr>
              <w:t>RxTx</w:t>
            </w:r>
            <w:proofErr w:type="spellEnd"/>
            <w:r>
              <w:rPr>
                <w:b/>
                <w:bCs/>
              </w:rPr>
              <w:t xml:space="preserve"> ‘timing error group’ (UE </w:t>
            </w:r>
            <w:proofErr w:type="spellStart"/>
            <w:r>
              <w:rPr>
                <w:b/>
                <w:bCs/>
              </w:rPr>
              <w:t>RxTx</w:t>
            </w:r>
            <w:proofErr w:type="spellEnd"/>
            <w:r>
              <w:rPr>
                <w:b/>
                <w:bCs/>
              </w:rPr>
              <w:t xml:space="preserve"> TEG)</w:t>
            </w:r>
            <w:r>
              <w:t xml:space="preserve">: Rx timing errors and Tx timing errors, associated with UE reporting of one or more UE Rx-Tx time difference measurements, which have the 'Rx timing </w:t>
            </w:r>
            <w:proofErr w:type="spellStart"/>
            <w:r>
              <w:t>errors+Tx</w:t>
            </w:r>
            <w:proofErr w:type="spellEnd"/>
            <w:r>
              <w:t xml:space="preserve"> timing errors' differences within a certain margin</w:t>
            </w:r>
          </w:p>
          <w:p w14:paraId="3D26C110" w14:textId="77777777" w:rsidR="00E13A1C" w:rsidRDefault="00E13A1C" w:rsidP="00E13A1C">
            <w:pPr>
              <w:pStyle w:val="ListParagraph"/>
              <w:numPr>
                <w:ilvl w:val="1"/>
                <w:numId w:val="3"/>
              </w:numPr>
              <w:spacing w:line="252" w:lineRule="auto"/>
              <w:ind w:leftChars="0"/>
              <w:contextualSpacing/>
              <w:jc w:val="both"/>
            </w:pPr>
            <w:r>
              <w:rPr>
                <w:b/>
                <w:bCs/>
              </w:rPr>
              <w:t xml:space="preserve">TRP </w:t>
            </w:r>
            <w:proofErr w:type="spellStart"/>
            <w:r>
              <w:rPr>
                <w:b/>
                <w:bCs/>
              </w:rPr>
              <w:t>RxTx</w:t>
            </w:r>
            <w:proofErr w:type="spellEnd"/>
            <w:r>
              <w:rPr>
                <w:b/>
                <w:bCs/>
              </w:rPr>
              <w:t xml:space="preserve"> ‘timing error group’ (TRP </w:t>
            </w:r>
            <w:proofErr w:type="spellStart"/>
            <w:r>
              <w:rPr>
                <w:b/>
                <w:bCs/>
              </w:rPr>
              <w:t>RxTx</w:t>
            </w:r>
            <w:proofErr w:type="spellEnd"/>
            <w:r>
              <w:rPr>
                <w:b/>
                <w:bCs/>
              </w:rPr>
              <w:t xml:space="preserve"> TEG)</w:t>
            </w:r>
            <w:r>
              <w:t xml:space="preserve">: Rx timing errors and Tx timing errors, associated with TRP reporting of one or more </w:t>
            </w:r>
            <w:proofErr w:type="spellStart"/>
            <w:r>
              <w:t>gNB</w:t>
            </w:r>
            <w:proofErr w:type="spellEnd"/>
            <w:r>
              <w:t xml:space="preserve"> Rx-Tx time difference measurements, which have the 'Rx timing </w:t>
            </w:r>
            <w:proofErr w:type="spellStart"/>
            <w:r>
              <w:t>errors+Tx</w:t>
            </w:r>
            <w:proofErr w:type="spellEnd"/>
            <w:r>
              <w:t xml:space="preserve"> timing errors' differences within a certain margin</w:t>
            </w:r>
          </w:p>
          <w:p w14:paraId="19092868" w14:textId="7502E75A" w:rsidR="00E13A1C" w:rsidRDefault="00E13A1C" w:rsidP="00B70BA6">
            <w:pPr>
              <w:pStyle w:val="CRCoverPage"/>
              <w:spacing w:after="0"/>
              <w:ind w:left="100"/>
              <w:rPr>
                <w:b/>
                <w:bCs/>
                <w:noProof/>
              </w:rPr>
            </w:pPr>
            <w:r>
              <w:rPr>
                <w:b/>
                <w:bCs/>
                <w:noProof/>
              </w:rPr>
              <w:t>”</w:t>
            </w:r>
          </w:p>
          <w:p w14:paraId="0F9E3951" w14:textId="3D182B3F" w:rsidR="003434B9" w:rsidRPr="009A3FE4" w:rsidRDefault="003434B9" w:rsidP="003434B9">
            <w:pPr>
              <w:pStyle w:val="CRCoverPage"/>
              <w:spacing w:after="0"/>
              <w:ind w:left="100"/>
              <w:rPr>
                <w:b/>
                <w:bCs/>
                <w:noProof/>
                <w:u w:val="single"/>
              </w:rPr>
            </w:pPr>
            <w:r w:rsidRPr="009A3FE4">
              <w:rPr>
                <w:b/>
                <w:bCs/>
                <w:noProof/>
                <w:u w:val="single"/>
              </w:rPr>
              <w:t>AT117-e632- Merged stage 2 on GNSS integrity R2-2203604:</w:t>
            </w:r>
          </w:p>
          <w:p w14:paraId="33F5A45E" w14:textId="77777777" w:rsidR="009A3FE4" w:rsidRDefault="009A3FE4" w:rsidP="009A3FE4">
            <w:pPr>
              <w:pStyle w:val="CRCoverPage"/>
              <w:spacing w:after="0"/>
              <w:ind w:left="100"/>
              <w:rPr>
                <w:b/>
                <w:bCs/>
                <w:noProof/>
              </w:rPr>
            </w:pPr>
            <w:r>
              <w:rPr>
                <w:b/>
                <w:bCs/>
                <w:noProof/>
              </w:rPr>
              <w:t>RAN2#117, to capture the following:</w:t>
            </w:r>
          </w:p>
          <w:p w14:paraId="71AF7E4A" w14:textId="77777777" w:rsidR="009A3FE4" w:rsidRDefault="009A3FE4" w:rsidP="009A3FE4">
            <w:pPr>
              <w:pStyle w:val="CRCoverPage"/>
              <w:numPr>
                <w:ilvl w:val="0"/>
                <w:numId w:val="4"/>
              </w:numPr>
              <w:spacing w:after="0"/>
              <w:rPr>
                <w:noProof/>
              </w:rPr>
            </w:pPr>
            <w:r w:rsidRPr="008F7367">
              <w:rPr>
                <w:noProof/>
              </w:rPr>
              <w:t xml:space="preserve">Remove </w:t>
            </w:r>
            <w:r>
              <w:rPr>
                <w:noProof/>
              </w:rPr>
              <w:t>e</w:t>
            </w:r>
            <w:r w:rsidRPr="008F7367">
              <w:rPr>
                <w:noProof/>
              </w:rPr>
              <w:t>ditor’s note corresp</w:t>
            </w:r>
            <w:r>
              <w:rPr>
                <w:noProof/>
              </w:rPr>
              <w:t>on</w:t>
            </w:r>
            <w:r w:rsidRPr="008F7367">
              <w:rPr>
                <w:noProof/>
              </w:rPr>
              <w:t>d</w:t>
            </w:r>
            <w:r>
              <w:rPr>
                <w:noProof/>
              </w:rPr>
              <w:t>ing</w:t>
            </w:r>
            <w:r w:rsidRPr="008F7367">
              <w:rPr>
                <w:noProof/>
              </w:rPr>
              <w:t xml:space="preserve"> to Table 8.1.2.1-1</w:t>
            </w:r>
          </w:p>
          <w:p w14:paraId="748CDC68" w14:textId="77777777" w:rsidR="009A3FE4" w:rsidRPr="0097629A" w:rsidRDefault="009A3FE4" w:rsidP="009A3FE4">
            <w:pPr>
              <w:pStyle w:val="CRCoverPage"/>
              <w:numPr>
                <w:ilvl w:val="0"/>
                <w:numId w:val="4"/>
              </w:numPr>
              <w:spacing w:after="0"/>
              <w:rPr>
                <w:noProof/>
              </w:rPr>
            </w:pPr>
            <w:r w:rsidRPr="0097629A">
              <w:rPr>
                <w:noProof/>
              </w:rPr>
              <w:t xml:space="preserve">Remove </w:t>
            </w:r>
            <w:r>
              <w:rPr>
                <w:noProof/>
              </w:rPr>
              <w:t>e</w:t>
            </w:r>
            <w:r w:rsidRPr="0097629A">
              <w:rPr>
                <w:noProof/>
              </w:rPr>
              <w:t>ditor’s note corresp</w:t>
            </w:r>
            <w:r>
              <w:rPr>
                <w:noProof/>
              </w:rPr>
              <w:t>onding</w:t>
            </w:r>
            <w:r w:rsidRPr="0097629A">
              <w:rPr>
                <w:noProof/>
              </w:rPr>
              <w:t xml:space="preserve"> to </w:t>
            </w:r>
            <w:r>
              <w:rPr>
                <w:noProof/>
              </w:rPr>
              <w:t>Clause</w:t>
            </w:r>
            <w:r w:rsidRPr="0097629A">
              <w:rPr>
                <w:noProof/>
              </w:rPr>
              <w:t xml:space="preserve"> 8.1.</w:t>
            </w:r>
            <w:r>
              <w:rPr>
                <w:noProof/>
              </w:rPr>
              <w:t>1a</w:t>
            </w:r>
          </w:p>
          <w:p w14:paraId="5AF087FA" w14:textId="77777777" w:rsidR="009A3FE4" w:rsidRDefault="009A3FE4" w:rsidP="009A3FE4">
            <w:pPr>
              <w:pStyle w:val="CRCoverPage"/>
              <w:numPr>
                <w:ilvl w:val="0"/>
                <w:numId w:val="4"/>
              </w:numPr>
              <w:spacing w:after="0"/>
              <w:rPr>
                <w:noProof/>
              </w:rPr>
            </w:pPr>
            <w:r>
              <w:rPr>
                <w:noProof/>
              </w:rPr>
              <w:t xml:space="preserve">Add information on </w:t>
            </w:r>
            <w:r w:rsidRPr="00B3069C">
              <w:rPr>
                <w:noProof/>
              </w:rPr>
              <w:t xml:space="preserve">Integrity Alerts (Real-time Integrity) and Integrity Bounds (Orbit and Clock) </w:t>
            </w:r>
            <w:r>
              <w:rPr>
                <w:noProof/>
              </w:rPr>
              <w:t>to</w:t>
            </w:r>
            <w:r w:rsidRPr="00B3069C">
              <w:rPr>
                <w:noProof/>
              </w:rPr>
              <w:t xml:space="preserve"> Table 8.1.2.1b-1</w:t>
            </w:r>
          </w:p>
          <w:p w14:paraId="589D67F2" w14:textId="77777777" w:rsidR="009A3FE4" w:rsidRDefault="009A3FE4" w:rsidP="009A3FE4">
            <w:pPr>
              <w:pStyle w:val="CRCoverPage"/>
              <w:numPr>
                <w:ilvl w:val="0"/>
                <w:numId w:val="4"/>
              </w:numPr>
              <w:spacing w:after="0"/>
              <w:rPr>
                <w:noProof/>
              </w:rPr>
            </w:pPr>
            <w:r w:rsidRPr="0097629A">
              <w:rPr>
                <w:noProof/>
              </w:rPr>
              <w:t xml:space="preserve">Remove </w:t>
            </w:r>
            <w:r>
              <w:rPr>
                <w:noProof/>
              </w:rPr>
              <w:t>e</w:t>
            </w:r>
            <w:r w:rsidRPr="0097629A">
              <w:rPr>
                <w:noProof/>
              </w:rPr>
              <w:t>ditor’s note corresp</w:t>
            </w:r>
            <w:r>
              <w:rPr>
                <w:noProof/>
              </w:rPr>
              <w:t>onding</w:t>
            </w:r>
            <w:r w:rsidRPr="0097629A">
              <w:rPr>
                <w:noProof/>
              </w:rPr>
              <w:t xml:space="preserve"> </w:t>
            </w:r>
            <w:r>
              <w:rPr>
                <w:noProof/>
              </w:rPr>
              <w:t xml:space="preserve">to </w:t>
            </w:r>
            <w:r w:rsidRPr="00B3069C">
              <w:rPr>
                <w:noProof/>
              </w:rPr>
              <w:t>Table 8.1.2.1b-1</w:t>
            </w:r>
          </w:p>
          <w:p w14:paraId="29A99EDC" w14:textId="77777777" w:rsidR="009A3FE4" w:rsidRDefault="009A3FE4" w:rsidP="009A3FE4">
            <w:pPr>
              <w:pStyle w:val="CRCoverPage"/>
              <w:numPr>
                <w:ilvl w:val="0"/>
                <w:numId w:val="4"/>
              </w:numPr>
              <w:spacing w:after="0"/>
              <w:rPr>
                <w:noProof/>
              </w:rPr>
            </w:pPr>
            <w:r>
              <w:rPr>
                <w:noProof/>
              </w:rPr>
              <w:t>Change description on Alert IEs in Clause 8.1.1a</w:t>
            </w:r>
          </w:p>
          <w:p w14:paraId="6B401FA2" w14:textId="77777777" w:rsidR="009A3FE4" w:rsidRDefault="009A3FE4" w:rsidP="009A3FE4">
            <w:pPr>
              <w:pStyle w:val="CRCoverPage"/>
              <w:numPr>
                <w:ilvl w:val="0"/>
                <w:numId w:val="4"/>
              </w:numPr>
              <w:spacing w:after="0"/>
              <w:rPr>
                <w:noProof/>
              </w:rPr>
            </w:pPr>
            <w:r>
              <w:rPr>
                <w:noProof/>
              </w:rPr>
              <w:t>Add description on validity time in Clause 8.1.1a</w:t>
            </w:r>
          </w:p>
          <w:p w14:paraId="160A6F28" w14:textId="77777777" w:rsidR="009A3FE4" w:rsidRPr="0097629A" w:rsidRDefault="009A3FE4" w:rsidP="009A3FE4">
            <w:pPr>
              <w:pStyle w:val="ListParagraph"/>
              <w:numPr>
                <w:ilvl w:val="0"/>
                <w:numId w:val="4"/>
              </w:numPr>
              <w:ind w:leftChars="0"/>
              <w:rPr>
                <w:rFonts w:ascii="Arial" w:eastAsia="Times New Roman" w:hAnsi="Arial"/>
                <w:noProof/>
                <w:szCs w:val="20"/>
                <w:lang w:eastAsia="en-US"/>
              </w:rPr>
            </w:pPr>
            <w:r w:rsidRPr="00146759">
              <w:rPr>
                <w:rFonts w:ascii="Arial" w:hAnsi="Arial"/>
                <w:noProof/>
                <w:lang w:eastAsia="en-US"/>
              </w:rPr>
              <w:t xml:space="preserve">Add description on Residual Risk </w:t>
            </w:r>
            <w:r w:rsidRPr="00146759">
              <w:rPr>
                <w:rFonts w:ascii="Arial" w:eastAsia="Times New Roman" w:hAnsi="Arial"/>
                <w:noProof/>
                <w:szCs w:val="20"/>
                <w:lang w:eastAsia="en-US"/>
              </w:rPr>
              <w:t>in Clause 8.1.1a</w:t>
            </w:r>
          </w:p>
          <w:p w14:paraId="29571B30" w14:textId="77777777" w:rsidR="009A3FE4" w:rsidRDefault="009A3FE4" w:rsidP="009A3FE4">
            <w:pPr>
              <w:pStyle w:val="CRCoverPage"/>
              <w:numPr>
                <w:ilvl w:val="0"/>
                <w:numId w:val="4"/>
              </w:numPr>
              <w:spacing w:after="0"/>
              <w:rPr>
                <w:noProof/>
              </w:rPr>
            </w:pPr>
            <w:r>
              <w:rPr>
                <w:noProof/>
              </w:rPr>
              <w:t xml:space="preserve">Add description on DNU conditions in clause </w:t>
            </w:r>
            <w:r w:rsidRPr="00B3069C">
              <w:rPr>
                <w:noProof/>
              </w:rPr>
              <w:t>8.1.2.1.8</w:t>
            </w:r>
          </w:p>
          <w:p w14:paraId="0DBAC91F" w14:textId="77777777" w:rsidR="009A3FE4" w:rsidRDefault="009A3FE4" w:rsidP="009A3FE4">
            <w:pPr>
              <w:pStyle w:val="CRCoverPage"/>
              <w:numPr>
                <w:ilvl w:val="0"/>
                <w:numId w:val="4"/>
              </w:numPr>
              <w:spacing w:after="0"/>
              <w:rPr>
                <w:noProof/>
              </w:rPr>
            </w:pPr>
            <w:r>
              <w:rPr>
                <w:noProof/>
              </w:rPr>
              <w:t xml:space="preserve">Add description on </w:t>
            </w:r>
            <w:r w:rsidRPr="00146759">
              <w:rPr>
                <w:noProof/>
              </w:rPr>
              <w:t xml:space="preserve">SSR Orbit Corrections integrity </w:t>
            </w:r>
            <w:r>
              <w:rPr>
                <w:noProof/>
              </w:rPr>
              <w:t xml:space="preserve">in Clause </w:t>
            </w:r>
            <w:r w:rsidRPr="00B3069C">
              <w:rPr>
                <w:noProof/>
              </w:rPr>
              <w:t>8.1.2.1.21</w:t>
            </w:r>
          </w:p>
          <w:p w14:paraId="51C26514" w14:textId="77777777" w:rsidR="009A3FE4" w:rsidRPr="0062408C" w:rsidRDefault="009A3FE4" w:rsidP="009A3FE4">
            <w:pPr>
              <w:pStyle w:val="CRCoverPage"/>
              <w:numPr>
                <w:ilvl w:val="0"/>
                <w:numId w:val="4"/>
              </w:numPr>
              <w:spacing w:after="0"/>
              <w:rPr>
                <w:noProof/>
              </w:rPr>
            </w:pPr>
            <w:r w:rsidRPr="0062408C">
              <w:rPr>
                <w:noProof/>
              </w:rPr>
              <w:t xml:space="preserve">Add description </w:t>
            </w:r>
            <w:r>
              <w:rPr>
                <w:noProof/>
              </w:rPr>
              <w:t xml:space="preserve">on </w:t>
            </w:r>
            <w:r w:rsidRPr="00146759">
              <w:rPr>
                <w:noProof/>
              </w:rPr>
              <w:t xml:space="preserve">SSR Clock Corrections integrity </w:t>
            </w:r>
            <w:r>
              <w:rPr>
                <w:noProof/>
              </w:rPr>
              <w:t>in</w:t>
            </w:r>
            <w:r w:rsidRPr="0062408C">
              <w:rPr>
                <w:noProof/>
              </w:rPr>
              <w:t xml:space="preserve"> Clause 8.1.2.1.2</w:t>
            </w:r>
            <w:r>
              <w:rPr>
                <w:noProof/>
              </w:rPr>
              <w:t>2</w:t>
            </w:r>
          </w:p>
          <w:p w14:paraId="29ACA0A9" w14:textId="77777777" w:rsidR="009A3FE4" w:rsidRDefault="009A3FE4" w:rsidP="009A3FE4">
            <w:pPr>
              <w:pStyle w:val="CRCoverPage"/>
              <w:numPr>
                <w:ilvl w:val="0"/>
                <w:numId w:val="4"/>
              </w:numPr>
              <w:spacing w:after="0"/>
              <w:rPr>
                <w:noProof/>
              </w:rPr>
            </w:pPr>
            <w:r>
              <w:rPr>
                <w:noProof/>
              </w:rPr>
              <w:t>Change description on</w:t>
            </w:r>
            <w:r w:rsidRPr="00146759">
              <w:rPr>
                <w:noProof/>
              </w:rPr>
              <w:t xml:space="preserve"> Integrity Alerts </w:t>
            </w:r>
            <w:r>
              <w:rPr>
                <w:noProof/>
              </w:rPr>
              <w:t xml:space="preserve">in Clause </w:t>
            </w:r>
            <w:r w:rsidRPr="00146759">
              <w:rPr>
                <w:noProof/>
              </w:rPr>
              <w:t>8.1.2.1.</w:t>
            </w:r>
            <w:r>
              <w:rPr>
                <w:noProof/>
              </w:rPr>
              <w:t>30</w:t>
            </w:r>
          </w:p>
          <w:p w14:paraId="5E9C388D" w14:textId="77777777" w:rsidR="009A3FE4" w:rsidRPr="008F7367" w:rsidRDefault="009A3FE4" w:rsidP="009A3FE4">
            <w:pPr>
              <w:pStyle w:val="CRCoverPage"/>
              <w:numPr>
                <w:ilvl w:val="0"/>
                <w:numId w:val="4"/>
              </w:numPr>
              <w:spacing w:after="0"/>
              <w:rPr>
                <w:noProof/>
              </w:rPr>
            </w:pPr>
            <w:r>
              <w:rPr>
                <w:noProof/>
              </w:rPr>
              <w:t xml:space="preserve">Remove Clauses </w:t>
            </w:r>
            <w:r w:rsidRPr="0062408C">
              <w:rPr>
                <w:noProof/>
              </w:rPr>
              <w:t>8.1.2.1.</w:t>
            </w:r>
            <w:r>
              <w:rPr>
                <w:noProof/>
              </w:rPr>
              <w:t xml:space="preserve">31 and </w:t>
            </w:r>
            <w:r w:rsidRPr="0062408C">
              <w:rPr>
                <w:noProof/>
              </w:rPr>
              <w:t>8.1.2.1.</w:t>
            </w:r>
            <w:r>
              <w:rPr>
                <w:noProof/>
              </w:rPr>
              <w:t>32</w:t>
            </w:r>
          </w:p>
          <w:p w14:paraId="2A326C2A" w14:textId="77777777" w:rsidR="009A3FE4" w:rsidRDefault="009A3FE4" w:rsidP="009A3FE4">
            <w:pPr>
              <w:pStyle w:val="CRCoverPage"/>
              <w:spacing w:after="0"/>
              <w:ind w:left="100"/>
              <w:rPr>
                <w:b/>
                <w:bCs/>
                <w:noProof/>
              </w:rPr>
            </w:pPr>
          </w:p>
          <w:p w14:paraId="6B6C5328" w14:textId="77777777" w:rsidR="009A3FE4" w:rsidRDefault="009A3FE4" w:rsidP="009A3FE4">
            <w:pPr>
              <w:pStyle w:val="CRCoverPage"/>
              <w:spacing w:after="0"/>
              <w:ind w:left="100"/>
              <w:rPr>
                <w:noProof/>
              </w:rPr>
            </w:pPr>
            <w:r w:rsidRPr="00B70BA6">
              <w:rPr>
                <w:b/>
                <w:bCs/>
                <w:noProof/>
              </w:rPr>
              <w:t>RAN2#116</w:t>
            </w:r>
            <w:r>
              <w:rPr>
                <w:b/>
                <w:bCs/>
                <w:noProof/>
              </w:rPr>
              <w:t>bis</w:t>
            </w:r>
            <w:r>
              <w:rPr>
                <w:noProof/>
              </w:rPr>
              <w:t>, to capture the following :</w:t>
            </w:r>
          </w:p>
          <w:p w14:paraId="35BF25CF" w14:textId="77777777" w:rsidR="009A3FE4" w:rsidRDefault="009A3FE4" w:rsidP="009A3FE4">
            <w:pPr>
              <w:pStyle w:val="CRCoverPage"/>
              <w:numPr>
                <w:ilvl w:val="0"/>
                <w:numId w:val="4"/>
              </w:numPr>
              <w:spacing w:after="0"/>
              <w:rPr>
                <w:noProof/>
              </w:rPr>
            </w:pPr>
            <w:r w:rsidRPr="00A56B70">
              <w:rPr>
                <w:noProof/>
              </w:rPr>
              <w:t xml:space="preserve">Update to definition of positioning integrity </w:t>
            </w:r>
            <w:r>
              <w:rPr>
                <w:noProof/>
              </w:rPr>
              <w:t>in</w:t>
            </w:r>
            <w:r w:rsidRPr="00A56B70">
              <w:rPr>
                <w:noProof/>
              </w:rPr>
              <w:t xml:space="preserve"> Clause 3.1   </w:t>
            </w:r>
          </w:p>
          <w:p w14:paraId="011A4ED8" w14:textId="77777777" w:rsidR="009A3FE4" w:rsidRPr="004E228D" w:rsidRDefault="009A3FE4" w:rsidP="009A3FE4">
            <w:pPr>
              <w:pStyle w:val="CRCoverPage"/>
              <w:numPr>
                <w:ilvl w:val="0"/>
                <w:numId w:val="4"/>
              </w:numPr>
              <w:spacing w:after="0"/>
              <w:rPr>
                <w:noProof/>
              </w:rPr>
            </w:pPr>
            <w:r w:rsidRPr="004E228D">
              <w:rPr>
                <w:noProof/>
              </w:rPr>
              <w:t xml:space="preserve">Integrity Principle of Operation </w:t>
            </w:r>
            <w:r>
              <w:rPr>
                <w:noProof/>
              </w:rPr>
              <w:t xml:space="preserve">under </w:t>
            </w:r>
            <w:r w:rsidRPr="004E228D">
              <w:rPr>
                <w:noProof/>
              </w:rPr>
              <w:t>new Clause 8.1.1</w:t>
            </w:r>
            <w:r>
              <w:rPr>
                <w:noProof/>
              </w:rPr>
              <w:t>a</w:t>
            </w:r>
          </w:p>
          <w:p w14:paraId="694F635F" w14:textId="77777777" w:rsidR="009A3FE4" w:rsidRPr="004E228D" w:rsidRDefault="009A3FE4" w:rsidP="009A3FE4">
            <w:pPr>
              <w:pStyle w:val="CRCoverPage"/>
              <w:numPr>
                <w:ilvl w:val="0"/>
                <w:numId w:val="4"/>
              </w:numPr>
              <w:spacing w:after="0"/>
              <w:rPr>
                <w:noProof/>
              </w:rPr>
            </w:pPr>
            <w:r>
              <w:rPr>
                <w:noProof/>
              </w:rPr>
              <w:lastRenderedPageBreak/>
              <w:t>N</w:t>
            </w:r>
            <w:r w:rsidRPr="004E228D">
              <w:rPr>
                <w:noProof/>
              </w:rPr>
              <w:t xml:space="preserve">ew </w:t>
            </w:r>
            <w:r>
              <w:rPr>
                <w:noProof/>
              </w:rPr>
              <w:t>assistance data</w:t>
            </w:r>
            <w:r w:rsidRPr="004E228D">
              <w:rPr>
                <w:noProof/>
              </w:rPr>
              <w:t xml:space="preserve"> transferred from the LMF to UE </w:t>
            </w:r>
            <w:r>
              <w:rPr>
                <w:noProof/>
              </w:rPr>
              <w:t xml:space="preserve">on integrity </w:t>
            </w:r>
            <w:r w:rsidRPr="004E228D">
              <w:rPr>
                <w:noProof/>
              </w:rPr>
              <w:t>in Table 8.1.2.1-1</w:t>
            </w:r>
          </w:p>
          <w:p w14:paraId="25A4287A" w14:textId="77777777" w:rsidR="009A3FE4" w:rsidRPr="004E228D" w:rsidRDefault="009A3FE4" w:rsidP="009A3FE4">
            <w:pPr>
              <w:pStyle w:val="CRCoverPage"/>
              <w:numPr>
                <w:ilvl w:val="0"/>
                <w:numId w:val="4"/>
              </w:numPr>
              <w:spacing w:after="0"/>
              <w:rPr>
                <w:noProof/>
              </w:rPr>
            </w:pPr>
            <w:r w:rsidRPr="004E228D">
              <w:rPr>
                <w:noProof/>
              </w:rPr>
              <w:t>Integrity extensions for SSR Code Bias (8.1.2.1.23), SSR Phase Bias (8.1.2.1.24), SSR STEC Corrections (8.1.2.1.25) and SSR Gridded Corrections (8.1.2.1.26)</w:t>
            </w:r>
          </w:p>
          <w:p w14:paraId="25B1A404" w14:textId="77777777" w:rsidR="009A3FE4" w:rsidRPr="004E228D" w:rsidRDefault="009A3FE4" w:rsidP="009A3FE4">
            <w:pPr>
              <w:pStyle w:val="CRCoverPage"/>
              <w:numPr>
                <w:ilvl w:val="0"/>
                <w:numId w:val="4"/>
              </w:numPr>
              <w:spacing w:after="0"/>
              <w:rPr>
                <w:noProof/>
              </w:rPr>
            </w:pPr>
            <w:r w:rsidRPr="004E228D">
              <w:rPr>
                <w:noProof/>
              </w:rPr>
              <w:t>Integrity Service Parameters (8.1.2.1.29), Integrity Alerts (8.1.2.1.30), Integrity Residual Risks Parameters (8.1.2.1.31), Integrity Orbit Clock Error Bounds (8.1.2.1.32)</w:t>
            </w:r>
          </w:p>
          <w:p w14:paraId="2AEE032C" w14:textId="77777777" w:rsidR="009A3FE4" w:rsidRDefault="009A3FE4" w:rsidP="009A3FE4">
            <w:pPr>
              <w:pStyle w:val="CRCoverPage"/>
              <w:numPr>
                <w:ilvl w:val="0"/>
                <w:numId w:val="4"/>
              </w:numPr>
              <w:spacing w:after="0"/>
              <w:rPr>
                <w:noProof/>
              </w:rPr>
            </w:pPr>
            <w:r w:rsidRPr="00B14373">
              <w:rPr>
                <w:noProof/>
              </w:rPr>
              <w:t xml:space="preserve">Mapping of integrity parameters </w:t>
            </w:r>
            <w:r>
              <w:rPr>
                <w:noProof/>
              </w:rPr>
              <w:t>table under</w:t>
            </w:r>
            <w:r w:rsidRPr="004E228D">
              <w:rPr>
                <w:noProof/>
              </w:rPr>
              <w:t xml:space="preserve"> new Clause 8.1.2.1b</w:t>
            </w:r>
          </w:p>
          <w:p w14:paraId="07FC8109" w14:textId="77777777" w:rsidR="009A3FE4" w:rsidRDefault="009A3FE4" w:rsidP="009A3FE4">
            <w:pPr>
              <w:pStyle w:val="CRCoverPage"/>
              <w:spacing w:after="0"/>
              <w:ind w:left="100"/>
              <w:rPr>
                <w:b/>
                <w:bCs/>
                <w:noProof/>
              </w:rPr>
            </w:pPr>
          </w:p>
          <w:p w14:paraId="7CEEE5C5" w14:textId="77777777" w:rsidR="009A3FE4" w:rsidRDefault="009A3FE4" w:rsidP="009A3FE4">
            <w:pPr>
              <w:pStyle w:val="CRCoverPage"/>
              <w:spacing w:after="0"/>
              <w:ind w:left="100"/>
              <w:rPr>
                <w:noProof/>
              </w:rPr>
            </w:pPr>
            <w:r w:rsidRPr="00B70BA6">
              <w:rPr>
                <w:b/>
                <w:bCs/>
                <w:noProof/>
              </w:rPr>
              <w:t>RAN2#116</w:t>
            </w:r>
            <w:r>
              <w:rPr>
                <w:noProof/>
              </w:rPr>
              <w:t>, to capture the following :</w:t>
            </w:r>
          </w:p>
          <w:p w14:paraId="73F1BCE9" w14:textId="77777777" w:rsidR="009A3FE4" w:rsidRDefault="009A3FE4" w:rsidP="009A3FE4">
            <w:pPr>
              <w:pStyle w:val="CRCoverPage"/>
              <w:numPr>
                <w:ilvl w:val="0"/>
                <w:numId w:val="4"/>
              </w:numPr>
              <w:spacing w:after="0"/>
              <w:rPr>
                <w:noProof/>
              </w:rPr>
            </w:pPr>
            <w:r>
              <w:rPr>
                <w:noProof/>
              </w:rPr>
              <w:t xml:space="preserve">Definition of positioning integrity captured under Clause 3.1 </w:t>
            </w:r>
          </w:p>
          <w:p w14:paraId="1BE92AB6" w14:textId="77777777" w:rsidR="009A3FE4" w:rsidRDefault="009A3FE4" w:rsidP="009A3FE4">
            <w:pPr>
              <w:pStyle w:val="CRCoverPage"/>
              <w:numPr>
                <w:ilvl w:val="0"/>
                <w:numId w:val="4"/>
              </w:numPr>
              <w:spacing w:after="0"/>
              <w:rPr>
                <w:noProof/>
              </w:rPr>
            </w:pPr>
            <w:r>
              <w:rPr>
                <w:noProof/>
              </w:rPr>
              <w:t>General description on GNSS positioning integrity captured under Clause 8.1.1</w:t>
            </w:r>
          </w:p>
          <w:p w14:paraId="5B184987" w14:textId="77777777" w:rsidR="009A3FE4" w:rsidRPr="005869C6" w:rsidRDefault="009A3FE4" w:rsidP="009A3FE4">
            <w:pPr>
              <w:pStyle w:val="ListParagraph"/>
              <w:numPr>
                <w:ilvl w:val="0"/>
                <w:numId w:val="4"/>
              </w:numPr>
              <w:ind w:leftChars="0"/>
              <w:rPr>
                <w:rFonts w:ascii="Arial" w:eastAsia="Times New Roman" w:hAnsi="Arial"/>
                <w:noProof/>
                <w:szCs w:val="20"/>
                <w:lang w:eastAsia="en-US"/>
              </w:rPr>
            </w:pPr>
            <w:r w:rsidRPr="0067709F">
              <w:rPr>
                <w:rFonts w:ascii="Arial" w:eastAsia="Times New Roman" w:hAnsi="Arial"/>
                <w:noProof/>
                <w:szCs w:val="20"/>
                <w:lang w:eastAsia="en-US"/>
              </w:rPr>
              <w:t xml:space="preserve">Descriptions </w:t>
            </w:r>
            <w:r>
              <w:rPr>
                <w:rFonts w:ascii="Arial" w:eastAsia="Times New Roman" w:hAnsi="Arial"/>
                <w:noProof/>
                <w:szCs w:val="20"/>
                <w:lang w:eastAsia="en-US"/>
              </w:rPr>
              <w:t>on</w:t>
            </w:r>
            <w:r w:rsidRPr="0067709F">
              <w:rPr>
                <w:rFonts w:ascii="Arial" w:eastAsia="Times New Roman" w:hAnsi="Arial"/>
                <w:noProof/>
                <w:szCs w:val="20"/>
                <w:lang w:eastAsia="en-US"/>
              </w:rPr>
              <w:t xml:space="preserve"> </w:t>
            </w:r>
            <w:r>
              <w:rPr>
                <w:rFonts w:ascii="Arial" w:eastAsia="Times New Roman" w:hAnsi="Arial"/>
                <w:noProof/>
                <w:szCs w:val="20"/>
                <w:lang w:eastAsia="en-US"/>
              </w:rPr>
              <w:t>using l</w:t>
            </w:r>
            <w:r w:rsidRPr="009522FB">
              <w:rPr>
                <w:rFonts w:ascii="Arial" w:eastAsia="Times New Roman" w:hAnsi="Arial"/>
                <w:noProof/>
                <w:szCs w:val="20"/>
                <w:lang w:eastAsia="en-US"/>
              </w:rPr>
              <w:t xml:space="preserve">ocation </w:t>
            </w:r>
            <w:r>
              <w:rPr>
                <w:rFonts w:ascii="Arial" w:eastAsia="Times New Roman" w:hAnsi="Arial"/>
                <w:noProof/>
                <w:szCs w:val="20"/>
                <w:lang w:eastAsia="en-US"/>
              </w:rPr>
              <w:t>i</w:t>
            </w:r>
            <w:r w:rsidRPr="009522FB">
              <w:rPr>
                <w:rFonts w:ascii="Arial" w:eastAsia="Times New Roman" w:hAnsi="Arial"/>
                <w:noProof/>
                <w:szCs w:val="20"/>
                <w:lang w:eastAsia="en-US"/>
              </w:rPr>
              <w:t xml:space="preserve">nformation </w:t>
            </w:r>
            <w:r>
              <w:rPr>
                <w:rFonts w:ascii="Arial" w:eastAsia="Times New Roman" w:hAnsi="Arial"/>
                <w:noProof/>
                <w:szCs w:val="20"/>
                <w:lang w:eastAsia="en-US"/>
              </w:rPr>
              <w:t>t</w:t>
            </w:r>
            <w:r w:rsidRPr="009522FB">
              <w:rPr>
                <w:rFonts w:ascii="Arial" w:eastAsia="Times New Roman" w:hAnsi="Arial"/>
                <w:noProof/>
                <w:szCs w:val="20"/>
                <w:lang w:eastAsia="en-US"/>
              </w:rPr>
              <w:t xml:space="preserve">ransfer </w:t>
            </w:r>
            <w:r>
              <w:rPr>
                <w:rFonts w:ascii="Arial" w:eastAsia="Times New Roman" w:hAnsi="Arial"/>
                <w:noProof/>
                <w:szCs w:val="20"/>
                <w:lang w:eastAsia="en-US"/>
              </w:rPr>
              <w:t>p</w:t>
            </w:r>
            <w:r w:rsidRPr="009522FB">
              <w:rPr>
                <w:rFonts w:ascii="Arial" w:eastAsia="Times New Roman" w:hAnsi="Arial"/>
                <w:noProof/>
                <w:szCs w:val="20"/>
                <w:lang w:eastAsia="en-US"/>
              </w:rPr>
              <w:t>rocedure</w:t>
            </w:r>
            <w:r>
              <w:rPr>
                <w:rFonts w:ascii="Arial" w:eastAsia="Times New Roman" w:hAnsi="Arial"/>
                <w:noProof/>
                <w:szCs w:val="20"/>
                <w:lang w:eastAsia="en-US"/>
              </w:rPr>
              <w:t xml:space="preserve"> for supporting postioning integrity </w:t>
            </w:r>
            <w:r w:rsidRPr="005869C6">
              <w:rPr>
                <w:rFonts w:ascii="Arial" w:hAnsi="Arial"/>
                <w:noProof/>
                <w:lang w:eastAsia="en-US"/>
              </w:rPr>
              <w:t xml:space="preserve">captured </w:t>
            </w:r>
            <w:r>
              <w:rPr>
                <w:rFonts w:ascii="Arial" w:hAnsi="Arial"/>
                <w:noProof/>
                <w:lang w:eastAsia="en-US"/>
              </w:rPr>
              <w:t>under</w:t>
            </w:r>
            <w:r w:rsidRPr="005869C6">
              <w:rPr>
                <w:rFonts w:ascii="Arial" w:hAnsi="Arial"/>
                <w:noProof/>
                <w:lang w:eastAsia="en-US"/>
              </w:rPr>
              <w:t xml:space="preserve"> Clause 8.1.3.3.1</w:t>
            </w:r>
            <w:r>
              <w:rPr>
                <w:noProof/>
              </w:rPr>
              <w:t xml:space="preserve"> </w:t>
            </w:r>
          </w:p>
          <w:p w14:paraId="0B724F8D" w14:textId="3F05814F" w:rsidR="008903C6" w:rsidRDefault="008903C6" w:rsidP="00B70BA6">
            <w:pPr>
              <w:pStyle w:val="CRCoverPage"/>
              <w:spacing w:after="0"/>
              <w:ind w:left="100"/>
              <w:rPr>
                <w:b/>
                <w:bCs/>
                <w:noProof/>
              </w:rPr>
            </w:pPr>
          </w:p>
          <w:p w14:paraId="513E7FE7" w14:textId="65BD9057" w:rsidR="003434B9" w:rsidRDefault="003434B9" w:rsidP="00B70BA6">
            <w:pPr>
              <w:pStyle w:val="CRCoverPage"/>
              <w:spacing w:after="0"/>
              <w:ind w:left="100"/>
              <w:rPr>
                <w:b/>
                <w:bCs/>
                <w:noProof/>
              </w:rPr>
            </w:pPr>
          </w:p>
          <w:p w14:paraId="1376CA65" w14:textId="335FD98B" w:rsidR="003434B9" w:rsidRPr="009A3FE4" w:rsidRDefault="003434B9" w:rsidP="003434B9">
            <w:pPr>
              <w:pStyle w:val="CRCoverPage"/>
              <w:spacing w:after="0"/>
              <w:ind w:left="100"/>
              <w:rPr>
                <w:b/>
                <w:bCs/>
                <w:noProof/>
                <w:u w:val="single"/>
              </w:rPr>
            </w:pPr>
            <w:r w:rsidRPr="009A3FE4">
              <w:rPr>
                <w:b/>
                <w:bCs/>
                <w:noProof/>
                <w:u w:val="single"/>
              </w:rPr>
              <w:t>AT117-e632- Merged stage 2 on BDS R2-2203611:</w:t>
            </w:r>
          </w:p>
          <w:p w14:paraId="34574820" w14:textId="3898F316" w:rsidR="003434B9" w:rsidRPr="00B94032" w:rsidRDefault="00B94032" w:rsidP="00B70BA6">
            <w:pPr>
              <w:pStyle w:val="CRCoverPage"/>
              <w:spacing w:after="0"/>
              <w:ind w:left="100"/>
              <w:rPr>
                <w:noProof/>
              </w:rPr>
            </w:pPr>
            <w:r w:rsidRPr="00B94032">
              <w:rPr>
                <w:noProof/>
              </w:rPr>
              <w:t>BeiDou Navigation Satellite System Signal In Space Interface Control Document Open Service Signal B2a and BeiDou Navigation Satellite System Signal In Space Interface Control Document Open Service Signal B3I as the reference files should be involved in this spec.</w:t>
            </w:r>
          </w:p>
          <w:p w14:paraId="494EC4CA" w14:textId="6DE05E9C" w:rsidR="003434B9" w:rsidRDefault="003434B9" w:rsidP="00B70BA6">
            <w:pPr>
              <w:pStyle w:val="CRCoverPage"/>
              <w:spacing w:after="0"/>
              <w:ind w:left="100"/>
              <w:rPr>
                <w:b/>
                <w:bCs/>
                <w:noProof/>
              </w:rPr>
            </w:pPr>
          </w:p>
          <w:p w14:paraId="66BCD928" w14:textId="51AF325A" w:rsidR="003434B9" w:rsidRPr="009A3FE4" w:rsidRDefault="003434B9" w:rsidP="003434B9">
            <w:pPr>
              <w:pStyle w:val="CRCoverPage"/>
              <w:spacing w:after="0"/>
              <w:ind w:left="100"/>
              <w:rPr>
                <w:b/>
                <w:bCs/>
                <w:noProof/>
                <w:u w:val="single"/>
              </w:rPr>
            </w:pPr>
            <w:r w:rsidRPr="009A3FE4">
              <w:rPr>
                <w:b/>
                <w:bCs/>
                <w:noProof/>
                <w:u w:val="single"/>
              </w:rPr>
              <w:t>AT117-e632- Merged stage 2 on NavIC R2-2203615:</w:t>
            </w:r>
          </w:p>
          <w:p w14:paraId="26BAC4C0" w14:textId="77777777" w:rsidR="00214E60" w:rsidRDefault="00214E60" w:rsidP="00214E60">
            <w:pPr>
              <w:pStyle w:val="CRCoverPage"/>
              <w:spacing w:after="0"/>
              <w:ind w:left="100"/>
              <w:rPr>
                <w:noProof/>
              </w:rPr>
            </w:pPr>
            <w:r>
              <w:rPr>
                <w:noProof/>
              </w:rPr>
              <w:t>Capture the following spec impacts:</w:t>
            </w:r>
          </w:p>
          <w:p w14:paraId="661ACBF2" w14:textId="77777777" w:rsidR="00214E60" w:rsidRDefault="00214E60" w:rsidP="00214E60">
            <w:pPr>
              <w:pStyle w:val="CRCoverPage"/>
              <w:spacing w:after="0"/>
              <w:ind w:left="100"/>
              <w:rPr>
                <w:noProof/>
              </w:rPr>
            </w:pPr>
            <w:r>
              <w:rPr>
                <w:noProof/>
              </w:rPr>
              <w:t>1) The a</w:t>
            </w:r>
            <w:r w:rsidRPr="00E44C34">
              <w:rPr>
                <w:noProof/>
              </w:rPr>
              <w:t>bbreviation</w:t>
            </w:r>
            <w:r>
              <w:rPr>
                <w:noProof/>
              </w:rPr>
              <w:t xml:space="preserve"> of NavIC;</w:t>
            </w:r>
          </w:p>
          <w:p w14:paraId="2D0EE6B8" w14:textId="77777777" w:rsidR="00214E60" w:rsidRDefault="00214E60" w:rsidP="00214E60">
            <w:pPr>
              <w:pStyle w:val="CRCoverPage"/>
              <w:spacing w:after="0"/>
              <w:ind w:left="100"/>
              <w:rPr>
                <w:noProof/>
              </w:rPr>
            </w:pPr>
            <w:r>
              <w:rPr>
                <w:noProof/>
              </w:rPr>
              <w:t xml:space="preserve">2) To include NavIC into </w:t>
            </w:r>
            <w:r w:rsidRPr="00E44C34">
              <w:rPr>
                <w:noProof/>
              </w:rPr>
              <w:t>Regional navigation satellite systems</w:t>
            </w:r>
            <w:r>
              <w:rPr>
                <w:noProof/>
              </w:rPr>
              <w:t xml:space="preserve"> for GNSS positioning methods.</w:t>
            </w:r>
          </w:p>
          <w:p w14:paraId="492B8C86" w14:textId="77777777" w:rsidR="00214E60" w:rsidRDefault="00214E60" w:rsidP="003434B9">
            <w:pPr>
              <w:pStyle w:val="CRCoverPage"/>
              <w:spacing w:after="0"/>
              <w:ind w:left="100"/>
              <w:rPr>
                <w:b/>
                <w:bCs/>
                <w:noProof/>
              </w:rPr>
            </w:pPr>
          </w:p>
          <w:p w14:paraId="539A6FB8" w14:textId="77777777" w:rsidR="003434B9" w:rsidRDefault="003434B9" w:rsidP="00B70BA6">
            <w:pPr>
              <w:pStyle w:val="CRCoverPage"/>
              <w:spacing w:after="0"/>
              <w:ind w:left="100"/>
              <w:rPr>
                <w:b/>
                <w:bCs/>
                <w:noProof/>
              </w:rPr>
            </w:pPr>
          </w:p>
          <w:p w14:paraId="31C19830" w14:textId="77777777" w:rsidR="00D81006" w:rsidRDefault="00D81006" w:rsidP="00B70BA6">
            <w:pPr>
              <w:pStyle w:val="CRCoverPage"/>
              <w:spacing w:after="0"/>
              <w:ind w:left="100"/>
              <w:rPr>
                <w:b/>
                <w:bCs/>
                <w:noProof/>
              </w:rPr>
            </w:pPr>
          </w:p>
          <w:p w14:paraId="5F4FC0B0" w14:textId="0FFAAD97" w:rsidR="00C106F5" w:rsidRPr="009A3FE4" w:rsidRDefault="003434B9" w:rsidP="00B70BA6">
            <w:pPr>
              <w:pStyle w:val="CRCoverPage"/>
              <w:spacing w:after="0"/>
              <w:ind w:left="100"/>
              <w:rPr>
                <w:b/>
                <w:bCs/>
                <w:noProof/>
                <w:u w:val="single"/>
              </w:rPr>
            </w:pPr>
            <w:r w:rsidRPr="009A3FE4">
              <w:rPr>
                <w:b/>
                <w:bCs/>
                <w:noProof/>
                <w:u w:val="single"/>
              </w:rPr>
              <w:t>AT117-e632</w:t>
            </w:r>
            <w:r w:rsidR="00D81006" w:rsidRPr="009A3FE4">
              <w:rPr>
                <w:b/>
                <w:bCs/>
                <w:noProof/>
                <w:u w:val="single"/>
              </w:rPr>
              <w:t xml:space="preserve">- </w:t>
            </w:r>
            <w:r w:rsidR="00C106F5" w:rsidRPr="009A3FE4">
              <w:rPr>
                <w:b/>
                <w:bCs/>
                <w:noProof/>
                <w:u w:val="single"/>
              </w:rPr>
              <w:t>Merged stage 2 on RAT dependent R2-2203605:</w:t>
            </w:r>
          </w:p>
          <w:p w14:paraId="2902160D" w14:textId="52869478" w:rsidR="00C106F5" w:rsidRDefault="003434B9" w:rsidP="00B70BA6">
            <w:pPr>
              <w:pStyle w:val="CRCoverPage"/>
              <w:spacing w:after="0"/>
              <w:ind w:left="100"/>
              <w:rPr>
                <w:b/>
                <w:bCs/>
                <w:noProof/>
              </w:rPr>
            </w:pPr>
            <w:r>
              <w:rPr>
                <w:b/>
                <w:bCs/>
                <w:noProof/>
              </w:rPr>
              <w:t>AT117-e604</w:t>
            </w:r>
          </w:p>
          <w:p w14:paraId="0D811FE9" w14:textId="2BE8FEE2" w:rsidR="009352AC" w:rsidRDefault="009352AC" w:rsidP="00B70BA6">
            <w:pPr>
              <w:pStyle w:val="CRCoverPage"/>
              <w:spacing w:after="0"/>
              <w:ind w:left="100"/>
              <w:rPr>
                <w:noProof/>
              </w:rPr>
            </w:pPr>
            <w:r w:rsidRPr="009352AC">
              <w:rPr>
                <w:noProof/>
              </w:rPr>
              <w:t xml:space="preserve">1 Remove section 8.13.2.4 and 8.13.2.5 (the information between UE and gNB for TEG) . </w:t>
            </w:r>
          </w:p>
          <w:p w14:paraId="2486E3B8" w14:textId="0F516CD3" w:rsidR="00452007" w:rsidRDefault="00452007" w:rsidP="00B70BA6">
            <w:pPr>
              <w:pStyle w:val="CRCoverPage"/>
              <w:spacing w:after="0"/>
              <w:ind w:left="100"/>
              <w:rPr>
                <w:noProof/>
              </w:rPr>
            </w:pPr>
            <w:r>
              <w:rPr>
                <w:noProof/>
              </w:rPr>
              <w:t xml:space="preserve">2 </w:t>
            </w:r>
            <w:r w:rsidRPr="00452007">
              <w:rPr>
                <w:noProof/>
              </w:rPr>
              <w:t>to revise the stage-2 “Sequence of Procedure for UL-TDOA positioning” in TS 38.305 to include RRC message exchange to convey the UE Tx TEG association information to the gNB.</w:t>
            </w:r>
          </w:p>
          <w:p w14:paraId="41C8A44F" w14:textId="4AC896CA" w:rsidR="00452007" w:rsidRDefault="00F061F3" w:rsidP="00B70BA6">
            <w:pPr>
              <w:pStyle w:val="CRCoverPage"/>
              <w:spacing w:after="0"/>
              <w:ind w:left="100"/>
              <w:rPr>
                <w:noProof/>
              </w:rPr>
            </w:pPr>
            <w:r>
              <w:rPr>
                <w:noProof/>
              </w:rPr>
              <w:t>3</w:t>
            </w:r>
            <w:r w:rsidRPr="00F061F3">
              <w:rPr>
                <w:noProof/>
              </w:rPr>
              <w:t>revise the stage-2 7.x.1 as “-</w:t>
            </w:r>
            <w:r w:rsidRPr="00F061F3">
              <w:rPr>
                <w:noProof/>
              </w:rPr>
              <w:tab/>
              <w:t>On-Demand PRS transmission procedure allows the LMF to control</w:t>
            </w:r>
            <w:r w:rsidR="003C60F8">
              <w:rPr>
                <w:noProof/>
              </w:rPr>
              <w:t xml:space="preserve"> </w:t>
            </w:r>
            <w:r w:rsidR="003C60F8" w:rsidRPr="003C60F8">
              <w:rPr>
                <w:noProof/>
              </w:rPr>
              <w:t xml:space="preserve">and decide </w:t>
            </w:r>
            <w:r w:rsidRPr="00F061F3">
              <w:rPr>
                <w:noProof/>
              </w:rPr>
              <w:t xml:space="preserve"> whether PRS is transmitted or not and to change the characteristics of an ongoing PRS transmission. The on-demand PRS transmission procedure can be initiated either by the UE or LMF.”</w:t>
            </w:r>
          </w:p>
          <w:p w14:paraId="30804F45" w14:textId="38E9E1B6" w:rsidR="00F061F3" w:rsidRDefault="00F061F3" w:rsidP="00B70BA6">
            <w:pPr>
              <w:pStyle w:val="CRCoverPage"/>
              <w:spacing w:after="0"/>
              <w:ind w:left="100"/>
              <w:rPr>
                <w:noProof/>
              </w:rPr>
            </w:pPr>
            <w:r>
              <w:rPr>
                <w:noProof/>
              </w:rPr>
              <w:t>4</w:t>
            </w:r>
            <w:r w:rsidR="008C11B4" w:rsidRPr="008C11B4">
              <w:rPr>
                <w:noProof/>
              </w:rPr>
              <w:t>revise the stage-2 7.x.2 as “-put step1 in the box of UE Initiated On-Demand PRS.</w:t>
            </w:r>
            <w:r w:rsidR="008C11B4" w:rsidRPr="008C11B4">
              <w:rPr>
                <w:noProof/>
              </w:rPr>
              <w:tab/>
              <w:t>”</w:t>
            </w:r>
          </w:p>
          <w:p w14:paraId="7F84CA12" w14:textId="2A5B187B" w:rsidR="008C11B4" w:rsidRDefault="00B53CA5" w:rsidP="00B70BA6">
            <w:pPr>
              <w:pStyle w:val="CRCoverPage"/>
              <w:spacing w:after="0"/>
              <w:ind w:left="100"/>
              <w:rPr>
                <w:noProof/>
              </w:rPr>
            </w:pPr>
            <w:r>
              <w:rPr>
                <w:noProof/>
              </w:rPr>
              <w:t xml:space="preserve">5 </w:t>
            </w:r>
            <w:r w:rsidRPr="00B53CA5">
              <w:rPr>
                <w:noProof/>
              </w:rPr>
              <w:t>revise the stage-2 7.x.2 as “-put The LPP Request Assistance Data message for On-Demand PRS may also be sent in an MO-LR location service request message. As a Note”</w:t>
            </w:r>
          </w:p>
          <w:p w14:paraId="216AA2E2" w14:textId="77777777" w:rsidR="00BB7A6F" w:rsidRDefault="00B53CA5" w:rsidP="00B70BA6">
            <w:pPr>
              <w:pStyle w:val="CRCoverPage"/>
              <w:spacing w:after="0"/>
              <w:ind w:left="100"/>
              <w:rPr>
                <w:noProof/>
              </w:rPr>
            </w:pPr>
            <w:r>
              <w:rPr>
                <w:noProof/>
              </w:rPr>
              <w:t>5</w:t>
            </w:r>
            <w:r w:rsidR="00BB7A6F" w:rsidRPr="00BB7A6F">
              <w:rPr>
                <w:noProof/>
              </w:rPr>
              <w:t>revise the stage-2 7.x.2 as “-step 2b, -</w:t>
            </w:r>
            <w:r w:rsidR="00BB7A6F" w:rsidRPr="00BB7A6F">
              <w:rPr>
                <w:noProof/>
              </w:rPr>
              <w:tab/>
              <w:t xml:space="preserve">Add “In case of LMF-initiated On-Demand PRS” at the beginning of stage 2b, and remove “available PRS configuration.”  </w:t>
            </w:r>
          </w:p>
          <w:p w14:paraId="03C6E4CE" w14:textId="6E0AA730" w:rsidR="00B53CA5" w:rsidRDefault="00BB7A6F" w:rsidP="00B70BA6">
            <w:pPr>
              <w:pStyle w:val="CRCoverPage"/>
              <w:spacing w:after="0"/>
              <w:ind w:left="100"/>
              <w:rPr>
                <w:noProof/>
              </w:rPr>
            </w:pPr>
            <w:r>
              <w:rPr>
                <w:noProof/>
              </w:rPr>
              <w:t>6</w:t>
            </w:r>
            <w:r w:rsidR="00BD534F" w:rsidRPr="00BD534F">
              <w:rPr>
                <w:noProof/>
              </w:rPr>
              <w:t>revise the stage-2 7.x.2 as “-step 3, -Change “or change to PRS transmission characteristics” to “or change to the transmission characteristics of an ongoing PRS transmission”</w:t>
            </w:r>
          </w:p>
          <w:p w14:paraId="2D5D7320" w14:textId="619D89B8" w:rsidR="00BB7A6F" w:rsidRDefault="00231BCD" w:rsidP="00B70BA6">
            <w:pPr>
              <w:pStyle w:val="CRCoverPage"/>
              <w:spacing w:after="0"/>
              <w:ind w:left="100"/>
              <w:rPr>
                <w:noProof/>
              </w:rPr>
            </w:pPr>
            <w:r>
              <w:rPr>
                <w:noProof/>
              </w:rPr>
              <w:t xml:space="preserve">7 </w:t>
            </w:r>
            <w:r w:rsidRPr="00231BCD">
              <w:rPr>
                <w:noProof/>
              </w:rPr>
              <w:t>revise the stage-2 7.x.2 as “-put step 7, as a Note”</w:t>
            </w:r>
          </w:p>
          <w:p w14:paraId="3E43F16C" w14:textId="5C8FBE3E" w:rsidR="00452007" w:rsidRDefault="00A834A5" w:rsidP="00B70BA6">
            <w:pPr>
              <w:pStyle w:val="CRCoverPage"/>
              <w:spacing w:after="0"/>
              <w:ind w:left="100"/>
              <w:rPr>
                <w:noProof/>
              </w:rPr>
            </w:pPr>
            <w:r>
              <w:rPr>
                <w:noProof/>
              </w:rPr>
              <w:t xml:space="preserve">8 </w:t>
            </w:r>
            <w:r w:rsidRPr="00A834A5">
              <w:rPr>
                <w:noProof/>
              </w:rPr>
              <w:t>revise the stage-2 7.x.2 as “-remove posSI”</w:t>
            </w:r>
          </w:p>
          <w:p w14:paraId="1CD8A3DD" w14:textId="6B461BD7" w:rsidR="00452007" w:rsidRDefault="002132FE" w:rsidP="00B70BA6">
            <w:pPr>
              <w:pStyle w:val="CRCoverPage"/>
              <w:spacing w:after="0"/>
              <w:ind w:left="100"/>
              <w:rPr>
                <w:noProof/>
              </w:rPr>
            </w:pPr>
            <w:r>
              <w:rPr>
                <w:noProof/>
              </w:rPr>
              <w:t>9</w:t>
            </w:r>
            <w:r w:rsidRPr="002132FE">
              <w:rPr>
                <w:noProof/>
              </w:rPr>
              <w:t>capture MG and PPW in section 7.y, 7.z. Add step 3 for PPW and use solid line, remove first sentence from step 3 of 7.y.2, editorial changes in 7.z.1.</w:t>
            </w:r>
          </w:p>
          <w:p w14:paraId="6650E955" w14:textId="038B45AD" w:rsidR="002132FE" w:rsidRDefault="00963471" w:rsidP="00B70BA6">
            <w:pPr>
              <w:pStyle w:val="CRCoverPage"/>
              <w:spacing w:after="0"/>
              <w:ind w:left="100"/>
              <w:rPr>
                <w:noProof/>
              </w:rPr>
            </w:pPr>
            <w:r>
              <w:rPr>
                <w:noProof/>
              </w:rPr>
              <w:t xml:space="preserve">10 </w:t>
            </w:r>
            <w:r w:rsidRPr="00963471">
              <w:rPr>
                <w:noProof/>
              </w:rPr>
              <w:t>Update storing UE capability as The LMF may interact with the AMF to provide (updated) UE Positioning Capability to AMF and to receive stored UE Positioning Capability from AMF as described in  TS 23.273 [35]</w:t>
            </w:r>
          </w:p>
          <w:p w14:paraId="5C934601" w14:textId="5530B571" w:rsidR="002132FE" w:rsidRPr="009352AC" w:rsidRDefault="00C6352F" w:rsidP="00B70BA6">
            <w:pPr>
              <w:pStyle w:val="CRCoverPage"/>
              <w:spacing w:after="0"/>
              <w:ind w:left="100"/>
              <w:rPr>
                <w:noProof/>
              </w:rPr>
            </w:pPr>
            <w:r>
              <w:rPr>
                <w:noProof/>
              </w:rPr>
              <w:lastRenderedPageBreak/>
              <w:t xml:space="preserve">11 </w:t>
            </w:r>
            <w:r w:rsidRPr="00C6352F">
              <w:rPr>
                <w:noProof/>
              </w:rPr>
              <w:t>Capture positioning in RRC_INACTIVE in section 7.w</w:t>
            </w:r>
          </w:p>
          <w:p w14:paraId="04A98A59" w14:textId="33D9218D" w:rsidR="009352AC" w:rsidRDefault="009352AC" w:rsidP="00B70BA6">
            <w:pPr>
              <w:pStyle w:val="CRCoverPage"/>
              <w:spacing w:after="0"/>
              <w:ind w:left="100"/>
              <w:rPr>
                <w:b/>
                <w:bCs/>
                <w:noProof/>
              </w:rPr>
            </w:pPr>
          </w:p>
          <w:p w14:paraId="6FCF63A6" w14:textId="241CEC7F" w:rsidR="00E429A6" w:rsidRDefault="00E429A6" w:rsidP="00B70BA6">
            <w:pPr>
              <w:pStyle w:val="CRCoverPage"/>
              <w:spacing w:after="0"/>
              <w:ind w:left="100"/>
              <w:rPr>
                <w:b/>
                <w:bCs/>
                <w:noProof/>
              </w:rPr>
            </w:pPr>
            <w:r>
              <w:rPr>
                <w:b/>
                <w:bCs/>
                <w:noProof/>
              </w:rPr>
              <w:t>RAN2#116bis:</w:t>
            </w:r>
          </w:p>
          <w:p w14:paraId="505D6969" w14:textId="43AE2A0C" w:rsidR="00E429A6" w:rsidRDefault="00E429A6" w:rsidP="00B70BA6">
            <w:pPr>
              <w:pStyle w:val="CRCoverPage"/>
              <w:spacing w:after="0"/>
              <w:ind w:left="100"/>
              <w:rPr>
                <w:noProof/>
              </w:rPr>
            </w:pPr>
            <w:r w:rsidRPr="00E429A6">
              <w:rPr>
                <w:noProof/>
              </w:rPr>
              <w:t>Updated based on TS38.305 v16.7.0</w:t>
            </w:r>
            <w:r w:rsidR="00606C0F">
              <w:rPr>
                <w:noProof/>
              </w:rPr>
              <w:t xml:space="preserve"> (no realy change)</w:t>
            </w:r>
          </w:p>
          <w:p w14:paraId="013BC496" w14:textId="359DC1A5" w:rsidR="00AA60E2" w:rsidRDefault="00EA3314" w:rsidP="00B70BA6">
            <w:pPr>
              <w:pStyle w:val="CRCoverPage"/>
              <w:spacing w:after="0"/>
              <w:ind w:left="100"/>
              <w:rPr>
                <w:noProof/>
              </w:rPr>
            </w:pPr>
            <w:r>
              <w:rPr>
                <w:noProof/>
              </w:rPr>
              <w:t xml:space="preserve">On-Demand PRS </w:t>
            </w:r>
          </w:p>
          <w:p w14:paraId="001AAEFD" w14:textId="0893234F" w:rsidR="00AA60E2" w:rsidRDefault="00AA60E2" w:rsidP="00B70BA6">
            <w:pPr>
              <w:pStyle w:val="CRCoverPage"/>
              <w:spacing w:after="0"/>
              <w:ind w:left="100"/>
              <w:rPr>
                <w:noProof/>
              </w:rPr>
            </w:pPr>
            <w:r>
              <w:rPr>
                <w:noProof/>
              </w:rPr>
              <w:t>Section 7.x.1</w:t>
            </w:r>
          </w:p>
          <w:p w14:paraId="0FBE39AF" w14:textId="3EE58018" w:rsidR="00904F2F" w:rsidRDefault="00904F2F" w:rsidP="00E9503B">
            <w:pPr>
              <w:pStyle w:val="CRCoverPage"/>
              <w:numPr>
                <w:ilvl w:val="0"/>
                <w:numId w:val="1"/>
              </w:numPr>
              <w:spacing w:after="0"/>
              <w:rPr>
                <w:noProof/>
              </w:rPr>
            </w:pPr>
            <w:r>
              <w:rPr>
                <w:noProof/>
              </w:rPr>
              <w:t>Editorial change, removed “the”;</w:t>
            </w:r>
          </w:p>
          <w:p w14:paraId="41F11497" w14:textId="7171CBA1" w:rsidR="00EA3314" w:rsidRDefault="00AA60E2" w:rsidP="00B70BA6">
            <w:pPr>
              <w:pStyle w:val="CRCoverPage"/>
              <w:spacing w:after="0"/>
              <w:ind w:left="100"/>
              <w:rPr>
                <w:noProof/>
              </w:rPr>
            </w:pPr>
            <w:r>
              <w:rPr>
                <w:noProof/>
              </w:rPr>
              <w:t xml:space="preserve">Section </w:t>
            </w:r>
            <w:r w:rsidR="00EA3314">
              <w:rPr>
                <w:noProof/>
              </w:rPr>
              <w:t>7.x.2:</w:t>
            </w:r>
          </w:p>
          <w:p w14:paraId="56307CDC" w14:textId="2FE22CB7" w:rsidR="00E03ABD" w:rsidRDefault="00EA3314" w:rsidP="00E03ABD">
            <w:pPr>
              <w:pStyle w:val="CRCoverPage"/>
              <w:spacing w:after="0"/>
              <w:ind w:left="100"/>
              <w:rPr>
                <w:noProof/>
              </w:rPr>
            </w:pPr>
            <w:r>
              <w:rPr>
                <w:noProof/>
              </w:rPr>
              <w:t xml:space="preserve">-Removed </w:t>
            </w:r>
            <w:r w:rsidR="00E03ABD">
              <w:rPr>
                <w:noProof/>
              </w:rPr>
              <w:t>“Editor's Note:</w:t>
            </w:r>
            <w:r w:rsidR="00E03ABD">
              <w:rPr>
                <w:noProof/>
              </w:rPr>
              <w:tab/>
              <w:t xml:space="preserve">FFS if the UE can send the MO-LR to request On-Demand PRS.” Since it has </w:t>
            </w:r>
            <w:r w:rsidR="002A3D85">
              <w:rPr>
                <w:noProof/>
              </w:rPr>
              <w:t xml:space="preserve">been </w:t>
            </w:r>
            <w:r w:rsidR="00E03ABD">
              <w:rPr>
                <w:noProof/>
              </w:rPr>
              <w:t>agreed in last meeting;</w:t>
            </w:r>
          </w:p>
          <w:p w14:paraId="4D74F42B" w14:textId="7AEAFE48" w:rsidR="00E03ABD" w:rsidRPr="00E429A6" w:rsidRDefault="00E03ABD" w:rsidP="00E03ABD">
            <w:pPr>
              <w:pStyle w:val="CRCoverPage"/>
              <w:spacing w:after="0"/>
              <w:ind w:left="100"/>
              <w:rPr>
                <w:noProof/>
              </w:rPr>
            </w:pPr>
            <w:r>
              <w:rPr>
                <w:noProof/>
              </w:rPr>
              <w:t>- Removed “Editor's Note:</w:t>
            </w:r>
            <w:r>
              <w:rPr>
                <w:noProof/>
              </w:rPr>
              <w:tab/>
              <w:t>FFS on the content of  On-Demand PRS request.” Since it will not impact stage 2;</w:t>
            </w:r>
          </w:p>
          <w:p w14:paraId="5B1C8FAC" w14:textId="6BEF1A1B" w:rsidR="00E429A6" w:rsidRDefault="003A41D5" w:rsidP="00B70BA6">
            <w:pPr>
              <w:pStyle w:val="CRCoverPage"/>
              <w:spacing w:after="0"/>
              <w:ind w:left="100"/>
              <w:rPr>
                <w:b/>
                <w:bCs/>
                <w:noProof/>
              </w:rPr>
            </w:pPr>
            <w:r>
              <w:rPr>
                <w:b/>
                <w:bCs/>
                <w:noProof/>
              </w:rPr>
              <w:t>Postmeeting-629:</w:t>
            </w:r>
          </w:p>
          <w:p w14:paraId="4EC95BEB" w14:textId="250FFC7F" w:rsidR="003A41D5" w:rsidRDefault="003A41D5" w:rsidP="00B70BA6">
            <w:pPr>
              <w:pStyle w:val="CRCoverPage"/>
              <w:spacing w:after="0"/>
              <w:ind w:left="100"/>
              <w:rPr>
                <w:noProof/>
              </w:rPr>
            </w:pPr>
            <w:r w:rsidRPr="003A41D5">
              <w:rPr>
                <w:noProof/>
              </w:rPr>
              <w:t xml:space="preserve">1 Include a "Scheduled Location Time" with measurement time information in LPP CommonIEsRequestLocationInformation, defining the desired time when the location measurements or location estimate is to be obtained/valid.  </w:t>
            </w:r>
            <w:r w:rsidR="00BE30E4">
              <w:rPr>
                <w:noProof/>
              </w:rPr>
              <w:t>[7.3.2, 7.3.3, 7.3.4]</w:t>
            </w:r>
          </w:p>
          <w:p w14:paraId="40826B9C" w14:textId="0D4A2667" w:rsidR="007442D7" w:rsidRDefault="007442D7" w:rsidP="00B70BA6">
            <w:pPr>
              <w:pStyle w:val="CRCoverPage"/>
              <w:spacing w:after="0"/>
              <w:ind w:left="100"/>
              <w:rPr>
                <w:noProof/>
              </w:rPr>
            </w:pPr>
            <w:r>
              <w:rPr>
                <w:noProof/>
              </w:rPr>
              <w:t xml:space="preserve">2 </w:t>
            </w:r>
            <w:r w:rsidRPr="007442D7">
              <w:rPr>
                <w:noProof/>
              </w:rPr>
              <w:t xml:space="preserve">Proposal 3a (modified): </w:t>
            </w:r>
            <w:r w:rsidRPr="007442D7">
              <w:rPr>
                <w:noProof/>
              </w:rPr>
              <w:tab/>
              <w:t xml:space="preserve"> Pre-configured DL-PRS assistance data can be associated with a "validity area" at least in LPP.  </w:t>
            </w:r>
            <w:r w:rsidR="00856954">
              <w:rPr>
                <w:noProof/>
              </w:rPr>
              <w:t xml:space="preserve">[3.1, </w:t>
            </w:r>
            <w:r w:rsidR="003E0D77">
              <w:rPr>
                <w:noProof/>
              </w:rPr>
              <w:t>8</w:t>
            </w:r>
            <w:r w:rsidR="00E15089">
              <w:rPr>
                <w:noProof/>
              </w:rPr>
              <w:t>.</w:t>
            </w:r>
            <w:r w:rsidR="003E0D77">
              <w:rPr>
                <w:noProof/>
              </w:rPr>
              <w:t>10</w:t>
            </w:r>
            <w:r w:rsidR="00E15089">
              <w:rPr>
                <w:noProof/>
              </w:rPr>
              <w:t>.</w:t>
            </w:r>
            <w:r w:rsidR="003E0D77">
              <w:rPr>
                <w:noProof/>
              </w:rPr>
              <w:t>3</w:t>
            </w:r>
            <w:r w:rsidR="00E15089">
              <w:rPr>
                <w:noProof/>
              </w:rPr>
              <w:t xml:space="preserve">, </w:t>
            </w:r>
            <w:r w:rsidR="003E0D77">
              <w:rPr>
                <w:noProof/>
              </w:rPr>
              <w:t>8</w:t>
            </w:r>
            <w:r w:rsidR="00E15089">
              <w:rPr>
                <w:noProof/>
              </w:rPr>
              <w:t>.</w:t>
            </w:r>
            <w:r w:rsidR="003E0D77">
              <w:rPr>
                <w:noProof/>
              </w:rPr>
              <w:t>11</w:t>
            </w:r>
            <w:r w:rsidR="00E15089">
              <w:rPr>
                <w:noProof/>
              </w:rPr>
              <w:t>.3</w:t>
            </w:r>
            <w:r w:rsidR="003E0D77">
              <w:rPr>
                <w:noProof/>
              </w:rPr>
              <w:t>, 8.12.3</w:t>
            </w:r>
            <w:r w:rsidR="00E15089">
              <w:rPr>
                <w:noProof/>
              </w:rPr>
              <w:t>]</w:t>
            </w:r>
          </w:p>
          <w:p w14:paraId="05FD865B" w14:textId="634C4261" w:rsidR="007442D7" w:rsidRDefault="007442D7" w:rsidP="00B70BA6">
            <w:pPr>
              <w:pStyle w:val="CRCoverPage"/>
              <w:spacing w:after="0"/>
              <w:ind w:left="100"/>
              <w:rPr>
                <w:noProof/>
              </w:rPr>
            </w:pPr>
            <w:r>
              <w:rPr>
                <w:noProof/>
              </w:rPr>
              <w:t>3</w:t>
            </w:r>
            <w:r w:rsidR="0055704D">
              <w:rPr>
                <w:noProof/>
              </w:rPr>
              <w:t xml:space="preserve"> </w:t>
            </w:r>
            <w:r w:rsidR="0055704D" w:rsidRPr="0055704D">
              <w:rPr>
                <w:noProof/>
              </w:rPr>
              <w:tab/>
              <w:t>The pre-configured Measurement Gap .</w:t>
            </w:r>
            <w:r w:rsidR="0055704D">
              <w:rPr>
                <w:noProof/>
              </w:rPr>
              <w:t>[</w:t>
            </w:r>
            <w:r w:rsidR="003147BA">
              <w:rPr>
                <w:noProof/>
              </w:rPr>
              <w:t xml:space="preserve">6.2.4, </w:t>
            </w:r>
            <w:r w:rsidR="0055704D">
              <w:rPr>
                <w:noProof/>
              </w:rPr>
              <w:t>7.4.1]</w:t>
            </w:r>
          </w:p>
          <w:p w14:paraId="08AFFE86" w14:textId="16D0F7BD" w:rsidR="003147BA" w:rsidRDefault="003147BA" w:rsidP="003147BA">
            <w:pPr>
              <w:pStyle w:val="CRCoverPage"/>
              <w:spacing w:after="0"/>
              <w:ind w:left="100"/>
              <w:rPr>
                <w:noProof/>
              </w:rPr>
            </w:pPr>
            <w:r>
              <w:rPr>
                <w:noProof/>
              </w:rPr>
              <w:t xml:space="preserve">4 </w:t>
            </w:r>
            <w:r w:rsidRPr="0055704D">
              <w:rPr>
                <w:noProof/>
              </w:rPr>
              <w:tab/>
              <w:t xml:space="preserve">The pre-configured </w:t>
            </w:r>
            <w:r>
              <w:rPr>
                <w:noProof/>
              </w:rPr>
              <w:t>PRS Processing Window</w:t>
            </w:r>
            <w:r w:rsidRPr="0055704D">
              <w:rPr>
                <w:noProof/>
              </w:rPr>
              <w:t xml:space="preserve"> .</w:t>
            </w:r>
            <w:r>
              <w:rPr>
                <w:noProof/>
              </w:rPr>
              <w:t>[</w:t>
            </w:r>
            <w:r w:rsidR="003E0D77">
              <w:rPr>
                <w:noProof/>
              </w:rPr>
              <w:t xml:space="preserve">3.1, </w:t>
            </w:r>
            <w:r>
              <w:rPr>
                <w:noProof/>
              </w:rPr>
              <w:t>6.2.4, 7.4.1]</w:t>
            </w:r>
          </w:p>
          <w:p w14:paraId="29ACC666" w14:textId="0683B605" w:rsidR="0055704D" w:rsidRDefault="00782D96" w:rsidP="00B70BA6">
            <w:pPr>
              <w:pStyle w:val="CRCoverPage"/>
              <w:spacing w:after="0"/>
              <w:ind w:left="100"/>
              <w:rPr>
                <w:noProof/>
              </w:rPr>
            </w:pPr>
            <w:r>
              <w:rPr>
                <w:noProof/>
              </w:rPr>
              <w:t xml:space="preserve">5 </w:t>
            </w:r>
            <w:r w:rsidRPr="00782D96">
              <w:rPr>
                <w:noProof/>
              </w:rPr>
              <w:t>If the LMF indicates predefined configurations, the UE can request them via LPP RequestAssistanceData.</w:t>
            </w:r>
            <w:r w:rsidR="001505EC">
              <w:rPr>
                <w:noProof/>
              </w:rPr>
              <w:t>[7.x]</w:t>
            </w:r>
          </w:p>
          <w:p w14:paraId="0E2E2F52" w14:textId="1007B576" w:rsidR="00782D96" w:rsidRPr="003A41D5" w:rsidRDefault="001505EC" w:rsidP="00B70BA6">
            <w:pPr>
              <w:pStyle w:val="CRCoverPage"/>
              <w:spacing w:after="0"/>
              <w:ind w:left="100"/>
              <w:rPr>
                <w:noProof/>
              </w:rPr>
            </w:pPr>
            <w:r>
              <w:rPr>
                <w:noProof/>
              </w:rPr>
              <w:t xml:space="preserve">6 Merged </w:t>
            </w:r>
            <w:r w:rsidRPr="001505EC">
              <w:rPr>
                <w:noProof/>
              </w:rPr>
              <w:t>R2-2201870</w:t>
            </w:r>
            <w:r>
              <w:rPr>
                <w:noProof/>
              </w:rPr>
              <w:t xml:space="preserve"> (Added EN</w:t>
            </w:r>
            <w:r w:rsidRPr="001505EC">
              <w:rPr>
                <w:noProof/>
              </w:rPr>
              <w:t xml:space="preserve"> FFS which RRC message(s) are used.</w:t>
            </w:r>
            <w:r>
              <w:rPr>
                <w:noProof/>
              </w:rPr>
              <w:t>for RxTEG)</w:t>
            </w:r>
          </w:p>
          <w:p w14:paraId="2716954E" w14:textId="77777777" w:rsidR="003A41D5" w:rsidRDefault="003A41D5" w:rsidP="00B70BA6">
            <w:pPr>
              <w:pStyle w:val="CRCoverPage"/>
              <w:spacing w:after="0"/>
              <w:ind w:left="100"/>
              <w:rPr>
                <w:b/>
                <w:bCs/>
                <w:noProof/>
              </w:rPr>
            </w:pPr>
          </w:p>
          <w:p w14:paraId="1C8F07FA" w14:textId="341DA1A7" w:rsidR="00B70BA6" w:rsidRDefault="00B70BA6" w:rsidP="00B70BA6">
            <w:pPr>
              <w:pStyle w:val="CRCoverPage"/>
              <w:spacing w:after="0"/>
              <w:ind w:left="100"/>
              <w:rPr>
                <w:noProof/>
              </w:rPr>
            </w:pPr>
            <w:r w:rsidRPr="00B70BA6">
              <w:rPr>
                <w:b/>
                <w:bCs/>
                <w:noProof/>
              </w:rPr>
              <w:t>RAN2#116</w:t>
            </w:r>
            <w:r>
              <w:rPr>
                <w:noProof/>
              </w:rPr>
              <w:t>, capture following :</w:t>
            </w:r>
          </w:p>
          <w:p w14:paraId="6AEC859F" w14:textId="77777777" w:rsidR="005C3AC2" w:rsidRDefault="005C3AC2" w:rsidP="005C3AC2">
            <w:pPr>
              <w:pStyle w:val="CRCoverPage"/>
              <w:spacing w:after="0"/>
              <w:ind w:left="100"/>
              <w:rPr>
                <w:b/>
                <w:bCs/>
                <w:noProof/>
              </w:rPr>
            </w:pPr>
            <w:r>
              <w:rPr>
                <w:b/>
                <w:bCs/>
                <w:noProof/>
              </w:rPr>
              <w:t>Latency reduction:</w:t>
            </w:r>
          </w:p>
          <w:p w14:paraId="0ECF044C" w14:textId="77777777" w:rsidR="005C3AC2" w:rsidRPr="00884812" w:rsidRDefault="005C3AC2" w:rsidP="005C3AC2">
            <w:pPr>
              <w:pStyle w:val="CRCoverPage"/>
              <w:spacing w:after="0"/>
              <w:ind w:left="100"/>
              <w:rPr>
                <w:noProof/>
              </w:rPr>
            </w:pPr>
            <w:r>
              <w:rPr>
                <w:noProof/>
              </w:rPr>
              <w:t>Scheduled location time, storing capability in AMF is captured in section 5.4.4, 7.3.2, 7.3.3 and 7.3.4;</w:t>
            </w:r>
          </w:p>
          <w:p w14:paraId="36E4A1DD" w14:textId="77777777" w:rsidR="005C3AC2" w:rsidRDefault="005C3AC2" w:rsidP="005C3AC2">
            <w:pPr>
              <w:pStyle w:val="CRCoverPage"/>
              <w:spacing w:after="0"/>
              <w:ind w:left="100"/>
              <w:rPr>
                <w:noProof/>
              </w:rPr>
            </w:pPr>
          </w:p>
          <w:p w14:paraId="7C227558" w14:textId="77777777" w:rsidR="005C3AC2" w:rsidRPr="00884812" w:rsidRDefault="005C3AC2" w:rsidP="005C3AC2">
            <w:pPr>
              <w:pStyle w:val="CRCoverPage"/>
              <w:spacing w:after="0"/>
              <w:ind w:left="100"/>
              <w:rPr>
                <w:b/>
                <w:bCs/>
                <w:noProof/>
              </w:rPr>
            </w:pPr>
            <w:r w:rsidRPr="00884812">
              <w:rPr>
                <w:b/>
                <w:bCs/>
                <w:noProof/>
              </w:rPr>
              <w:t>Positioning in RRC_INACTVE:</w:t>
            </w:r>
          </w:p>
          <w:p w14:paraId="0B0E60C0" w14:textId="77777777" w:rsidR="005C3AC2" w:rsidRDefault="005C3AC2" w:rsidP="005C3AC2">
            <w:pPr>
              <w:pStyle w:val="CRCoverPage"/>
              <w:spacing w:after="0"/>
              <w:ind w:left="100"/>
              <w:rPr>
                <w:noProof/>
              </w:rPr>
            </w:pPr>
          </w:p>
          <w:p w14:paraId="41A255B4" w14:textId="77777777" w:rsidR="005C3AC2" w:rsidRPr="00884812" w:rsidRDefault="005C3AC2" w:rsidP="005C3AC2">
            <w:pPr>
              <w:pStyle w:val="CRCoverPage"/>
              <w:spacing w:after="0"/>
              <w:ind w:left="100"/>
              <w:rPr>
                <w:b/>
                <w:bCs/>
                <w:noProof/>
              </w:rPr>
            </w:pPr>
            <w:r w:rsidRPr="00884812">
              <w:rPr>
                <w:b/>
                <w:bCs/>
                <w:noProof/>
              </w:rPr>
              <w:t>On-Demand PRS transmission:</w:t>
            </w:r>
          </w:p>
          <w:p w14:paraId="0BBEBDD3" w14:textId="77777777" w:rsidR="005C3AC2" w:rsidRDefault="005C3AC2" w:rsidP="005C3AC2">
            <w:pPr>
              <w:pStyle w:val="CRCoverPage"/>
              <w:spacing w:after="0"/>
              <w:ind w:left="100"/>
              <w:rPr>
                <w:noProof/>
              </w:rPr>
            </w:pPr>
            <w:r>
              <w:rPr>
                <w:noProof/>
              </w:rPr>
              <w:t>Captured in section 7.x;</w:t>
            </w:r>
          </w:p>
          <w:p w14:paraId="3631C3AF" w14:textId="5D76D282" w:rsidR="00884812" w:rsidRDefault="00884812" w:rsidP="00884812">
            <w:pPr>
              <w:pStyle w:val="CRCoverPage"/>
              <w:spacing w:after="0"/>
              <w:ind w:left="100"/>
              <w:rPr>
                <w:noProof/>
              </w:rPr>
            </w:pPr>
          </w:p>
          <w:p w14:paraId="32769A7F" w14:textId="602DC273" w:rsidR="005C3AC2" w:rsidRPr="005C3AC2" w:rsidRDefault="005C3AC2" w:rsidP="00884812">
            <w:pPr>
              <w:pStyle w:val="CRCoverPage"/>
              <w:spacing w:after="0"/>
              <w:ind w:left="100"/>
              <w:rPr>
                <w:b/>
                <w:bCs/>
                <w:noProof/>
              </w:rPr>
            </w:pPr>
            <w:r w:rsidRPr="005C3AC2">
              <w:rPr>
                <w:b/>
                <w:bCs/>
                <w:noProof/>
              </w:rPr>
              <w:t>PRU:</w:t>
            </w:r>
          </w:p>
          <w:p w14:paraId="5689978F" w14:textId="6F1BAFCA" w:rsidR="005C3AC2" w:rsidRDefault="005C3AC2" w:rsidP="00884812">
            <w:pPr>
              <w:pStyle w:val="CRCoverPage"/>
              <w:spacing w:after="0"/>
              <w:ind w:left="100"/>
              <w:rPr>
                <w:noProof/>
              </w:rPr>
            </w:pPr>
            <w:r>
              <w:rPr>
                <w:noProof/>
              </w:rPr>
              <w:t>Captured in section 3.2 and 5.4.x;</w:t>
            </w:r>
          </w:p>
          <w:p w14:paraId="0D68A4D6" w14:textId="10688D1C" w:rsidR="00B70BA6" w:rsidRDefault="00B70BA6" w:rsidP="00B70BA6">
            <w:pPr>
              <w:pStyle w:val="CRCoverPage"/>
              <w:spacing w:after="0"/>
              <w:ind w:left="100"/>
              <w:rPr>
                <w:noProof/>
              </w:rPr>
            </w:pPr>
          </w:p>
        </w:tc>
      </w:tr>
      <w:tr w:rsidR="00B70BA6" w14:paraId="3A1203B4" w14:textId="77777777" w:rsidTr="006762D9">
        <w:tc>
          <w:tcPr>
            <w:tcW w:w="2694" w:type="dxa"/>
            <w:gridSpan w:val="2"/>
            <w:tcBorders>
              <w:left w:val="single" w:sz="4" w:space="0" w:color="auto"/>
            </w:tcBorders>
          </w:tcPr>
          <w:p w14:paraId="42387D82" w14:textId="77777777" w:rsidR="00B70BA6" w:rsidRDefault="00B70BA6" w:rsidP="006762D9">
            <w:pPr>
              <w:pStyle w:val="CRCoverPage"/>
              <w:spacing w:after="0"/>
              <w:rPr>
                <w:b/>
                <w:i/>
                <w:noProof/>
                <w:sz w:val="8"/>
                <w:szCs w:val="8"/>
              </w:rPr>
            </w:pPr>
          </w:p>
        </w:tc>
        <w:tc>
          <w:tcPr>
            <w:tcW w:w="6946" w:type="dxa"/>
            <w:gridSpan w:val="9"/>
            <w:tcBorders>
              <w:right w:val="single" w:sz="4" w:space="0" w:color="auto"/>
            </w:tcBorders>
          </w:tcPr>
          <w:p w14:paraId="0C33CB7C" w14:textId="77777777" w:rsidR="00B70BA6" w:rsidRDefault="00B70BA6" w:rsidP="006762D9">
            <w:pPr>
              <w:pStyle w:val="CRCoverPage"/>
              <w:spacing w:after="0"/>
              <w:rPr>
                <w:noProof/>
                <w:sz w:val="8"/>
                <w:szCs w:val="8"/>
              </w:rPr>
            </w:pPr>
          </w:p>
        </w:tc>
      </w:tr>
      <w:tr w:rsidR="00B70BA6" w14:paraId="61A616E0" w14:textId="77777777" w:rsidTr="006762D9">
        <w:tc>
          <w:tcPr>
            <w:tcW w:w="2694" w:type="dxa"/>
            <w:gridSpan w:val="2"/>
            <w:tcBorders>
              <w:left w:val="single" w:sz="4" w:space="0" w:color="auto"/>
              <w:bottom w:val="single" w:sz="4" w:space="0" w:color="auto"/>
            </w:tcBorders>
          </w:tcPr>
          <w:p w14:paraId="6024D7F2" w14:textId="77777777" w:rsidR="00B70BA6" w:rsidRDefault="00B70BA6" w:rsidP="006762D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07D4AAA" w14:textId="099F5780" w:rsidR="00B70BA6" w:rsidRDefault="000A4802" w:rsidP="006762D9">
            <w:pPr>
              <w:pStyle w:val="CRCoverPage"/>
              <w:spacing w:after="0"/>
              <w:ind w:left="100"/>
              <w:rPr>
                <w:noProof/>
              </w:rPr>
            </w:pPr>
            <w:r w:rsidRPr="000A4802">
              <w:rPr>
                <w:noProof/>
              </w:rPr>
              <w:t>R17 Positioning Enhancements</w:t>
            </w:r>
            <w:r>
              <w:rPr>
                <w:noProof/>
              </w:rPr>
              <w:t xml:space="preserve"> </w:t>
            </w:r>
            <w:r w:rsidR="00B70BA6" w:rsidRPr="00B70BA6">
              <w:rPr>
                <w:noProof/>
              </w:rPr>
              <w:t xml:space="preserve">is not supported in </w:t>
            </w:r>
            <w:r>
              <w:rPr>
                <w:noProof/>
              </w:rPr>
              <w:t>TS</w:t>
            </w:r>
            <w:r w:rsidR="00B70BA6" w:rsidRPr="00B70BA6">
              <w:rPr>
                <w:noProof/>
              </w:rPr>
              <w:t>38.30</w:t>
            </w:r>
            <w:r w:rsidR="00884812">
              <w:rPr>
                <w:noProof/>
              </w:rPr>
              <w:t>5</w:t>
            </w:r>
            <w:r w:rsidR="00B70BA6" w:rsidRPr="00B70BA6">
              <w:rPr>
                <w:noProof/>
              </w:rPr>
              <w:t>.</w:t>
            </w:r>
          </w:p>
        </w:tc>
      </w:tr>
      <w:tr w:rsidR="00B70BA6" w14:paraId="2AE628AB" w14:textId="77777777" w:rsidTr="006762D9">
        <w:tc>
          <w:tcPr>
            <w:tcW w:w="2694" w:type="dxa"/>
            <w:gridSpan w:val="2"/>
          </w:tcPr>
          <w:p w14:paraId="3BC87547" w14:textId="77777777" w:rsidR="00B70BA6" w:rsidRDefault="00B70BA6" w:rsidP="006762D9">
            <w:pPr>
              <w:pStyle w:val="CRCoverPage"/>
              <w:spacing w:after="0"/>
              <w:rPr>
                <w:b/>
                <w:i/>
                <w:noProof/>
                <w:sz w:val="8"/>
                <w:szCs w:val="8"/>
              </w:rPr>
            </w:pPr>
          </w:p>
        </w:tc>
        <w:tc>
          <w:tcPr>
            <w:tcW w:w="6946" w:type="dxa"/>
            <w:gridSpan w:val="9"/>
          </w:tcPr>
          <w:p w14:paraId="14480B4C" w14:textId="77777777" w:rsidR="00B70BA6" w:rsidRDefault="00B70BA6" w:rsidP="006762D9">
            <w:pPr>
              <w:pStyle w:val="CRCoverPage"/>
              <w:spacing w:after="0"/>
              <w:rPr>
                <w:noProof/>
                <w:sz w:val="8"/>
                <w:szCs w:val="8"/>
              </w:rPr>
            </w:pPr>
          </w:p>
        </w:tc>
      </w:tr>
      <w:tr w:rsidR="00B70BA6" w14:paraId="5BFC8C51" w14:textId="77777777" w:rsidTr="006762D9">
        <w:tc>
          <w:tcPr>
            <w:tcW w:w="2694" w:type="dxa"/>
            <w:gridSpan w:val="2"/>
            <w:tcBorders>
              <w:top w:val="single" w:sz="4" w:space="0" w:color="auto"/>
              <w:left w:val="single" w:sz="4" w:space="0" w:color="auto"/>
            </w:tcBorders>
          </w:tcPr>
          <w:p w14:paraId="5AB2FB97" w14:textId="77777777" w:rsidR="00B70BA6" w:rsidRDefault="00B70BA6" w:rsidP="006762D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F6AB709" w14:textId="58EFC796" w:rsidR="00B70BA6" w:rsidRDefault="00667084" w:rsidP="006762D9">
            <w:pPr>
              <w:pStyle w:val="CRCoverPage"/>
              <w:spacing w:after="0"/>
              <w:ind w:left="100"/>
              <w:rPr>
                <w:noProof/>
              </w:rPr>
            </w:pPr>
            <w:r>
              <w:rPr>
                <w:noProof/>
              </w:rPr>
              <w:t xml:space="preserve">2, </w:t>
            </w:r>
            <w:r w:rsidR="00110A00">
              <w:rPr>
                <w:noProof/>
              </w:rPr>
              <w:t xml:space="preserve">3.1, </w:t>
            </w:r>
            <w:r w:rsidR="00884812">
              <w:rPr>
                <w:noProof/>
              </w:rPr>
              <w:t xml:space="preserve">3.2, </w:t>
            </w:r>
            <w:r w:rsidR="00214E60">
              <w:rPr>
                <w:noProof/>
              </w:rPr>
              <w:t xml:space="preserve">4.3.2, </w:t>
            </w:r>
            <w:r w:rsidR="00884812">
              <w:rPr>
                <w:noProof/>
              </w:rPr>
              <w:t xml:space="preserve">5.4.4, 5.4.x, </w:t>
            </w:r>
            <w:r w:rsidR="00110A00">
              <w:rPr>
                <w:noProof/>
              </w:rPr>
              <w:t xml:space="preserve">6.2.2, </w:t>
            </w:r>
            <w:r w:rsidR="008955F2">
              <w:rPr>
                <w:noProof/>
              </w:rPr>
              <w:t xml:space="preserve">6.2.4, </w:t>
            </w:r>
            <w:r w:rsidR="00884812">
              <w:rPr>
                <w:noProof/>
              </w:rPr>
              <w:t xml:space="preserve">7.x, </w:t>
            </w:r>
            <w:r w:rsidR="00214E60">
              <w:rPr>
                <w:noProof/>
              </w:rPr>
              <w:t xml:space="preserve">7.y, </w:t>
            </w:r>
            <w:r w:rsidR="00884812">
              <w:rPr>
                <w:noProof/>
              </w:rPr>
              <w:t>7.3.2, 7.3.3, 7.3.4</w:t>
            </w:r>
            <w:r w:rsidR="008B40AC">
              <w:rPr>
                <w:noProof/>
              </w:rPr>
              <w:t>, 7.4.1,</w:t>
            </w:r>
            <w:r w:rsidR="00E13A8A">
              <w:rPr>
                <w:noProof/>
              </w:rPr>
              <w:t xml:space="preserve"> 8.1,</w:t>
            </w:r>
            <w:r w:rsidR="000B3D67">
              <w:rPr>
                <w:noProof/>
              </w:rPr>
              <w:t xml:space="preserve"> 8.1.1a,</w:t>
            </w:r>
            <w:r w:rsidR="00E13A8A">
              <w:rPr>
                <w:noProof/>
              </w:rPr>
              <w:t xml:space="preserve"> </w:t>
            </w:r>
            <w:r w:rsidR="008B40AC">
              <w:rPr>
                <w:noProof/>
              </w:rPr>
              <w:t xml:space="preserve"> </w:t>
            </w:r>
            <w:r w:rsidR="00110A00">
              <w:rPr>
                <w:noProof/>
              </w:rPr>
              <w:t>8.10.2.2, 8.11.2.1, 8.11.2.2, 8.12.2.1, 8.12.2.2, 8.12.3.1, 8.13.2, 8.13.3.4</w:t>
            </w:r>
          </w:p>
        </w:tc>
      </w:tr>
      <w:tr w:rsidR="00B70BA6" w14:paraId="0BC536B5" w14:textId="77777777" w:rsidTr="006762D9">
        <w:tc>
          <w:tcPr>
            <w:tcW w:w="2694" w:type="dxa"/>
            <w:gridSpan w:val="2"/>
            <w:tcBorders>
              <w:left w:val="single" w:sz="4" w:space="0" w:color="auto"/>
            </w:tcBorders>
          </w:tcPr>
          <w:p w14:paraId="029FD42C" w14:textId="77777777" w:rsidR="00B70BA6" w:rsidRDefault="00B70BA6" w:rsidP="006762D9">
            <w:pPr>
              <w:pStyle w:val="CRCoverPage"/>
              <w:spacing w:after="0"/>
              <w:rPr>
                <w:b/>
                <w:i/>
                <w:noProof/>
                <w:sz w:val="8"/>
                <w:szCs w:val="8"/>
              </w:rPr>
            </w:pPr>
          </w:p>
        </w:tc>
        <w:tc>
          <w:tcPr>
            <w:tcW w:w="6946" w:type="dxa"/>
            <w:gridSpan w:val="9"/>
            <w:tcBorders>
              <w:right w:val="single" w:sz="4" w:space="0" w:color="auto"/>
            </w:tcBorders>
          </w:tcPr>
          <w:p w14:paraId="489B602B" w14:textId="77777777" w:rsidR="00B70BA6" w:rsidRDefault="00B70BA6" w:rsidP="006762D9">
            <w:pPr>
              <w:pStyle w:val="CRCoverPage"/>
              <w:spacing w:after="0"/>
              <w:rPr>
                <w:noProof/>
                <w:sz w:val="8"/>
                <w:szCs w:val="8"/>
              </w:rPr>
            </w:pPr>
          </w:p>
        </w:tc>
      </w:tr>
      <w:tr w:rsidR="00B70BA6" w14:paraId="1436365E" w14:textId="77777777" w:rsidTr="006762D9">
        <w:tc>
          <w:tcPr>
            <w:tcW w:w="2694" w:type="dxa"/>
            <w:gridSpan w:val="2"/>
            <w:tcBorders>
              <w:left w:val="single" w:sz="4" w:space="0" w:color="auto"/>
            </w:tcBorders>
          </w:tcPr>
          <w:p w14:paraId="27D06325" w14:textId="77777777" w:rsidR="00B70BA6" w:rsidRDefault="00B70BA6" w:rsidP="006762D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0784E6C" w14:textId="77777777" w:rsidR="00B70BA6" w:rsidRDefault="00B70BA6" w:rsidP="006762D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2653FC1" w14:textId="77777777" w:rsidR="00B70BA6" w:rsidRDefault="00B70BA6" w:rsidP="006762D9">
            <w:pPr>
              <w:pStyle w:val="CRCoverPage"/>
              <w:spacing w:after="0"/>
              <w:jc w:val="center"/>
              <w:rPr>
                <w:b/>
                <w:caps/>
                <w:noProof/>
              </w:rPr>
            </w:pPr>
            <w:r>
              <w:rPr>
                <w:b/>
                <w:caps/>
                <w:noProof/>
              </w:rPr>
              <w:t>N</w:t>
            </w:r>
          </w:p>
        </w:tc>
        <w:tc>
          <w:tcPr>
            <w:tcW w:w="2977" w:type="dxa"/>
            <w:gridSpan w:val="4"/>
          </w:tcPr>
          <w:p w14:paraId="214BA3A3" w14:textId="77777777" w:rsidR="00B70BA6" w:rsidRDefault="00B70BA6" w:rsidP="006762D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DD15EFE" w14:textId="77777777" w:rsidR="00B70BA6" w:rsidRDefault="00B70BA6" w:rsidP="006762D9">
            <w:pPr>
              <w:pStyle w:val="CRCoverPage"/>
              <w:spacing w:after="0"/>
              <w:ind w:left="99"/>
              <w:rPr>
                <w:noProof/>
              </w:rPr>
            </w:pPr>
          </w:p>
        </w:tc>
      </w:tr>
      <w:tr w:rsidR="00B70BA6" w14:paraId="263B9EBE" w14:textId="77777777" w:rsidTr="006762D9">
        <w:tc>
          <w:tcPr>
            <w:tcW w:w="2694" w:type="dxa"/>
            <w:gridSpan w:val="2"/>
            <w:tcBorders>
              <w:left w:val="single" w:sz="4" w:space="0" w:color="auto"/>
            </w:tcBorders>
          </w:tcPr>
          <w:p w14:paraId="7ED06838" w14:textId="77777777" w:rsidR="00B70BA6" w:rsidRDefault="00B70BA6" w:rsidP="006762D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C3B35C4" w14:textId="77777777" w:rsidR="00B70BA6" w:rsidRDefault="00B70BA6" w:rsidP="006762D9">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8A58C7" w14:textId="77777777" w:rsidR="00B70BA6" w:rsidRDefault="00B70BA6" w:rsidP="006762D9">
            <w:pPr>
              <w:pStyle w:val="CRCoverPage"/>
              <w:spacing w:after="0"/>
              <w:jc w:val="center"/>
              <w:rPr>
                <w:b/>
                <w:caps/>
                <w:noProof/>
              </w:rPr>
            </w:pPr>
          </w:p>
        </w:tc>
        <w:tc>
          <w:tcPr>
            <w:tcW w:w="2977" w:type="dxa"/>
            <w:gridSpan w:val="4"/>
          </w:tcPr>
          <w:p w14:paraId="247C8317" w14:textId="77777777" w:rsidR="00B70BA6" w:rsidRDefault="00B70BA6" w:rsidP="006762D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A015BE9" w14:textId="153F3314" w:rsidR="00B70BA6" w:rsidRDefault="00B70BA6" w:rsidP="00B70BA6">
            <w:pPr>
              <w:pStyle w:val="CRCoverPage"/>
              <w:spacing w:after="0"/>
              <w:ind w:left="99"/>
              <w:rPr>
                <w:noProof/>
              </w:rPr>
            </w:pPr>
            <w:r>
              <w:rPr>
                <w:noProof/>
              </w:rPr>
              <w:t xml:space="preserve">TS/TR 38.331 CR </w:t>
            </w:r>
            <w:r w:rsidR="00667084" w:rsidRPr="00667084">
              <w:rPr>
                <w:noProof/>
              </w:rPr>
              <w:t>2952</w:t>
            </w:r>
          </w:p>
          <w:p w14:paraId="412FA6D4" w14:textId="4A9A2D4A" w:rsidR="00B70BA6" w:rsidRDefault="00B70BA6" w:rsidP="00B70BA6">
            <w:pPr>
              <w:pStyle w:val="CRCoverPage"/>
              <w:spacing w:after="0"/>
              <w:ind w:left="99"/>
              <w:rPr>
                <w:noProof/>
              </w:rPr>
            </w:pPr>
            <w:r>
              <w:rPr>
                <w:noProof/>
              </w:rPr>
              <w:t>TS/TR 3</w:t>
            </w:r>
            <w:r w:rsidR="008C3CA8">
              <w:rPr>
                <w:noProof/>
              </w:rPr>
              <w:t>7</w:t>
            </w:r>
            <w:r>
              <w:rPr>
                <w:noProof/>
              </w:rPr>
              <w:t>.</w:t>
            </w:r>
            <w:r w:rsidR="008C3CA8">
              <w:rPr>
                <w:noProof/>
              </w:rPr>
              <w:t>355</w:t>
            </w:r>
            <w:r>
              <w:rPr>
                <w:noProof/>
              </w:rPr>
              <w:t xml:space="preserve"> CR </w:t>
            </w:r>
            <w:r w:rsidR="00667084" w:rsidRPr="00667084">
              <w:rPr>
                <w:noProof/>
              </w:rPr>
              <w:t>0332</w:t>
            </w:r>
          </w:p>
          <w:p w14:paraId="435FEAFA" w14:textId="7D2D54BF" w:rsidR="00667084" w:rsidRDefault="00667084" w:rsidP="00667084">
            <w:pPr>
              <w:pStyle w:val="CRCoverPage"/>
              <w:spacing w:after="0"/>
              <w:ind w:left="99"/>
              <w:rPr>
                <w:noProof/>
              </w:rPr>
            </w:pPr>
            <w:r>
              <w:rPr>
                <w:noProof/>
              </w:rPr>
              <w:t xml:space="preserve">TS/TR 38.321 CR </w:t>
            </w:r>
            <w:r w:rsidRPr="00667084">
              <w:rPr>
                <w:noProof/>
              </w:rPr>
              <w:t>1197</w:t>
            </w:r>
          </w:p>
          <w:p w14:paraId="6A4CFABA" w14:textId="3947C1F8" w:rsidR="00B70BA6" w:rsidRDefault="00B70BA6" w:rsidP="00B70BA6">
            <w:pPr>
              <w:pStyle w:val="CRCoverPage"/>
              <w:spacing w:after="0"/>
              <w:ind w:left="99"/>
              <w:rPr>
                <w:noProof/>
              </w:rPr>
            </w:pPr>
          </w:p>
        </w:tc>
      </w:tr>
      <w:tr w:rsidR="00B70BA6" w14:paraId="6D5F9D59" w14:textId="77777777" w:rsidTr="006762D9">
        <w:tc>
          <w:tcPr>
            <w:tcW w:w="2694" w:type="dxa"/>
            <w:gridSpan w:val="2"/>
            <w:tcBorders>
              <w:left w:val="single" w:sz="4" w:space="0" w:color="auto"/>
            </w:tcBorders>
          </w:tcPr>
          <w:p w14:paraId="5845AB73" w14:textId="77777777" w:rsidR="00B70BA6" w:rsidRDefault="00B70BA6" w:rsidP="006762D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3CF3F1C" w14:textId="77777777" w:rsidR="00B70BA6" w:rsidRDefault="00B70BA6" w:rsidP="006762D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B4D0F7" w14:textId="77777777" w:rsidR="00B70BA6" w:rsidRDefault="00B70BA6" w:rsidP="006762D9">
            <w:pPr>
              <w:pStyle w:val="CRCoverPage"/>
              <w:spacing w:after="0"/>
              <w:jc w:val="center"/>
              <w:rPr>
                <w:b/>
                <w:caps/>
                <w:noProof/>
              </w:rPr>
            </w:pPr>
            <w:r>
              <w:rPr>
                <w:b/>
                <w:caps/>
                <w:noProof/>
              </w:rPr>
              <w:t>X</w:t>
            </w:r>
          </w:p>
        </w:tc>
        <w:tc>
          <w:tcPr>
            <w:tcW w:w="2977" w:type="dxa"/>
            <w:gridSpan w:val="4"/>
          </w:tcPr>
          <w:p w14:paraId="73C16B9E" w14:textId="77777777" w:rsidR="00B70BA6" w:rsidRDefault="00B70BA6" w:rsidP="006762D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E4A8F12" w14:textId="77777777" w:rsidR="00B70BA6" w:rsidRDefault="00B70BA6" w:rsidP="006762D9">
            <w:pPr>
              <w:pStyle w:val="CRCoverPage"/>
              <w:spacing w:after="0"/>
              <w:ind w:left="99"/>
              <w:rPr>
                <w:noProof/>
              </w:rPr>
            </w:pPr>
            <w:r>
              <w:rPr>
                <w:noProof/>
              </w:rPr>
              <w:t xml:space="preserve">TS/TR ... CR ... </w:t>
            </w:r>
          </w:p>
        </w:tc>
      </w:tr>
      <w:tr w:rsidR="00B70BA6" w14:paraId="25450906" w14:textId="77777777" w:rsidTr="006762D9">
        <w:tc>
          <w:tcPr>
            <w:tcW w:w="2694" w:type="dxa"/>
            <w:gridSpan w:val="2"/>
            <w:tcBorders>
              <w:left w:val="single" w:sz="4" w:space="0" w:color="auto"/>
            </w:tcBorders>
          </w:tcPr>
          <w:p w14:paraId="08244A2F" w14:textId="77777777" w:rsidR="00B70BA6" w:rsidRDefault="00B70BA6" w:rsidP="006762D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33EA172" w14:textId="77777777" w:rsidR="00B70BA6" w:rsidRDefault="00B70BA6" w:rsidP="006762D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C49158" w14:textId="77777777" w:rsidR="00B70BA6" w:rsidRDefault="00B70BA6" w:rsidP="006762D9">
            <w:pPr>
              <w:pStyle w:val="CRCoverPage"/>
              <w:spacing w:after="0"/>
              <w:jc w:val="center"/>
              <w:rPr>
                <w:b/>
                <w:caps/>
                <w:noProof/>
              </w:rPr>
            </w:pPr>
            <w:r>
              <w:rPr>
                <w:b/>
                <w:caps/>
                <w:noProof/>
              </w:rPr>
              <w:t>X</w:t>
            </w:r>
          </w:p>
        </w:tc>
        <w:tc>
          <w:tcPr>
            <w:tcW w:w="2977" w:type="dxa"/>
            <w:gridSpan w:val="4"/>
          </w:tcPr>
          <w:p w14:paraId="4408AB6B" w14:textId="77777777" w:rsidR="00B70BA6" w:rsidRDefault="00B70BA6" w:rsidP="006762D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BA50888" w14:textId="77777777" w:rsidR="00B70BA6" w:rsidRDefault="00B70BA6" w:rsidP="006762D9">
            <w:pPr>
              <w:pStyle w:val="CRCoverPage"/>
              <w:spacing w:after="0"/>
              <w:ind w:left="99"/>
              <w:rPr>
                <w:noProof/>
              </w:rPr>
            </w:pPr>
            <w:r>
              <w:rPr>
                <w:noProof/>
              </w:rPr>
              <w:t xml:space="preserve">TS/TR ... CR ... </w:t>
            </w:r>
          </w:p>
        </w:tc>
      </w:tr>
      <w:tr w:rsidR="00B70BA6" w14:paraId="12A77CDE" w14:textId="77777777" w:rsidTr="006762D9">
        <w:tc>
          <w:tcPr>
            <w:tcW w:w="2694" w:type="dxa"/>
            <w:gridSpan w:val="2"/>
            <w:tcBorders>
              <w:left w:val="single" w:sz="4" w:space="0" w:color="auto"/>
            </w:tcBorders>
          </w:tcPr>
          <w:p w14:paraId="6477E6D2" w14:textId="77777777" w:rsidR="00B70BA6" w:rsidRDefault="00B70BA6" w:rsidP="006762D9">
            <w:pPr>
              <w:pStyle w:val="CRCoverPage"/>
              <w:spacing w:after="0"/>
              <w:rPr>
                <w:b/>
                <w:i/>
                <w:noProof/>
              </w:rPr>
            </w:pPr>
          </w:p>
        </w:tc>
        <w:tc>
          <w:tcPr>
            <w:tcW w:w="6946" w:type="dxa"/>
            <w:gridSpan w:val="9"/>
            <w:tcBorders>
              <w:right w:val="single" w:sz="4" w:space="0" w:color="auto"/>
            </w:tcBorders>
          </w:tcPr>
          <w:p w14:paraId="66DEF69B" w14:textId="77777777" w:rsidR="00B70BA6" w:rsidRDefault="00B70BA6" w:rsidP="006762D9">
            <w:pPr>
              <w:pStyle w:val="CRCoverPage"/>
              <w:spacing w:after="0"/>
              <w:rPr>
                <w:noProof/>
              </w:rPr>
            </w:pPr>
          </w:p>
        </w:tc>
      </w:tr>
      <w:tr w:rsidR="00B70BA6" w14:paraId="3992F357" w14:textId="77777777" w:rsidTr="006762D9">
        <w:tc>
          <w:tcPr>
            <w:tcW w:w="2694" w:type="dxa"/>
            <w:gridSpan w:val="2"/>
            <w:tcBorders>
              <w:left w:val="single" w:sz="4" w:space="0" w:color="auto"/>
              <w:bottom w:val="single" w:sz="4" w:space="0" w:color="auto"/>
            </w:tcBorders>
          </w:tcPr>
          <w:p w14:paraId="3E6DFAFC" w14:textId="77777777" w:rsidR="00B70BA6" w:rsidRDefault="00B70BA6" w:rsidP="006762D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C426114" w14:textId="77777777" w:rsidR="00B70BA6" w:rsidRDefault="00B70BA6" w:rsidP="006762D9">
            <w:pPr>
              <w:pStyle w:val="CRCoverPage"/>
              <w:spacing w:after="0"/>
              <w:ind w:left="100"/>
              <w:rPr>
                <w:noProof/>
              </w:rPr>
            </w:pPr>
          </w:p>
        </w:tc>
      </w:tr>
      <w:tr w:rsidR="00B70BA6" w:rsidRPr="008863B9" w14:paraId="6141640B" w14:textId="77777777" w:rsidTr="006762D9">
        <w:tc>
          <w:tcPr>
            <w:tcW w:w="2694" w:type="dxa"/>
            <w:gridSpan w:val="2"/>
            <w:tcBorders>
              <w:top w:val="single" w:sz="4" w:space="0" w:color="auto"/>
              <w:bottom w:val="single" w:sz="4" w:space="0" w:color="auto"/>
            </w:tcBorders>
          </w:tcPr>
          <w:p w14:paraId="558E177D" w14:textId="77777777" w:rsidR="00B70BA6" w:rsidRPr="008863B9" w:rsidRDefault="00B70BA6" w:rsidP="006762D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727E9CE" w14:textId="77777777" w:rsidR="00B70BA6" w:rsidRPr="008863B9" w:rsidRDefault="00B70BA6" w:rsidP="006762D9">
            <w:pPr>
              <w:pStyle w:val="CRCoverPage"/>
              <w:spacing w:after="0"/>
              <w:ind w:left="100"/>
              <w:rPr>
                <w:noProof/>
                <w:sz w:val="8"/>
                <w:szCs w:val="8"/>
              </w:rPr>
            </w:pPr>
          </w:p>
        </w:tc>
      </w:tr>
      <w:tr w:rsidR="00B70BA6" w14:paraId="3790D937" w14:textId="77777777" w:rsidTr="006762D9">
        <w:tc>
          <w:tcPr>
            <w:tcW w:w="2694" w:type="dxa"/>
            <w:gridSpan w:val="2"/>
            <w:tcBorders>
              <w:top w:val="single" w:sz="4" w:space="0" w:color="auto"/>
              <w:left w:val="single" w:sz="4" w:space="0" w:color="auto"/>
              <w:bottom w:val="single" w:sz="4" w:space="0" w:color="auto"/>
            </w:tcBorders>
          </w:tcPr>
          <w:p w14:paraId="24A7DC87" w14:textId="77777777" w:rsidR="00B70BA6" w:rsidRDefault="00B70BA6" w:rsidP="006762D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C3FB69" w14:textId="16F38996" w:rsidR="00B70BA6" w:rsidRDefault="00B70BA6" w:rsidP="006762D9">
            <w:pPr>
              <w:pStyle w:val="CRCoverPage"/>
              <w:spacing w:after="0"/>
              <w:ind w:left="100"/>
              <w:rPr>
                <w:noProof/>
              </w:rPr>
            </w:pPr>
          </w:p>
        </w:tc>
      </w:tr>
      <w:bookmarkEnd w:id="0"/>
      <w:bookmarkEnd w:id="1"/>
    </w:tbl>
    <w:p w14:paraId="6D6BED12" w14:textId="77777777" w:rsidR="00B70BA6" w:rsidRDefault="00B70BA6" w:rsidP="003C0337">
      <w:pPr>
        <w:pStyle w:val="CRCoverPage"/>
        <w:tabs>
          <w:tab w:val="right" w:pos="9639"/>
        </w:tabs>
        <w:spacing w:after="0"/>
        <w:rPr>
          <w:b/>
          <w:noProof/>
          <w:sz w:val="24"/>
        </w:rPr>
      </w:pPr>
    </w:p>
    <w:p w14:paraId="27ADA0EE" w14:textId="77777777" w:rsidR="003C0337" w:rsidRPr="003C0337" w:rsidRDefault="003C0337" w:rsidP="00B70BA6">
      <w:pPr>
        <w:sectPr w:rsidR="003C0337" w:rsidRPr="003C0337" w:rsidSect="006762D9">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6" w:right="1133" w:bottom="1133" w:left="1133" w:header="850" w:footer="340" w:gutter="0"/>
          <w:cols w:space="720"/>
          <w:formProt w:val="0"/>
          <w:docGrid w:linePitch="272"/>
        </w:sectPr>
      </w:pPr>
    </w:p>
    <w:p w14:paraId="59E573B6" w14:textId="77777777" w:rsidR="00A61BF2" w:rsidRPr="00A61BF2" w:rsidRDefault="00A61BF2" w:rsidP="00A61BF2">
      <w:pPr>
        <w:keepNext/>
        <w:keepLines/>
        <w:pBdr>
          <w:top w:val="single" w:sz="12" w:space="3" w:color="auto"/>
        </w:pBdr>
        <w:spacing w:before="240"/>
        <w:ind w:left="1134" w:hanging="1134"/>
        <w:outlineLvl w:val="0"/>
        <w:rPr>
          <w:rFonts w:ascii="Arial" w:hAnsi="Arial"/>
          <w:sz w:val="36"/>
        </w:rPr>
      </w:pPr>
      <w:bookmarkStart w:id="2" w:name="_Toc12632585"/>
      <w:bookmarkStart w:id="3" w:name="_Toc29305279"/>
      <w:bookmarkStart w:id="4" w:name="_Toc37338084"/>
      <w:bookmarkStart w:id="5" w:name="_Toc46488925"/>
      <w:bookmarkStart w:id="6" w:name="_Toc52567278"/>
      <w:bookmarkStart w:id="7" w:name="_Toc90590881"/>
      <w:bookmarkStart w:id="8" w:name="_Toc12632587"/>
      <w:bookmarkStart w:id="9" w:name="_Toc29305281"/>
      <w:bookmarkStart w:id="10" w:name="_Toc37338086"/>
      <w:bookmarkStart w:id="11" w:name="_Toc46488927"/>
      <w:bookmarkStart w:id="12" w:name="_Toc52567280"/>
      <w:bookmarkStart w:id="13" w:name="_Toc90590883"/>
      <w:bookmarkStart w:id="14" w:name="_Toc37338087"/>
      <w:bookmarkStart w:id="15" w:name="_Toc46488928"/>
      <w:bookmarkStart w:id="16" w:name="_Toc52567281"/>
      <w:bookmarkStart w:id="17" w:name="_Toc83658779"/>
      <w:r w:rsidRPr="00A61BF2">
        <w:rPr>
          <w:rFonts w:ascii="Arial" w:hAnsi="Arial"/>
          <w:sz w:val="36"/>
        </w:rPr>
        <w:lastRenderedPageBreak/>
        <w:t>2</w:t>
      </w:r>
      <w:r w:rsidRPr="00A61BF2">
        <w:rPr>
          <w:rFonts w:ascii="Arial" w:hAnsi="Arial"/>
          <w:sz w:val="36"/>
        </w:rPr>
        <w:tab/>
        <w:t>References</w:t>
      </w:r>
      <w:bookmarkEnd w:id="2"/>
      <w:bookmarkEnd w:id="3"/>
      <w:bookmarkEnd w:id="4"/>
      <w:bookmarkEnd w:id="5"/>
      <w:bookmarkEnd w:id="6"/>
      <w:bookmarkEnd w:id="7"/>
    </w:p>
    <w:p w14:paraId="5294FDF5" w14:textId="77777777" w:rsidR="00A61BF2" w:rsidRPr="00A61BF2" w:rsidRDefault="00A61BF2" w:rsidP="00A61BF2">
      <w:r w:rsidRPr="00A61BF2">
        <w:t>The following documents contain provisions which, through reference in this text, constitute provisions of the present document.</w:t>
      </w:r>
    </w:p>
    <w:p w14:paraId="38DF8EF9" w14:textId="77777777" w:rsidR="00A61BF2" w:rsidRPr="00A61BF2" w:rsidRDefault="00A61BF2" w:rsidP="00A61BF2">
      <w:pPr>
        <w:ind w:left="568" w:hanging="284"/>
      </w:pPr>
      <w:bookmarkStart w:id="18" w:name="OLE_LINK1"/>
      <w:bookmarkStart w:id="19" w:name="OLE_LINK2"/>
      <w:bookmarkStart w:id="20" w:name="OLE_LINK3"/>
      <w:bookmarkStart w:id="21" w:name="OLE_LINK4"/>
      <w:r w:rsidRPr="00A61BF2">
        <w:t>-</w:t>
      </w:r>
      <w:r w:rsidRPr="00A61BF2">
        <w:tab/>
        <w:t>References are either specific (identified by date of publication, edition number, version number, etc.) or non</w:t>
      </w:r>
      <w:r w:rsidRPr="00A61BF2">
        <w:noBreakHyphen/>
        <w:t>specific.</w:t>
      </w:r>
    </w:p>
    <w:p w14:paraId="737CC0AB" w14:textId="77777777" w:rsidR="00A61BF2" w:rsidRPr="00A61BF2" w:rsidRDefault="00A61BF2" w:rsidP="00A61BF2">
      <w:pPr>
        <w:ind w:left="568" w:hanging="284"/>
      </w:pPr>
      <w:r w:rsidRPr="00A61BF2">
        <w:t>-</w:t>
      </w:r>
      <w:r w:rsidRPr="00A61BF2">
        <w:tab/>
        <w:t>For a specific reference, subsequent revisions do not apply.</w:t>
      </w:r>
    </w:p>
    <w:p w14:paraId="13F854A3" w14:textId="77777777" w:rsidR="00A61BF2" w:rsidRPr="00A61BF2" w:rsidRDefault="00A61BF2" w:rsidP="00A61BF2">
      <w:pPr>
        <w:ind w:left="568" w:hanging="284"/>
      </w:pPr>
      <w:r w:rsidRPr="00A61BF2">
        <w:t>-</w:t>
      </w:r>
      <w:r w:rsidRPr="00A61BF2">
        <w:tab/>
        <w:t>For a non-specific reference, the latest version applies. In the case of a reference to a 3GPP document (including a GSM document), a non-specific reference implicitly refers to the latest version of that document</w:t>
      </w:r>
      <w:r w:rsidRPr="00A61BF2">
        <w:rPr>
          <w:i/>
        </w:rPr>
        <w:t xml:space="preserve"> in the same Release as the present document</w:t>
      </w:r>
      <w:r w:rsidRPr="00A61BF2">
        <w:t>.</w:t>
      </w:r>
    </w:p>
    <w:p w14:paraId="38D3B613" w14:textId="77777777" w:rsidR="00A61BF2" w:rsidRPr="00A61BF2" w:rsidRDefault="00A61BF2" w:rsidP="00A61BF2">
      <w:pPr>
        <w:keepLines/>
        <w:ind w:left="1702" w:hanging="1418"/>
      </w:pPr>
      <w:bookmarkStart w:id="22" w:name="_Hlk36986482"/>
      <w:bookmarkEnd w:id="18"/>
      <w:bookmarkEnd w:id="19"/>
      <w:bookmarkEnd w:id="20"/>
      <w:bookmarkEnd w:id="21"/>
      <w:r w:rsidRPr="00A61BF2">
        <w:t>[1]</w:t>
      </w:r>
      <w:r w:rsidRPr="00A61BF2">
        <w:tab/>
        <w:t>3GPP TR 21.905: "Vocabulary for 3GPP Specifications".</w:t>
      </w:r>
    </w:p>
    <w:p w14:paraId="2CFCCDF8" w14:textId="77777777" w:rsidR="00A61BF2" w:rsidRPr="00A61BF2" w:rsidRDefault="00A61BF2" w:rsidP="00A61BF2">
      <w:pPr>
        <w:keepLines/>
        <w:ind w:left="1702" w:hanging="1418"/>
      </w:pPr>
      <w:r w:rsidRPr="00A61BF2">
        <w:t>[2]</w:t>
      </w:r>
      <w:r w:rsidRPr="00A61BF2">
        <w:tab/>
        <w:t>3GPP TS 23.501 "System Architecture for the 5G System; Stage 2".</w:t>
      </w:r>
    </w:p>
    <w:p w14:paraId="79767F7A" w14:textId="77777777" w:rsidR="00A61BF2" w:rsidRPr="00A61BF2" w:rsidRDefault="00A61BF2" w:rsidP="00A61BF2">
      <w:pPr>
        <w:keepLines/>
        <w:ind w:left="1702" w:hanging="1418"/>
      </w:pPr>
      <w:r w:rsidRPr="00A61BF2">
        <w:t>[3]</w:t>
      </w:r>
      <w:r w:rsidRPr="00A61BF2">
        <w:tab/>
        <w:t xml:space="preserve">3GPP TS 22.071: </w:t>
      </w:r>
      <w:bookmarkStart w:id="23" w:name="_Hlk503399801"/>
      <w:r w:rsidRPr="00A61BF2">
        <w:t>"</w:t>
      </w:r>
      <w:bookmarkEnd w:id="23"/>
      <w:r w:rsidRPr="00A61BF2">
        <w:t>Location Services (LCS); Service description, Stage 1".</w:t>
      </w:r>
    </w:p>
    <w:p w14:paraId="52056A19" w14:textId="77777777" w:rsidR="00A61BF2" w:rsidRPr="00A61BF2" w:rsidRDefault="00A61BF2" w:rsidP="00A61BF2">
      <w:pPr>
        <w:keepLines/>
        <w:ind w:left="1702" w:hanging="1418"/>
      </w:pPr>
      <w:r w:rsidRPr="00A61BF2">
        <w:t>[4]</w:t>
      </w:r>
      <w:r w:rsidRPr="00A61BF2">
        <w:tab/>
        <w:t>3GPP TS 23.032: "Universal Geographical Area Description (GAD)".</w:t>
      </w:r>
    </w:p>
    <w:p w14:paraId="34C427CF" w14:textId="77777777" w:rsidR="00A61BF2" w:rsidRPr="00A61BF2" w:rsidRDefault="00A61BF2" w:rsidP="00A61BF2">
      <w:pPr>
        <w:keepLines/>
        <w:ind w:left="1702" w:hanging="1418"/>
      </w:pPr>
      <w:r w:rsidRPr="00A61BF2">
        <w:t>[5]</w:t>
      </w:r>
      <w:r w:rsidRPr="00A61BF2">
        <w:tab/>
        <w:t xml:space="preserve">IS-GPS-200, Revision D, </w:t>
      </w:r>
      <w:proofErr w:type="spellStart"/>
      <w:r w:rsidRPr="00A61BF2">
        <w:t>Navstar</w:t>
      </w:r>
      <w:proofErr w:type="spellEnd"/>
      <w:r w:rsidRPr="00A61BF2">
        <w:t xml:space="preserve"> GPS Space Segment/Navigation User Interfaces, March 7</w:t>
      </w:r>
      <w:r w:rsidRPr="00A61BF2">
        <w:rPr>
          <w:vertAlign w:val="superscript"/>
        </w:rPr>
        <w:t>th</w:t>
      </w:r>
      <w:r w:rsidRPr="00A61BF2">
        <w:t>, 2006.</w:t>
      </w:r>
    </w:p>
    <w:p w14:paraId="64380B29" w14:textId="77777777" w:rsidR="00A61BF2" w:rsidRPr="00A61BF2" w:rsidRDefault="00A61BF2" w:rsidP="00A61BF2">
      <w:pPr>
        <w:keepLines/>
        <w:ind w:left="1702" w:hanging="1418"/>
      </w:pPr>
      <w:r w:rsidRPr="00A61BF2">
        <w:t>[6]</w:t>
      </w:r>
      <w:r w:rsidRPr="00A61BF2">
        <w:tab/>
        <w:t xml:space="preserve">IS-GPS-705, </w:t>
      </w:r>
      <w:proofErr w:type="spellStart"/>
      <w:r w:rsidRPr="00A61BF2">
        <w:t>Navstar</w:t>
      </w:r>
      <w:proofErr w:type="spellEnd"/>
      <w:r w:rsidRPr="00A61BF2">
        <w:t xml:space="preserve"> GPS Space Segment/User Segment L5 Interfaces, September 22, 2005.</w:t>
      </w:r>
    </w:p>
    <w:p w14:paraId="5511115D" w14:textId="77777777" w:rsidR="00A61BF2" w:rsidRPr="00A61BF2" w:rsidRDefault="00A61BF2" w:rsidP="00A61BF2">
      <w:pPr>
        <w:keepLines/>
        <w:ind w:left="1702" w:hanging="1418"/>
      </w:pPr>
      <w:r w:rsidRPr="00A61BF2">
        <w:t>[7]</w:t>
      </w:r>
      <w:r w:rsidRPr="00A61BF2">
        <w:tab/>
        <w:t xml:space="preserve">IS-GPS-800, </w:t>
      </w:r>
      <w:proofErr w:type="spellStart"/>
      <w:r w:rsidRPr="00A61BF2">
        <w:t>Navstar</w:t>
      </w:r>
      <w:proofErr w:type="spellEnd"/>
      <w:r w:rsidRPr="00A61BF2">
        <w:t xml:space="preserve"> GPS Space Segment/User Segment L1C Interfaces, September 4, 2008.</w:t>
      </w:r>
    </w:p>
    <w:p w14:paraId="0AD40517" w14:textId="77777777" w:rsidR="00A61BF2" w:rsidRPr="00A61BF2" w:rsidRDefault="00A61BF2" w:rsidP="00A61BF2">
      <w:pPr>
        <w:keepLines/>
        <w:ind w:left="1702" w:hanging="1418"/>
      </w:pPr>
      <w:r w:rsidRPr="00A61BF2">
        <w:t>[8]</w:t>
      </w:r>
      <w:r w:rsidRPr="00A61BF2">
        <w:tab/>
        <w:t>Galileo OS Signal in Space ICD (OS SIS ICD), Draft 0, Galileo Joint Undertaking, May 23</w:t>
      </w:r>
      <w:r w:rsidRPr="00A61BF2">
        <w:rPr>
          <w:vertAlign w:val="superscript"/>
        </w:rPr>
        <w:t>rd</w:t>
      </w:r>
      <w:r w:rsidRPr="00A61BF2">
        <w:t>, 2006.</w:t>
      </w:r>
    </w:p>
    <w:p w14:paraId="02D3F0D7" w14:textId="77777777" w:rsidR="00A61BF2" w:rsidRPr="00A61BF2" w:rsidRDefault="00A61BF2" w:rsidP="00A61BF2">
      <w:pPr>
        <w:keepLines/>
        <w:ind w:left="1702" w:hanging="1418"/>
      </w:pPr>
      <w:r w:rsidRPr="00A61BF2">
        <w:t>[9]</w:t>
      </w:r>
      <w:r w:rsidRPr="00A61BF2">
        <w:tab/>
        <w:t>Global Navigation Satellite System GLONASS Interface Control Document, Version 5, 2002.</w:t>
      </w:r>
    </w:p>
    <w:p w14:paraId="17CB2566" w14:textId="77777777" w:rsidR="00A61BF2" w:rsidRPr="00A61BF2" w:rsidRDefault="00A61BF2" w:rsidP="00A61BF2">
      <w:pPr>
        <w:keepLines/>
        <w:ind w:left="1702" w:hanging="1418"/>
      </w:pPr>
      <w:r w:rsidRPr="00A61BF2">
        <w:t>[10]</w:t>
      </w:r>
      <w:r w:rsidRPr="00A61BF2">
        <w:tab/>
        <w:t>IS-QZSS, Quasi Zenith Satellite System Navigation Service Interface Specifications for QZSS, Ver.1.0, June 17, 2008.</w:t>
      </w:r>
    </w:p>
    <w:p w14:paraId="676683DC" w14:textId="77777777" w:rsidR="00A61BF2" w:rsidRPr="00A61BF2" w:rsidRDefault="00A61BF2" w:rsidP="00A61BF2">
      <w:pPr>
        <w:keepLines/>
        <w:ind w:left="1702" w:hanging="1418"/>
      </w:pPr>
      <w:r w:rsidRPr="00A61BF2">
        <w:t>[11]</w:t>
      </w:r>
      <w:r w:rsidRPr="00A61BF2">
        <w:tab/>
        <w:t>Specification for the Wide Area Augmentation System (WAAS), US Department of Transportation, Federal Aviation Administration, DTFA01-96-C-00025, 2001.</w:t>
      </w:r>
    </w:p>
    <w:p w14:paraId="62DD7C8A" w14:textId="77777777" w:rsidR="00A61BF2" w:rsidRPr="00A61BF2" w:rsidRDefault="00A61BF2" w:rsidP="00A61BF2">
      <w:pPr>
        <w:keepLines/>
        <w:ind w:left="1702" w:hanging="1418"/>
      </w:pPr>
      <w:r w:rsidRPr="00A61BF2">
        <w:t>[12]</w:t>
      </w:r>
      <w:r w:rsidRPr="00A61BF2">
        <w:tab/>
        <w:t>RTCM 10402.3, RTCM Recommended Standards for Differential GNSS Service (v.2.3), August 20, 2001.</w:t>
      </w:r>
    </w:p>
    <w:p w14:paraId="65FFB05E" w14:textId="77777777" w:rsidR="00A61BF2" w:rsidRPr="00A61BF2" w:rsidRDefault="00A61BF2" w:rsidP="00A61BF2">
      <w:pPr>
        <w:keepLines/>
        <w:ind w:left="1702" w:hanging="1418"/>
      </w:pPr>
      <w:r w:rsidRPr="00A61BF2">
        <w:t>[13]</w:t>
      </w:r>
      <w:r w:rsidRPr="00A61BF2">
        <w:tab/>
        <w:t>3GPP TS 36.331: "Evolved Universal Terrestrial Radio Access (E-UTRA); Radio Resource Control (RRC); Protocol specification".</w:t>
      </w:r>
    </w:p>
    <w:p w14:paraId="1D1DF81E" w14:textId="77777777" w:rsidR="00A61BF2" w:rsidRPr="00A61BF2" w:rsidRDefault="00A61BF2" w:rsidP="00A61BF2">
      <w:pPr>
        <w:keepLines/>
        <w:ind w:left="1702" w:hanging="1418"/>
      </w:pPr>
      <w:r w:rsidRPr="00A61BF2">
        <w:t>[14]</w:t>
      </w:r>
      <w:r w:rsidRPr="00A61BF2">
        <w:tab/>
        <w:t>3GPP TS 38.331: "NR Radio Resource Control (RRC) protocol specification".</w:t>
      </w:r>
    </w:p>
    <w:p w14:paraId="21C454F1" w14:textId="77777777" w:rsidR="00A61BF2" w:rsidRPr="00A61BF2" w:rsidRDefault="00A61BF2" w:rsidP="00A61BF2">
      <w:pPr>
        <w:keepLines/>
        <w:ind w:left="1702" w:hanging="1418"/>
      </w:pPr>
      <w:r w:rsidRPr="00A61BF2">
        <w:t>[15]</w:t>
      </w:r>
      <w:r w:rsidRPr="00A61BF2">
        <w:tab/>
        <w:t>OMA-AD-SUPL-V2_0: "Secure User Plane Location Architecture Approved Version 2.0".</w:t>
      </w:r>
    </w:p>
    <w:p w14:paraId="03FB6451" w14:textId="77777777" w:rsidR="00A61BF2" w:rsidRPr="00A61BF2" w:rsidRDefault="00A61BF2" w:rsidP="00A61BF2">
      <w:pPr>
        <w:keepLines/>
        <w:ind w:left="1702" w:hanging="1418"/>
      </w:pPr>
      <w:r w:rsidRPr="00A61BF2">
        <w:t>[16]</w:t>
      </w:r>
      <w:r w:rsidRPr="00A61BF2">
        <w:tab/>
        <w:t>OMA-TS-ULP-V2_0_6: "</w:t>
      </w:r>
      <w:proofErr w:type="spellStart"/>
      <w:r w:rsidRPr="00A61BF2">
        <w:t>UserPlane</w:t>
      </w:r>
      <w:proofErr w:type="spellEnd"/>
      <w:r w:rsidRPr="00A61BF2">
        <w:t xml:space="preserve"> Location Protocol Approved Version 2.0.6".</w:t>
      </w:r>
    </w:p>
    <w:p w14:paraId="5E4424D5" w14:textId="77777777" w:rsidR="00A61BF2" w:rsidRPr="00A61BF2" w:rsidRDefault="00A61BF2" w:rsidP="00A61BF2">
      <w:pPr>
        <w:keepLines/>
        <w:ind w:left="1702" w:hanging="1418"/>
      </w:pPr>
      <w:r w:rsidRPr="00A61BF2">
        <w:t>[17]</w:t>
      </w:r>
      <w:r w:rsidRPr="00A61BF2">
        <w:tab/>
        <w:t>3GPP TS 36.214: "Evolved Universal Terrestrial Radio Access (E-UTRA); Physical layer – Measurements".</w:t>
      </w:r>
    </w:p>
    <w:p w14:paraId="7745DC10" w14:textId="77777777" w:rsidR="00A61BF2" w:rsidRPr="00A61BF2" w:rsidRDefault="00A61BF2" w:rsidP="00A61BF2">
      <w:pPr>
        <w:keepLines/>
        <w:ind w:left="1702" w:hanging="1418"/>
      </w:pPr>
      <w:r w:rsidRPr="00A61BF2">
        <w:t>[18]</w:t>
      </w:r>
      <w:r w:rsidRPr="00A61BF2">
        <w:tab/>
        <w:t>3GPP TS 36.302: "Evolved Universal Terrestrial Radio Access (E-UTRA); Services provided by the physical layer".</w:t>
      </w:r>
    </w:p>
    <w:p w14:paraId="4E18461A" w14:textId="77777777" w:rsidR="00A61BF2" w:rsidRPr="00A61BF2" w:rsidRDefault="00A61BF2" w:rsidP="00A61BF2">
      <w:pPr>
        <w:keepLines/>
        <w:ind w:left="1702" w:hanging="1418"/>
      </w:pPr>
      <w:r w:rsidRPr="00A61BF2">
        <w:t>[19]</w:t>
      </w:r>
      <w:r w:rsidRPr="00A61BF2">
        <w:tab/>
        <w:t>3GPP TS 36.355: "Evolved Universal Terrestrial Radio Access (E-UTRA); LTE Positioning Protocol (LPP)".</w:t>
      </w:r>
    </w:p>
    <w:p w14:paraId="144629B1" w14:textId="77777777" w:rsidR="00A61BF2" w:rsidRPr="00A61BF2" w:rsidRDefault="00A61BF2" w:rsidP="00A61BF2">
      <w:pPr>
        <w:keepLines/>
        <w:ind w:left="1702" w:hanging="1418"/>
      </w:pPr>
      <w:r w:rsidRPr="00A61BF2">
        <w:t>[20]</w:t>
      </w:r>
      <w:r w:rsidRPr="00A61BF2">
        <w:tab/>
        <w:t>BDS-SIS-ICD</w:t>
      </w:r>
      <w:r w:rsidRPr="00A61BF2">
        <w:rPr>
          <w:lang w:eastAsia="zh-CN"/>
        </w:rPr>
        <w:t>-B1I</w:t>
      </w:r>
      <w:r w:rsidRPr="00A61BF2">
        <w:t>-3.0: "</w:t>
      </w:r>
      <w:proofErr w:type="spellStart"/>
      <w:r w:rsidRPr="00A61BF2">
        <w:t>BeiDou</w:t>
      </w:r>
      <w:proofErr w:type="spellEnd"/>
      <w:r w:rsidRPr="00A61BF2">
        <w:t xml:space="preserve"> Navigation Satellite System Signal In Space Interface Control Document Open Service Signal </w:t>
      </w:r>
      <w:r w:rsidRPr="00A61BF2">
        <w:rPr>
          <w:lang w:eastAsia="zh-CN"/>
        </w:rPr>
        <w:t xml:space="preserve">B1I </w:t>
      </w:r>
      <w:r w:rsidRPr="00A61BF2">
        <w:t xml:space="preserve">(Version 3.0)", </w:t>
      </w:r>
      <w:r w:rsidRPr="00A61BF2">
        <w:rPr>
          <w:lang w:eastAsia="zh-CN"/>
        </w:rPr>
        <w:t>February, 2019</w:t>
      </w:r>
      <w:r w:rsidRPr="00A61BF2">
        <w:t>.</w:t>
      </w:r>
    </w:p>
    <w:p w14:paraId="62BA2166" w14:textId="77777777" w:rsidR="00A61BF2" w:rsidRPr="00A61BF2" w:rsidRDefault="00A61BF2" w:rsidP="00A61BF2">
      <w:pPr>
        <w:keepLines/>
        <w:ind w:left="1702" w:hanging="1418"/>
      </w:pPr>
      <w:r w:rsidRPr="00A61BF2">
        <w:lastRenderedPageBreak/>
        <w:t>[21]</w:t>
      </w:r>
      <w:r w:rsidRPr="00A61BF2">
        <w:tab/>
        <w:t>IEEE 802.11: "Wireless LAN Medium Access Control (MAC) and Physical Layer (PHY) Specifications"</w:t>
      </w:r>
    </w:p>
    <w:p w14:paraId="19A02571" w14:textId="77777777" w:rsidR="00A61BF2" w:rsidRPr="00A61BF2" w:rsidRDefault="00A61BF2" w:rsidP="00A61BF2">
      <w:pPr>
        <w:keepLines/>
        <w:ind w:left="1702" w:hanging="1418"/>
      </w:pPr>
      <w:r w:rsidRPr="00A61BF2">
        <w:t>[22]</w:t>
      </w:r>
      <w:r w:rsidRPr="00A61BF2">
        <w:tab/>
        <w:t>Bluetooth Special Interest Group: "Bluetooth Core Specification v4.2", December 2014.</w:t>
      </w:r>
    </w:p>
    <w:p w14:paraId="2FC91C4B" w14:textId="77777777" w:rsidR="00A61BF2" w:rsidRPr="00A61BF2" w:rsidRDefault="00A61BF2" w:rsidP="00A61BF2">
      <w:pPr>
        <w:keepLines/>
        <w:ind w:left="1702" w:hanging="1418"/>
      </w:pPr>
      <w:r w:rsidRPr="00A61BF2">
        <w:t>[23]</w:t>
      </w:r>
      <w:r w:rsidRPr="00A61BF2">
        <w:tab/>
        <w:t>ATIS-0500027: "Recommendations for Establishing Wide Scale Indoor Location Performance", May 2015.</w:t>
      </w:r>
    </w:p>
    <w:p w14:paraId="514F4495" w14:textId="77777777" w:rsidR="00A61BF2" w:rsidRPr="00A61BF2" w:rsidRDefault="00A61BF2" w:rsidP="00A61BF2">
      <w:pPr>
        <w:keepLines/>
        <w:ind w:left="1702" w:hanging="1418"/>
      </w:pPr>
      <w:r w:rsidRPr="00A61BF2">
        <w:t>[24]</w:t>
      </w:r>
      <w:r w:rsidRPr="00A61BF2">
        <w:tab/>
        <w:t>3GPP TS 36.211: "Evolved Universal Terrestrial Radio Access (E-UTRA); Physical channels and modulation".</w:t>
      </w:r>
    </w:p>
    <w:p w14:paraId="6906F213" w14:textId="77777777" w:rsidR="00A61BF2" w:rsidRPr="00A61BF2" w:rsidRDefault="00A61BF2" w:rsidP="00A61BF2">
      <w:pPr>
        <w:keepLines/>
        <w:ind w:left="1702" w:hanging="1418"/>
      </w:pPr>
      <w:r w:rsidRPr="00A61BF2">
        <w:t>[25]</w:t>
      </w:r>
      <w:r w:rsidRPr="00A61BF2">
        <w:tab/>
        <w:t>3GPP TS 36.305: "Stage 2 functional specification of User Equipment (UE) positioning in E</w:t>
      </w:r>
      <w:r w:rsidRPr="00A61BF2">
        <w:noBreakHyphen/>
        <w:t>UTRA".</w:t>
      </w:r>
    </w:p>
    <w:p w14:paraId="4A81BCF6" w14:textId="77777777" w:rsidR="00A61BF2" w:rsidRPr="00A61BF2" w:rsidRDefault="00A61BF2" w:rsidP="00A61BF2">
      <w:pPr>
        <w:keepLines/>
        <w:ind w:left="1702" w:hanging="1418"/>
      </w:pPr>
      <w:r w:rsidRPr="00A61BF2">
        <w:t>[26]</w:t>
      </w:r>
      <w:r w:rsidRPr="00A61BF2">
        <w:tab/>
        <w:t>3GPP TS 23.502: "Procedures for the 5G System; Stage 2".</w:t>
      </w:r>
    </w:p>
    <w:p w14:paraId="6E3AFF15" w14:textId="77777777" w:rsidR="00A61BF2" w:rsidRPr="00A61BF2" w:rsidRDefault="00A61BF2" w:rsidP="00A61BF2">
      <w:pPr>
        <w:keepLines/>
        <w:tabs>
          <w:tab w:val="left" w:pos="5812"/>
        </w:tabs>
        <w:ind w:left="1702" w:hanging="1418"/>
      </w:pPr>
      <w:r w:rsidRPr="00A61BF2">
        <w:t>[27]</w:t>
      </w:r>
      <w:r w:rsidRPr="00A61BF2">
        <w:tab/>
        <w:t>3GPP TS 38.455: "NG-RAN; NR Positioning Protocol A (</w:t>
      </w:r>
      <w:proofErr w:type="spellStart"/>
      <w:r w:rsidRPr="00A61BF2">
        <w:t>NRPPa</w:t>
      </w:r>
      <w:proofErr w:type="spellEnd"/>
      <w:r w:rsidRPr="00A61BF2">
        <w:t>)".</w:t>
      </w:r>
    </w:p>
    <w:p w14:paraId="6858C109" w14:textId="77777777" w:rsidR="00A61BF2" w:rsidRPr="00A61BF2" w:rsidRDefault="00A61BF2" w:rsidP="00A61BF2">
      <w:pPr>
        <w:keepLines/>
        <w:ind w:left="1702" w:hanging="1418"/>
      </w:pPr>
      <w:r w:rsidRPr="00A61BF2">
        <w:t>[28]</w:t>
      </w:r>
      <w:r w:rsidRPr="00A61BF2">
        <w:tab/>
        <w:t>3GPP TS 29.518: "5G System; Access and Mobility Management Services; Stage 3".</w:t>
      </w:r>
    </w:p>
    <w:p w14:paraId="2FF27294" w14:textId="77777777" w:rsidR="00A61BF2" w:rsidRPr="00A61BF2" w:rsidRDefault="00A61BF2" w:rsidP="00A61BF2">
      <w:pPr>
        <w:keepLines/>
        <w:ind w:left="1702" w:hanging="1418"/>
      </w:pPr>
      <w:r w:rsidRPr="00A61BF2">
        <w:t>[29]</w:t>
      </w:r>
      <w:r w:rsidRPr="00A61BF2">
        <w:tab/>
        <w:t>3GPP TS 24.501: "Non-Access-Stratum (NAS) protocol for 5G System (5GS); Stage 3".</w:t>
      </w:r>
    </w:p>
    <w:p w14:paraId="0322585C" w14:textId="77777777" w:rsidR="00A61BF2" w:rsidRPr="00A61BF2" w:rsidRDefault="00A61BF2" w:rsidP="00A61BF2">
      <w:pPr>
        <w:keepLines/>
        <w:ind w:left="1702" w:hanging="1418"/>
      </w:pPr>
      <w:r w:rsidRPr="00A61BF2">
        <w:t>[30]</w:t>
      </w:r>
      <w:r w:rsidRPr="00A61BF2">
        <w:tab/>
        <w:t>3GPP TS 38.413: "NG-RAN; NG Application Protocol (NGAP)".</w:t>
      </w:r>
    </w:p>
    <w:p w14:paraId="57A46490" w14:textId="77777777" w:rsidR="00A61BF2" w:rsidRPr="00A61BF2" w:rsidRDefault="00A61BF2" w:rsidP="00A61BF2">
      <w:pPr>
        <w:keepLines/>
        <w:ind w:left="1702" w:hanging="1418"/>
      </w:pPr>
      <w:r w:rsidRPr="00A61BF2">
        <w:t>[31]</w:t>
      </w:r>
      <w:r w:rsidRPr="00A61BF2">
        <w:tab/>
        <w:t>RTCM 10403.3, "RTCM Recommended Standards for Differential GNSS Services (v.3.3)", October 7, 2016.</w:t>
      </w:r>
    </w:p>
    <w:p w14:paraId="58B2C96C" w14:textId="77777777" w:rsidR="00A61BF2" w:rsidRPr="00A61BF2" w:rsidRDefault="00A61BF2" w:rsidP="00A61BF2">
      <w:pPr>
        <w:keepLines/>
        <w:ind w:left="1702" w:hanging="1418"/>
      </w:pPr>
      <w:r w:rsidRPr="00A61BF2">
        <w:t>[32]</w:t>
      </w:r>
      <w:r w:rsidRPr="00A61BF2">
        <w:tab/>
        <w:t>3GPP TS 38.133: "NR; Requirements for support of radio resource management".</w:t>
      </w:r>
    </w:p>
    <w:p w14:paraId="5DE60E4C" w14:textId="77777777" w:rsidR="00A61BF2" w:rsidRPr="00A61BF2" w:rsidRDefault="00A61BF2" w:rsidP="00A61BF2">
      <w:pPr>
        <w:keepLines/>
        <w:ind w:left="1702" w:hanging="1418"/>
      </w:pPr>
      <w:r w:rsidRPr="00A61BF2">
        <w:t>[33]</w:t>
      </w:r>
      <w:r w:rsidRPr="00A61BF2">
        <w:tab/>
        <w:t>3GPP TS 29.572: "Location Management Services; Stage 3".</w:t>
      </w:r>
    </w:p>
    <w:p w14:paraId="5DBF602F" w14:textId="77777777" w:rsidR="00A61BF2" w:rsidRPr="00A61BF2" w:rsidRDefault="00A61BF2" w:rsidP="00A61BF2">
      <w:pPr>
        <w:keepLines/>
        <w:ind w:left="1702" w:hanging="1418"/>
        <w:rPr>
          <w:lang w:eastAsia="zh-CN"/>
        </w:rPr>
      </w:pPr>
      <w:r w:rsidRPr="00A61BF2">
        <w:rPr>
          <w:lang w:eastAsia="zh-CN"/>
        </w:rPr>
        <w:t>[34]</w:t>
      </w:r>
      <w:r w:rsidRPr="00A61BF2">
        <w:rPr>
          <w:lang w:eastAsia="zh-CN"/>
        </w:rPr>
        <w:tab/>
      </w:r>
      <w:r w:rsidRPr="00A61BF2">
        <w:t>BDS-SIS-ICD-B1C-1.0</w:t>
      </w:r>
      <w:r w:rsidRPr="00A61BF2">
        <w:rPr>
          <w:rFonts w:eastAsia="DengXian"/>
          <w:lang w:eastAsia="zh-CN"/>
        </w:rPr>
        <w:t>:</w:t>
      </w:r>
      <w:r w:rsidRPr="00A61BF2">
        <w:t xml:space="preserve"> "</w:t>
      </w:r>
      <w:proofErr w:type="spellStart"/>
      <w:r w:rsidRPr="00A61BF2">
        <w:t>BeiDou</w:t>
      </w:r>
      <w:proofErr w:type="spellEnd"/>
      <w:r w:rsidRPr="00A61BF2">
        <w:t xml:space="preserve"> Navigation Satellite System Signal In Space Interface Control Document Open Service Signal B1C (Version 1.0)", December, 2017</w:t>
      </w:r>
    </w:p>
    <w:p w14:paraId="11D9DE78" w14:textId="77777777" w:rsidR="00A61BF2" w:rsidRPr="00A61BF2" w:rsidRDefault="00A61BF2" w:rsidP="00A61BF2">
      <w:pPr>
        <w:keepLines/>
        <w:ind w:left="1702" w:hanging="1418"/>
      </w:pPr>
      <w:bookmarkStart w:id="24" w:name="_Toc12632586"/>
      <w:bookmarkStart w:id="25" w:name="_Toc29305280"/>
      <w:bookmarkEnd w:id="22"/>
      <w:r w:rsidRPr="00A61BF2">
        <w:t>[35]</w:t>
      </w:r>
      <w:r w:rsidRPr="00A61BF2">
        <w:tab/>
        <w:t>3GPP TS 23.273: "5G System (5GS) Location Services (LCS); Stage 2".</w:t>
      </w:r>
    </w:p>
    <w:p w14:paraId="6E384A94" w14:textId="77777777" w:rsidR="00A61BF2" w:rsidRPr="00A61BF2" w:rsidRDefault="00A61BF2" w:rsidP="00A61BF2">
      <w:pPr>
        <w:keepLines/>
        <w:ind w:left="1702" w:hanging="1418"/>
      </w:pPr>
      <w:r w:rsidRPr="00A61BF2">
        <w:t>[36]</w:t>
      </w:r>
      <w:r w:rsidRPr="00A61BF2">
        <w:tab/>
        <w:t>IS-QZSS-L6-001, Quasi-Zenith Satellite System Interface Specification – Centimetre Level Augmentation Service, Cabinet Office, November 5, 2018.</w:t>
      </w:r>
    </w:p>
    <w:p w14:paraId="0091F752" w14:textId="77777777" w:rsidR="00A61BF2" w:rsidRPr="00A61BF2" w:rsidRDefault="00A61BF2" w:rsidP="00A61BF2">
      <w:pPr>
        <w:keepLines/>
        <w:ind w:left="1702" w:hanging="1418"/>
      </w:pPr>
      <w:r w:rsidRPr="00A61BF2">
        <w:t>[37]</w:t>
      </w:r>
      <w:r w:rsidRPr="00A61BF2">
        <w:tab/>
        <w:t>3GPP TS 38.215: "NR; Physical layer – Measurements".</w:t>
      </w:r>
    </w:p>
    <w:p w14:paraId="7AC9B976" w14:textId="77777777" w:rsidR="00A61BF2" w:rsidRPr="00A61BF2" w:rsidRDefault="00A61BF2" w:rsidP="00A61BF2">
      <w:pPr>
        <w:keepLines/>
        <w:ind w:left="1702" w:hanging="1418"/>
      </w:pPr>
      <w:bookmarkStart w:id="26" w:name="_Hlk22831181"/>
      <w:r w:rsidRPr="00A61BF2">
        <w:t>[38]</w:t>
      </w:r>
      <w:r w:rsidRPr="00A61BF2">
        <w:tab/>
        <w:t>3GPP TS 38.401: "3rd Generation Partnership Project; Technical Specification Group Radio Access Network; NG-RAN; Architecture description".</w:t>
      </w:r>
      <w:bookmarkEnd w:id="26"/>
    </w:p>
    <w:p w14:paraId="27DCD84F" w14:textId="77777777" w:rsidR="00A61BF2" w:rsidRPr="00A61BF2" w:rsidRDefault="00A61BF2" w:rsidP="00A61BF2">
      <w:pPr>
        <w:keepLines/>
        <w:ind w:left="1702" w:hanging="1418"/>
      </w:pPr>
      <w:r w:rsidRPr="00A61BF2">
        <w:t>[39]</w:t>
      </w:r>
      <w:r w:rsidRPr="00A61BF2">
        <w:tab/>
        <w:t>3GPP TS 38.321: "NR; Medium Access Control (MAC) protocol specification".</w:t>
      </w:r>
    </w:p>
    <w:p w14:paraId="5E63180D" w14:textId="77777777" w:rsidR="00A61BF2" w:rsidRPr="00A61BF2" w:rsidRDefault="00A61BF2" w:rsidP="00A61BF2">
      <w:pPr>
        <w:keepLines/>
        <w:ind w:left="1702" w:hanging="1418"/>
        <w:rPr>
          <w:lang w:eastAsia="ko-KR"/>
        </w:rPr>
      </w:pPr>
      <w:bookmarkStart w:id="27" w:name="_Toc37338085"/>
      <w:bookmarkStart w:id="28" w:name="_Toc46488926"/>
      <w:bookmarkStart w:id="29" w:name="_Toc52567279"/>
      <w:r w:rsidRPr="00A61BF2">
        <w:rPr>
          <w:lang w:eastAsia="zh-CN"/>
        </w:rPr>
        <w:t>[40]</w:t>
      </w:r>
      <w:r w:rsidRPr="00A61BF2">
        <w:rPr>
          <w:lang w:eastAsia="zh-CN"/>
        </w:rPr>
        <w:tab/>
      </w:r>
      <w:r w:rsidRPr="00A61BF2">
        <w:rPr>
          <w:lang w:eastAsia="ko-KR"/>
        </w:rPr>
        <w:t>3GPP TS 38.212: "NR; Multiplexing and channel coding".</w:t>
      </w:r>
    </w:p>
    <w:p w14:paraId="1A9EA442" w14:textId="364EFBBE" w:rsidR="00A61BF2" w:rsidRDefault="00A61BF2" w:rsidP="00A61BF2">
      <w:pPr>
        <w:keepLines/>
        <w:ind w:left="1702" w:hanging="1418"/>
        <w:rPr>
          <w:ins w:id="30" w:author="RAN2#117-632" w:date="2022-03-01T09:49:00Z"/>
          <w:lang w:eastAsia="zh-CN"/>
        </w:rPr>
      </w:pPr>
      <w:r w:rsidRPr="00A61BF2">
        <w:rPr>
          <w:lang w:eastAsia="zh-CN"/>
        </w:rPr>
        <w:t>[41]</w:t>
      </w:r>
      <w:r w:rsidRPr="00A61BF2">
        <w:rPr>
          <w:lang w:eastAsia="zh-CN"/>
        </w:rPr>
        <w:tab/>
        <w:t>3GPP TS 24.571: "Control plane Location Services (LCS) procedures".</w:t>
      </w:r>
    </w:p>
    <w:p w14:paraId="0F1C7BB9" w14:textId="1DC5CCE9" w:rsidR="00A61BF2" w:rsidRDefault="00A61BF2" w:rsidP="00A61BF2">
      <w:pPr>
        <w:keepLines/>
        <w:ind w:left="1702" w:hanging="1418"/>
        <w:rPr>
          <w:ins w:id="31" w:author="RAN2#117-632-NavIC-R2-2203615" w:date="2022-03-01T10:41:00Z"/>
        </w:rPr>
      </w:pPr>
      <w:ins w:id="32" w:author="RAN2#117-632" w:date="2022-03-01T09:49:00Z">
        <w:r w:rsidRPr="00A61BF2">
          <w:rPr>
            <w:lang w:eastAsia="zh-CN"/>
          </w:rPr>
          <w:t>[</w:t>
        </w:r>
        <w:r>
          <w:rPr>
            <w:lang w:eastAsia="zh-CN"/>
          </w:rPr>
          <w:t>x1</w:t>
        </w:r>
        <w:r w:rsidRPr="00A61BF2">
          <w:rPr>
            <w:lang w:eastAsia="zh-CN"/>
          </w:rPr>
          <w:t>]</w:t>
        </w:r>
        <w:r w:rsidRPr="00A61BF2">
          <w:rPr>
            <w:lang w:eastAsia="zh-CN"/>
          </w:rPr>
          <w:tab/>
          <w:t xml:space="preserve">3GPP </w:t>
        </w:r>
        <w:r w:rsidRPr="00A61BF2">
          <w:t>TS 3</w:t>
        </w:r>
        <w:r>
          <w:t>7</w:t>
        </w:r>
        <w:r w:rsidRPr="00A61BF2">
          <w:t>.355: "</w:t>
        </w:r>
      </w:ins>
      <w:ins w:id="33" w:author="RAN2#117-632" w:date="2022-03-01T09:50:00Z">
        <w:r w:rsidRPr="00A61BF2">
          <w:t xml:space="preserve">Technical Specification Group Radio Access </w:t>
        </w:r>
        <w:proofErr w:type="spellStart"/>
        <w:r w:rsidRPr="00A61BF2">
          <w:t>Network;</w:t>
        </w:r>
      </w:ins>
      <w:ins w:id="34" w:author="RAN2#117-632" w:date="2022-03-01T09:49:00Z">
        <w:r w:rsidRPr="00A61BF2">
          <w:t>LTE</w:t>
        </w:r>
        <w:proofErr w:type="spellEnd"/>
        <w:r w:rsidRPr="00A61BF2">
          <w:t xml:space="preserve"> Positioning Protocol (LPP)".</w:t>
        </w:r>
      </w:ins>
    </w:p>
    <w:p w14:paraId="2E5BD7B7" w14:textId="77777777" w:rsidR="00B94032" w:rsidRDefault="00214E60" w:rsidP="00A61BF2">
      <w:pPr>
        <w:keepLines/>
        <w:ind w:left="1702" w:hanging="1418"/>
        <w:rPr>
          <w:ins w:id="35" w:author="RAN2#117-632-BDS-R2-2203611" w:date="2022-03-01T10:55:00Z"/>
          <w:lang w:eastAsia="zh-CN"/>
        </w:rPr>
      </w:pPr>
      <w:ins w:id="36" w:author="RAN2#117-632-NavIC-R2-2203615" w:date="2022-03-01T10:42:00Z">
        <w:r w:rsidRPr="00214E60">
          <w:rPr>
            <w:lang w:eastAsia="zh-CN"/>
          </w:rPr>
          <w:t>[x</w:t>
        </w:r>
        <w:r>
          <w:rPr>
            <w:lang w:eastAsia="zh-CN"/>
          </w:rPr>
          <w:t>2</w:t>
        </w:r>
        <w:r w:rsidRPr="00214E60">
          <w:rPr>
            <w:lang w:eastAsia="zh-CN"/>
          </w:rPr>
          <w:t>]</w:t>
        </w:r>
        <w:r w:rsidRPr="00214E60">
          <w:rPr>
            <w:lang w:eastAsia="zh-CN"/>
          </w:rPr>
          <w:tab/>
          <w:t>IRNSS Signal-In-Space (SPS) Interface Control Document (ICD) for standard positioning service version 1.1, August 2017.</w:t>
        </w:r>
      </w:ins>
    </w:p>
    <w:p w14:paraId="091F8D40" w14:textId="72569436" w:rsidR="00B94032" w:rsidRDefault="00B94032" w:rsidP="00B94032">
      <w:pPr>
        <w:keepLines/>
        <w:ind w:left="1702" w:hanging="1418"/>
        <w:rPr>
          <w:ins w:id="37" w:author="RAN2#117-632-BDS-R2-2203611" w:date="2022-03-01T10:55:00Z"/>
          <w:lang w:eastAsia="zh-CN"/>
        </w:rPr>
      </w:pPr>
      <w:ins w:id="38" w:author="RAN2#117-632-BDS-R2-2203611" w:date="2022-03-01T10:55:00Z">
        <w:r>
          <w:rPr>
            <w:lang w:eastAsia="zh-CN"/>
          </w:rPr>
          <w:t>[X</w:t>
        </w:r>
      </w:ins>
      <w:ins w:id="39" w:author="RAN2#117-632-BDS-R2-2203611" w:date="2022-03-01T10:56:00Z">
        <w:r>
          <w:rPr>
            <w:lang w:eastAsia="zh-CN"/>
          </w:rPr>
          <w:t>3</w:t>
        </w:r>
      </w:ins>
      <w:ins w:id="40" w:author="RAN2#117-632-BDS-R2-2203611" w:date="2022-03-01T10:55:00Z">
        <w:r>
          <w:rPr>
            <w:lang w:eastAsia="zh-CN"/>
          </w:rPr>
          <w:t>]</w:t>
        </w:r>
        <w:r>
          <w:rPr>
            <w:lang w:eastAsia="zh-CN"/>
          </w:rPr>
          <w:tab/>
          <w:t>BDS-SIS-ICD-B2a-1.0: "</w:t>
        </w:r>
        <w:proofErr w:type="spellStart"/>
        <w:r>
          <w:rPr>
            <w:lang w:eastAsia="zh-CN"/>
          </w:rPr>
          <w:t>BeiDou</w:t>
        </w:r>
        <w:proofErr w:type="spellEnd"/>
        <w:r>
          <w:rPr>
            <w:lang w:eastAsia="zh-CN"/>
          </w:rPr>
          <w:t xml:space="preserve"> Navigation Satellite System Signal In Space Interface Control Document Open Service Signal B2a (Version 1.0)", December, 2017.</w:t>
        </w:r>
      </w:ins>
    </w:p>
    <w:p w14:paraId="4852D2C6" w14:textId="2EB4CD86" w:rsidR="00214E60" w:rsidRPr="00A61BF2" w:rsidRDefault="00B94032" w:rsidP="00B94032">
      <w:pPr>
        <w:keepLines/>
        <w:ind w:left="1702" w:hanging="1418"/>
        <w:rPr>
          <w:lang w:eastAsia="zh-CN"/>
        </w:rPr>
      </w:pPr>
      <w:ins w:id="41" w:author="RAN2#117-632-BDS-R2-2203611" w:date="2022-03-01T10:55:00Z">
        <w:r>
          <w:rPr>
            <w:lang w:eastAsia="zh-CN"/>
          </w:rPr>
          <w:t>[X</w:t>
        </w:r>
      </w:ins>
      <w:ins w:id="42" w:author="RAN2#117-632-BDS-R2-2203611" w:date="2022-03-01T10:56:00Z">
        <w:r>
          <w:rPr>
            <w:lang w:eastAsia="zh-CN"/>
          </w:rPr>
          <w:t>4</w:t>
        </w:r>
      </w:ins>
      <w:ins w:id="43" w:author="RAN2#117-632-BDS-R2-2203611" w:date="2022-03-01T10:55:00Z">
        <w:r>
          <w:rPr>
            <w:lang w:eastAsia="zh-CN"/>
          </w:rPr>
          <w:t>]</w:t>
        </w:r>
        <w:r>
          <w:rPr>
            <w:lang w:eastAsia="zh-CN"/>
          </w:rPr>
          <w:tab/>
          <w:t>BDS-SIS-ICD-B3I-1.0: "</w:t>
        </w:r>
        <w:proofErr w:type="spellStart"/>
        <w:r>
          <w:rPr>
            <w:lang w:eastAsia="zh-CN"/>
          </w:rPr>
          <w:t>BeiDou</w:t>
        </w:r>
        <w:proofErr w:type="spellEnd"/>
        <w:r>
          <w:rPr>
            <w:lang w:eastAsia="zh-CN"/>
          </w:rPr>
          <w:t xml:space="preserve"> Navigation Satellite System Signal In Space Interface Control Document Open Service Signal B3I (Version 1.0)", December, 2017.</w:t>
        </w:r>
      </w:ins>
    </w:p>
    <w:p w14:paraId="53104347" w14:textId="77777777" w:rsidR="00A61BF2" w:rsidRPr="00A61BF2" w:rsidRDefault="00A61BF2" w:rsidP="00A61BF2">
      <w:pPr>
        <w:keepNext/>
        <w:keepLines/>
        <w:pBdr>
          <w:top w:val="single" w:sz="12" w:space="3" w:color="auto"/>
        </w:pBdr>
        <w:spacing w:before="240"/>
        <w:ind w:left="1134" w:hanging="1134"/>
        <w:outlineLvl w:val="0"/>
        <w:rPr>
          <w:rFonts w:ascii="Arial" w:hAnsi="Arial"/>
          <w:sz w:val="36"/>
        </w:rPr>
      </w:pPr>
      <w:bookmarkStart w:id="44" w:name="_Toc90590882"/>
      <w:r w:rsidRPr="00A61BF2">
        <w:rPr>
          <w:rFonts w:ascii="Arial" w:hAnsi="Arial"/>
          <w:sz w:val="36"/>
        </w:rPr>
        <w:lastRenderedPageBreak/>
        <w:t>3</w:t>
      </w:r>
      <w:r w:rsidRPr="00A61BF2">
        <w:rPr>
          <w:rFonts w:ascii="Arial" w:hAnsi="Arial"/>
          <w:sz w:val="36"/>
        </w:rPr>
        <w:tab/>
        <w:t>Definitions, symbols and abbreviations</w:t>
      </w:r>
      <w:bookmarkEnd w:id="24"/>
      <w:bookmarkEnd w:id="25"/>
      <w:bookmarkEnd w:id="27"/>
      <w:bookmarkEnd w:id="28"/>
      <w:bookmarkEnd w:id="29"/>
      <w:bookmarkEnd w:id="44"/>
    </w:p>
    <w:p w14:paraId="67438480" w14:textId="266687B4" w:rsidR="00856954" w:rsidRPr="00AA6BE8" w:rsidRDefault="00856954" w:rsidP="00856954">
      <w:pPr>
        <w:pStyle w:val="Heading2"/>
      </w:pPr>
      <w:r w:rsidRPr="00AA6BE8">
        <w:t>3.1</w:t>
      </w:r>
      <w:r w:rsidRPr="00AA6BE8">
        <w:tab/>
        <w:t>Definitions</w:t>
      </w:r>
      <w:bookmarkEnd w:id="8"/>
      <w:bookmarkEnd w:id="9"/>
      <w:bookmarkEnd w:id="10"/>
      <w:bookmarkEnd w:id="11"/>
      <w:bookmarkEnd w:id="12"/>
      <w:bookmarkEnd w:id="13"/>
    </w:p>
    <w:p w14:paraId="243F2148" w14:textId="77777777" w:rsidR="00856954" w:rsidRPr="00AA6BE8" w:rsidRDefault="00856954" w:rsidP="00856954">
      <w:r w:rsidRPr="00AA6BE8">
        <w:t>For the purposes of the present document, the terms and definitions given in TR 21.905 [1] and the following apply. A term defined in the present document takes precedence over the definition of the same term, if any, in TR 21.905 [1].</w:t>
      </w:r>
    </w:p>
    <w:p w14:paraId="24EC8786" w14:textId="77777777" w:rsidR="00856954" w:rsidRPr="00AA6BE8" w:rsidRDefault="00856954" w:rsidP="00856954">
      <w:r w:rsidRPr="00AA6BE8">
        <w:t>As used in this document, the suffixes "-based" and "-assisted" refer respectively to the node that is responsible for making the positioning calculation (and which may also provide measurements) and a node that provides measurements (but which does not make the positioning calculation). 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2117D448" w14:textId="77777777" w:rsidR="00856954" w:rsidRPr="00AA6BE8" w:rsidRDefault="00856954" w:rsidP="00856954">
      <w:r w:rsidRPr="00AA6BE8">
        <w:rPr>
          <w:b/>
        </w:rPr>
        <w:t>Transmission Point (TP)</w:t>
      </w:r>
      <w:r w:rsidRPr="00AA6BE8">
        <w:t xml:space="preserve">: A </w:t>
      </w:r>
      <w:r w:rsidRPr="00AA6BE8">
        <w:rPr>
          <w:rFonts w:eastAsia="MS PGothic"/>
          <w:bCs/>
        </w:rPr>
        <w:t xml:space="preserve">set of geographically co-located transmit antennas (e.g. antenna array (with one or more antenna elements)) for one cell, part of one cell or one DL-PRS-only TP. </w:t>
      </w:r>
      <w:r w:rsidRPr="00AA6BE8">
        <w:t>Transmission Points can include base station (ng-</w:t>
      </w:r>
      <w:proofErr w:type="spellStart"/>
      <w:r w:rsidRPr="00AA6BE8">
        <w:t>eNB</w:t>
      </w:r>
      <w:proofErr w:type="spellEnd"/>
      <w:r w:rsidRPr="00AA6BE8">
        <w:t xml:space="preserve"> or </w:t>
      </w:r>
      <w:proofErr w:type="spellStart"/>
      <w:r w:rsidRPr="00AA6BE8">
        <w:t>gNB</w:t>
      </w:r>
      <w:proofErr w:type="spellEnd"/>
      <w:r w:rsidRPr="00AA6BE8">
        <w:t xml:space="preserve">) antennas, remote radio heads, a remote antenna of a base station, an antenna of a </w:t>
      </w:r>
      <w:r w:rsidRPr="00AA6BE8">
        <w:rPr>
          <w:rFonts w:eastAsia="MS PGothic"/>
          <w:bCs/>
        </w:rPr>
        <w:t>DL-</w:t>
      </w:r>
      <w:r w:rsidRPr="00AA6BE8">
        <w:t>PRS-only TP, etc. One cell can include one or multiple transmission points. For a homogeneous deployment, each transmission point may correspond to one cell.</w:t>
      </w:r>
    </w:p>
    <w:p w14:paraId="2A379544" w14:textId="77777777" w:rsidR="00856954" w:rsidRPr="00AA6BE8" w:rsidRDefault="00856954" w:rsidP="00856954">
      <w:r w:rsidRPr="00AA6BE8">
        <w:rPr>
          <w:b/>
        </w:rPr>
        <w:t>Reception Point (RP)</w:t>
      </w:r>
      <w:r w:rsidRPr="00AA6BE8">
        <w:t xml:space="preserve">: A </w:t>
      </w:r>
      <w:r w:rsidRPr="00AA6BE8">
        <w:rPr>
          <w:rFonts w:eastAsia="MS PGothic"/>
          <w:bCs/>
        </w:rPr>
        <w:t xml:space="preserve">set of geographically co-located receive antennas (e.g. antenna array (with one or more antenna elements)) for one cell, part of one cell or one UL-SRS-only RP. </w:t>
      </w:r>
      <w:r w:rsidRPr="00AA6BE8">
        <w:t>Reception Points can include base station (ng-</w:t>
      </w:r>
      <w:proofErr w:type="spellStart"/>
      <w:r w:rsidRPr="00AA6BE8">
        <w:t>eNB</w:t>
      </w:r>
      <w:proofErr w:type="spellEnd"/>
      <w:r w:rsidRPr="00AA6BE8">
        <w:t xml:space="preserve"> or </w:t>
      </w:r>
      <w:proofErr w:type="spellStart"/>
      <w:r w:rsidRPr="00AA6BE8">
        <w:t>gNB</w:t>
      </w:r>
      <w:proofErr w:type="spellEnd"/>
      <w:r w:rsidRPr="00AA6BE8">
        <w:t>) antennas, remote radio heads, a remote antenna of a base station, an antenna of a UL-SRS-only RP, etc. One cell can include one or multiple reception points. For a homogeneous deployment, each reception point may correspond to one cell.</w:t>
      </w:r>
    </w:p>
    <w:p w14:paraId="316613A4" w14:textId="77777777" w:rsidR="00856954" w:rsidRPr="00AA6BE8" w:rsidRDefault="00856954" w:rsidP="00856954">
      <w:r w:rsidRPr="00AA6BE8">
        <w:rPr>
          <w:b/>
        </w:rPr>
        <w:t>PRS-only TP</w:t>
      </w:r>
      <w:r w:rsidRPr="00AA6BE8">
        <w:t>: A TP which only transmits PRS, DL-PRS signals and is not associated with a cell.</w:t>
      </w:r>
    </w:p>
    <w:p w14:paraId="340C4E6D" w14:textId="77777777" w:rsidR="00856954" w:rsidRPr="00AA6BE8" w:rsidRDefault="00856954" w:rsidP="00856954">
      <w:r w:rsidRPr="00AA6BE8">
        <w:rPr>
          <w:b/>
        </w:rPr>
        <w:t>SRS-only RP</w:t>
      </w:r>
      <w:r w:rsidRPr="00AA6BE8">
        <w:t>: An RP which only receives UL-SRS signals and is not associated with a cell.</w:t>
      </w:r>
    </w:p>
    <w:p w14:paraId="31897B5C" w14:textId="405D30AD" w:rsidR="00856954" w:rsidRDefault="00856954" w:rsidP="00856954">
      <w:pPr>
        <w:rPr>
          <w:ins w:id="45" w:author="RAN2#117-632-GNSS Integrity-R2-2203604" w:date="2022-03-01T11:00:00Z"/>
          <w:rFonts w:eastAsia="MS PGothic"/>
          <w:bCs/>
        </w:rPr>
      </w:pPr>
      <w:r w:rsidRPr="00AA6BE8">
        <w:rPr>
          <w:b/>
        </w:rPr>
        <w:t>Transmission-Reception Point (TRP)</w:t>
      </w:r>
      <w:r w:rsidRPr="00AA6BE8">
        <w:t xml:space="preserve">: A </w:t>
      </w:r>
      <w:r w:rsidRPr="00AA6BE8">
        <w:rPr>
          <w:rFonts w:eastAsia="MS PGothic"/>
          <w:bCs/>
        </w:rPr>
        <w:t>set of geographically co-located antennas (e.g. antenna array (with one or more antenna elements)) supporting TP and/or RP functionality.</w:t>
      </w:r>
    </w:p>
    <w:p w14:paraId="52212DC5" w14:textId="3FBF4FF9" w:rsidR="000B3D67" w:rsidRDefault="000B3D67" w:rsidP="00856954">
      <w:pPr>
        <w:rPr>
          <w:ins w:id="46" w:author="RAN2#116bis-post629" w:date="2022-01-25T06:00:00Z"/>
          <w:rFonts w:eastAsia="MS PGothic"/>
          <w:bCs/>
        </w:rPr>
      </w:pPr>
      <w:ins w:id="47" w:author="RAN2#117-632-GNSS Integrity-R2-2203604" w:date="2022-03-01T11:00:00Z">
        <w:r w:rsidRPr="000B3D67">
          <w:rPr>
            <w:rFonts w:eastAsia="MS PGothic"/>
            <w:b/>
          </w:rPr>
          <w:t>Positioning integrity</w:t>
        </w:r>
        <w:r w:rsidRPr="000B3D67">
          <w:rPr>
            <w:rFonts w:eastAsia="MS PGothic"/>
            <w:bCs/>
          </w:rPr>
          <w:t>: A measure of the trust in the accuracy of the position-related data and the ability to provide associated alerts</w:t>
        </w:r>
        <w:r>
          <w:rPr>
            <w:rFonts w:eastAsia="MS PGothic"/>
            <w:bCs/>
          </w:rPr>
          <w:t>.</w:t>
        </w:r>
      </w:ins>
    </w:p>
    <w:p w14:paraId="2C12258D" w14:textId="24336FE1" w:rsidR="00856954" w:rsidRDefault="00856954" w:rsidP="00856954">
      <w:pPr>
        <w:rPr>
          <w:ins w:id="48" w:author="RAN2#116bis-post629" w:date="2022-01-28T11:11:00Z"/>
        </w:rPr>
      </w:pPr>
      <w:ins w:id="49" w:author="RAN2#116bis-post629" w:date="2022-01-25T06:00:00Z">
        <w:r w:rsidRPr="00856954">
          <w:rPr>
            <w:b/>
            <w:bCs/>
          </w:rPr>
          <w:t>Pre-configured assistance data</w:t>
        </w:r>
        <w:r>
          <w:t>:</w:t>
        </w:r>
      </w:ins>
      <w:ins w:id="50" w:author="RAN2#116bis-post629" w:date="2022-01-25T06:01:00Z">
        <w:r>
          <w:t xml:space="preserve"> R</w:t>
        </w:r>
        <w:r w:rsidRPr="00856954">
          <w:t xml:space="preserve">efers to the DL-PRS assistance data (with associated validity criteria) that can be provided to the UE (before or during an ongoing LPP positioning session), to be then utilized for potential positioning measurements at a future time (e.g. for deferred MT-LR). </w:t>
        </w:r>
      </w:ins>
      <w:ins w:id="51" w:author="RAN2#116bis-post629" w:date="2022-01-28T12:33:00Z">
        <w:r w:rsidR="00E420C8" w:rsidRPr="00E420C8">
          <w:t>Pre-configured DL-PRS assistance data may consist of multiple instances, where each instance is applicable to a different area within the network.</w:t>
        </w:r>
      </w:ins>
      <w:ins w:id="52" w:author="RAN2#116bis-post629" w:date="2022-01-25T06:01:00Z">
        <w:r w:rsidRPr="00856954">
          <w:t xml:space="preserve"> </w:t>
        </w:r>
      </w:ins>
    </w:p>
    <w:p w14:paraId="21479599" w14:textId="44216AAD" w:rsidR="00D72071" w:rsidRDefault="00C7616D" w:rsidP="00672AF4">
      <w:pPr>
        <w:rPr>
          <w:ins w:id="53" w:author="RAN2#117-632" w:date="2022-03-01T10:11:00Z"/>
          <w:iCs/>
        </w:rPr>
      </w:pPr>
      <w:ins w:id="54" w:author="RAN2#116bis-post629" w:date="2022-01-28T11:11:00Z">
        <w:r>
          <w:rPr>
            <w:b/>
            <w:iCs/>
          </w:rPr>
          <w:t>PRS Processing Window</w:t>
        </w:r>
        <w:r w:rsidRPr="001A42B9">
          <w:rPr>
            <w:b/>
            <w:iCs/>
          </w:rPr>
          <w:t xml:space="preserve"> (</w:t>
        </w:r>
      </w:ins>
      <w:ins w:id="55" w:author="RAN2#116bis-post629" w:date="2022-01-28T11:12:00Z">
        <w:r>
          <w:rPr>
            <w:b/>
            <w:iCs/>
          </w:rPr>
          <w:t>PPW)</w:t>
        </w:r>
      </w:ins>
      <w:ins w:id="56" w:author="RAN2#116bis-post629" w:date="2022-01-28T11:11:00Z">
        <w:r w:rsidRPr="001A42B9">
          <w:rPr>
            <w:b/>
            <w:iCs/>
          </w:rPr>
          <w:t>:</w:t>
        </w:r>
        <w:r w:rsidRPr="00547BB7">
          <w:rPr>
            <w:iCs/>
          </w:rPr>
          <w:t xml:space="preserve"> </w:t>
        </w:r>
      </w:ins>
      <w:ins w:id="57" w:author="RAN2#116bis-post629" w:date="2022-01-28T12:50:00Z">
        <w:r w:rsidR="00672AF4" w:rsidRPr="00672AF4">
          <w:rPr>
            <w:iCs/>
          </w:rPr>
          <w:t xml:space="preserve">The PRS </w:t>
        </w:r>
      </w:ins>
      <w:ins w:id="58" w:author="RAN2#116bis-post629" w:date="2022-01-28T12:51:00Z">
        <w:r w:rsidR="00672AF4">
          <w:rPr>
            <w:iCs/>
          </w:rPr>
          <w:t>P</w:t>
        </w:r>
      </w:ins>
      <w:ins w:id="59" w:author="RAN2#116bis-post629" w:date="2022-01-28T12:50:00Z">
        <w:r w:rsidR="00672AF4" w:rsidRPr="00672AF4">
          <w:rPr>
            <w:iCs/>
          </w:rPr>
          <w:t xml:space="preserve">rocessing </w:t>
        </w:r>
      </w:ins>
      <w:ins w:id="60" w:author="RAN2#116bis-post629" w:date="2022-01-28T12:51:00Z">
        <w:r w:rsidR="00672AF4">
          <w:rPr>
            <w:iCs/>
          </w:rPr>
          <w:t>W</w:t>
        </w:r>
      </w:ins>
      <w:ins w:id="61" w:author="RAN2#116bis-post629" w:date="2022-01-28T12:50:00Z">
        <w:r w:rsidR="00672AF4" w:rsidRPr="00672AF4">
          <w:rPr>
            <w:iCs/>
          </w:rPr>
          <w:t xml:space="preserve">indow is </w:t>
        </w:r>
      </w:ins>
      <w:ins w:id="62" w:author="RAN2#116bis-post629" w:date="2022-01-28T12:51:00Z">
        <w:r w:rsidR="00672AF4">
          <w:rPr>
            <w:iCs/>
          </w:rPr>
          <w:t xml:space="preserve">configured </w:t>
        </w:r>
      </w:ins>
      <w:ins w:id="63" w:author="RAN2#116bis-post629" w:date="2022-01-28T12:50:00Z">
        <w:r w:rsidR="00672AF4" w:rsidRPr="00672AF4">
          <w:rPr>
            <w:iCs/>
          </w:rPr>
          <w:t xml:space="preserve">by the network to </w:t>
        </w:r>
      </w:ins>
      <w:ins w:id="64" w:author="RAN2#116bis-post629" w:date="2022-01-28T12:52:00Z">
        <w:r w:rsidR="00672AF4">
          <w:rPr>
            <w:iCs/>
          </w:rPr>
          <w:t xml:space="preserve">a </w:t>
        </w:r>
      </w:ins>
      <w:ins w:id="65" w:author="RAN2#116bis-post629" w:date="2022-01-28T12:51:00Z">
        <w:r w:rsidR="00672AF4">
          <w:rPr>
            <w:iCs/>
          </w:rPr>
          <w:t>UE</w:t>
        </w:r>
      </w:ins>
      <w:ins w:id="66" w:author="RAN2#116bis-post629" w:date="2022-01-28T12:50:00Z">
        <w:r w:rsidR="00672AF4" w:rsidRPr="00672AF4">
          <w:rPr>
            <w:iCs/>
          </w:rPr>
          <w:t xml:space="preserve"> for NR DL-PRS measurements without measurement gap</w:t>
        </w:r>
      </w:ins>
      <w:ins w:id="67" w:author="RAN2#116bis-post629" w:date="2022-01-28T12:52:00Z">
        <w:r w:rsidR="00672AF4">
          <w:rPr>
            <w:iCs/>
          </w:rPr>
          <w:t>.</w:t>
        </w:r>
      </w:ins>
    </w:p>
    <w:p w14:paraId="51063E92" w14:textId="2397C7C8" w:rsidR="0040596A" w:rsidRDefault="0040596A" w:rsidP="00672AF4">
      <w:pPr>
        <w:rPr>
          <w:ins w:id="68" w:author="RAN2#117-632" w:date="2022-03-01T10:12:00Z"/>
          <w:lang w:eastAsia="x-none"/>
        </w:rPr>
      </w:pPr>
      <w:ins w:id="69" w:author="RAN2#117-632" w:date="2022-03-01T10:11:00Z">
        <w:r w:rsidRPr="0040596A">
          <w:rPr>
            <w:b/>
            <w:iCs/>
          </w:rPr>
          <w:t xml:space="preserve">Tx </w:t>
        </w:r>
      </w:ins>
      <w:ins w:id="70" w:author="RAN2#117-632" w:date="2022-03-01T10:14:00Z">
        <w:r w:rsidR="00F94BFF">
          <w:rPr>
            <w:b/>
            <w:iCs/>
          </w:rPr>
          <w:t>T</w:t>
        </w:r>
      </w:ins>
      <w:ins w:id="71" w:author="RAN2#117-632" w:date="2022-03-01T10:11:00Z">
        <w:r w:rsidRPr="0040596A">
          <w:rPr>
            <w:b/>
            <w:iCs/>
          </w:rPr>
          <w:t xml:space="preserve">iming </w:t>
        </w:r>
      </w:ins>
      <w:ins w:id="72" w:author="RAN2#117-632" w:date="2022-03-01T10:14:00Z">
        <w:r w:rsidR="00F94BFF">
          <w:rPr>
            <w:b/>
            <w:iCs/>
          </w:rPr>
          <w:t>E</w:t>
        </w:r>
      </w:ins>
      <w:ins w:id="73" w:author="RAN2#117-632" w:date="2022-03-01T10:11:00Z">
        <w:r w:rsidRPr="0040596A">
          <w:rPr>
            <w:b/>
            <w:iCs/>
          </w:rPr>
          <w:t>rror</w:t>
        </w:r>
        <w:r w:rsidRPr="001A42B9">
          <w:rPr>
            <w:b/>
            <w:iCs/>
          </w:rPr>
          <w:t>:</w:t>
        </w:r>
        <w:r w:rsidRPr="00547BB7">
          <w:rPr>
            <w:iCs/>
          </w:rPr>
          <w:t xml:space="preserve"> </w:t>
        </w:r>
        <w:r w:rsidRPr="0040596A">
          <w:rPr>
            <w:iCs/>
          </w:rPr>
          <w:t>Result of Tx time delay involved in the transmission of a signal. It is the uncalibrated Tx time delay, or the remaining delay after the TRP/UE internal calibration/compensation of the Tx time delay, involved in the transmission of the DL 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4D4661">
          <w:rPr>
            <w:lang w:eastAsia="x-none"/>
          </w:rPr>
          <w:t>.</w:t>
        </w:r>
      </w:ins>
    </w:p>
    <w:p w14:paraId="0963B05C" w14:textId="1495069D" w:rsidR="0040596A" w:rsidRDefault="0040596A" w:rsidP="0040596A">
      <w:pPr>
        <w:rPr>
          <w:ins w:id="74" w:author="RAN2#117-632" w:date="2022-03-01T10:12:00Z"/>
          <w:lang w:eastAsia="x-none"/>
        </w:rPr>
      </w:pPr>
      <w:ins w:id="75" w:author="RAN2#117-632" w:date="2022-03-01T10:12:00Z">
        <w:r w:rsidRPr="0040596A">
          <w:rPr>
            <w:b/>
            <w:iCs/>
          </w:rPr>
          <w:t xml:space="preserve">Tx </w:t>
        </w:r>
      </w:ins>
      <w:ins w:id="76" w:author="RAN2#117-632" w:date="2022-03-01T10:14:00Z">
        <w:r w:rsidR="00F94BFF">
          <w:rPr>
            <w:b/>
            <w:iCs/>
          </w:rPr>
          <w:t>T</w:t>
        </w:r>
      </w:ins>
      <w:ins w:id="77" w:author="RAN2#117-632" w:date="2022-03-01T10:12:00Z">
        <w:r w:rsidRPr="0040596A">
          <w:rPr>
            <w:b/>
            <w:iCs/>
          </w:rPr>
          <w:t xml:space="preserve">ime </w:t>
        </w:r>
      </w:ins>
      <w:ins w:id="78" w:author="RAN2#117-632" w:date="2022-03-01T10:14:00Z">
        <w:r w:rsidR="00F94BFF">
          <w:rPr>
            <w:b/>
            <w:iCs/>
          </w:rPr>
          <w:t>D</w:t>
        </w:r>
      </w:ins>
      <w:ins w:id="79" w:author="RAN2#117-632" w:date="2022-03-01T10:12:00Z">
        <w:r w:rsidRPr="0040596A">
          <w:rPr>
            <w:b/>
            <w:iCs/>
          </w:rPr>
          <w:t>elay</w:t>
        </w:r>
        <w:r w:rsidRPr="001A42B9">
          <w:rPr>
            <w:b/>
            <w:iCs/>
          </w:rPr>
          <w:t>:</w:t>
        </w:r>
        <w:r w:rsidRPr="00547BB7">
          <w:rPr>
            <w:iCs/>
          </w:rPr>
          <w:t xml:space="preserve"> </w:t>
        </w:r>
        <w:r w:rsidRPr="0040596A">
          <w:rPr>
            <w:iCs/>
          </w:rPr>
          <w:t>From a signal transmission perspective, the time delay from the time when the digital signal is generated at baseband to the time when the RF signal is transmitted from the Tx antenna</w:t>
        </w:r>
        <w:r w:rsidRPr="004D4661">
          <w:rPr>
            <w:lang w:eastAsia="x-none"/>
          </w:rPr>
          <w:t>.</w:t>
        </w:r>
      </w:ins>
    </w:p>
    <w:p w14:paraId="7C903834" w14:textId="52902700" w:rsidR="0040596A" w:rsidRDefault="0040596A" w:rsidP="0040596A">
      <w:pPr>
        <w:rPr>
          <w:ins w:id="80" w:author="RAN2#117-632" w:date="2022-03-01T10:12:00Z"/>
          <w:lang w:eastAsia="x-none"/>
        </w:rPr>
      </w:pPr>
      <w:ins w:id="81" w:author="RAN2#117-632" w:date="2022-03-01T10:13:00Z">
        <w:r w:rsidRPr="0040596A">
          <w:rPr>
            <w:b/>
            <w:iCs/>
          </w:rPr>
          <w:t xml:space="preserve">Rx </w:t>
        </w:r>
      </w:ins>
      <w:ins w:id="82" w:author="RAN2#117-632" w:date="2022-03-01T10:15:00Z">
        <w:r w:rsidR="00F94BFF">
          <w:rPr>
            <w:b/>
            <w:iCs/>
          </w:rPr>
          <w:t>T</w:t>
        </w:r>
      </w:ins>
      <w:ins w:id="83" w:author="RAN2#117-632" w:date="2022-03-01T10:13:00Z">
        <w:r w:rsidRPr="0040596A">
          <w:rPr>
            <w:b/>
            <w:iCs/>
          </w:rPr>
          <w:t xml:space="preserve">iming </w:t>
        </w:r>
      </w:ins>
      <w:ins w:id="84" w:author="RAN2#117-632" w:date="2022-03-01T10:15:00Z">
        <w:r w:rsidR="00F94BFF">
          <w:rPr>
            <w:b/>
            <w:iCs/>
          </w:rPr>
          <w:t>E</w:t>
        </w:r>
      </w:ins>
      <w:ins w:id="85" w:author="RAN2#117-632" w:date="2022-03-01T10:13:00Z">
        <w:r w:rsidRPr="0040596A">
          <w:rPr>
            <w:b/>
            <w:iCs/>
          </w:rPr>
          <w:t>rror</w:t>
        </w:r>
      </w:ins>
      <w:ins w:id="86" w:author="RAN2#117-632" w:date="2022-03-01T10:12:00Z">
        <w:r w:rsidRPr="001A42B9">
          <w:rPr>
            <w:b/>
            <w:iCs/>
          </w:rPr>
          <w:t>:</w:t>
        </w:r>
        <w:r w:rsidRPr="00547BB7">
          <w:rPr>
            <w:iCs/>
          </w:rPr>
          <w:t xml:space="preserve"> </w:t>
        </w:r>
      </w:ins>
      <w:ins w:id="87" w:author="RAN2#117-632" w:date="2022-03-01T10:13:00Z">
        <w:r w:rsidRPr="0040596A">
          <w:rPr>
            <w:iCs/>
          </w:rPr>
          <w:t>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 PRS/UL SRS signals. The calibration/compensation may also include the calibration/compensation of the relative time delay between different RF chains in the same UE/TRP and may also possibly consider the offset of the Rx antenna phase centre to the physical antenna centre</w:t>
        </w:r>
      </w:ins>
      <w:ins w:id="88" w:author="RAN2#117-632" w:date="2022-03-01T10:12:00Z">
        <w:r w:rsidRPr="004D4661">
          <w:rPr>
            <w:lang w:eastAsia="x-none"/>
          </w:rPr>
          <w:t>.</w:t>
        </w:r>
      </w:ins>
    </w:p>
    <w:p w14:paraId="784705D8" w14:textId="75819F83" w:rsidR="0040596A" w:rsidRDefault="0040596A" w:rsidP="0040596A">
      <w:pPr>
        <w:rPr>
          <w:ins w:id="89" w:author="RAN2#117-632" w:date="2022-03-01T10:13:00Z"/>
          <w:lang w:eastAsia="x-none"/>
        </w:rPr>
      </w:pPr>
      <w:ins w:id="90" w:author="RAN2#117-632" w:date="2022-03-01T10:13:00Z">
        <w:r w:rsidRPr="0040596A">
          <w:rPr>
            <w:b/>
            <w:iCs/>
          </w:rPr>
          <w:t xml:space="preserve">Rx </w:t>
        </w:r>
      </w:ins>
      <w:ins w:id="91" w:author="RAN2#117-632" w:date="2022-03-01T10:15:00Z">
        <w:r w:rsidR="00F94BFF">
          <w:rPr>
            <w:b/>
            <w:iCs/>
          </w:rPr>
          <w:t>T</w:t>
        </w:r>
      </w:ins>
      <w:ins w:id="92" w:author="RAN2#117-632" w:date="2022-03-01T10:13:00Z">
        <w:r w:rsidRPr="0040596A">
          <w:rPr>
            <w:b/>
            <w:iCs/>
          </w:rPr>
          <w:t xml:space="preserve">ime </w:t>
        </w:r>
      </w:ins>
      <w:ins w:id="93" w:author="RAN2#117-632" w:date="2022-03-01T10:15:00Z">
        <w:r w:rsidR="00F94BFF">
          <w:rPr>
            <w:b/>
            <w:iCs/>
          </w:rPr>
          <w:t>D</w:t>
        </w:r>
      </w:ins>
      <w:ins w:id="94" w:author="RAN2#117-632" w:date="2022-03-01T10:13:00Z">
        <w:r w:rsidRPr="0040596A">
          <w:rPr>
            <w:b/>
            <w:iCs/>
          </w:rPr>
          <w:t>elay</w:t>
        </w:r>
        <w:r w:rsidRPr="001A42B9">
          <w:rPr>
            <w:b/>
            <w:iCs/>
          </w:rPr>
          <w:t>:</w:t>
        </w:r>
        <w:r w:rsidRPr="00547BB7">
          <w:rPr>
            <w:iCs/>
          </w:rPr>
          <w:t xml:space="preserve"> </w:t>
        </w:r>
        <w:r w:rsidRPr="0040596A">
          <w:rPr>
            <w:iCs/>
          </w:rPr>
          <w:t>From a signal reception perspective, there will be a time delay from the time when the RF signal arrives at the Rx antenna to the time when the signal is digitized and time-stamped at the baseband</w:t>
        </w:r>
        <w:r w:rsidRPr="004D4661">
          <w:rPr>
            <w:lang w:eastAsia="x-none"/>
          </w:rPr>
          <w:t>.</w:t>
        </w:r>
      </w:ins>
    </w:p>
    <w:p w14:paraId="4B11A820" w14:textId="7C7D604C" w:rsidR="00F94BFF" w:rsidRDefault="00F94BFF" w:rsidP="00F94BFF">
      <w:pPr>
        <w:rPr>
          <w:ins w:id="95" w:author="RAN2#117-632" w:date="2022-03-01T10:16:00Z"/>
          <w:lang w:eastAsia="x-none"/>
        </w:rPr>
      </w:pPr>
      <w:ins w:id="96" w:author="RAN2#117-632" w:date="2022-03-01T10:16:00Z">
        <w:r w:rsidRPr="00F94BFF">
          <w:rPr>
            <w:b/>
            <w:iCs/>
          </w:rPr>
          <w:lastRenderedPageBreak/>
          <w:t>UE Tx ‘</w:t>
        </w:r>
        <w:r>
          <w:rPr>
            <w:b/>
            <w:iCs/>
          </w:rPr>
          <w:t>T</w:t>
        </w:r>
        <w:r w:rsidRPr="00F94BFF">
          <w:rPr>
            <w:b/>
            <w:iCs/>
          </w:rPr>
          <w:t xml:space="preserve">iming </w:t>
        </w:r>
        <w:r>
          <w:rPr>
            <w:b/>
            <w:iCs/>
          </w:rPr>
          <w:t>E</w:t>
        </w:r>
        <w:r w:rsidRPr="00F94BFF">
          <w:rPr>
            <w:b/>
            <w:iCs/>
          </w:rPr>
          <w:t xml:space="preserve">rror </w:t>
        </w:r>
        <w:r>
          <w:rPr>
            <w:b/>
            <w:iCs/>
          </w:rPr>
          <w:t>G</w:t>
        </w:r>
        <w:r w:rsidRPr="00F94BFF">
          <w:rPr>
            <w:b/>
            <w:iCs/>
          </w:rPr>
          <w:t>roup’ (UE Tx TEG)</w:t>
        </w:r>
        <w:r w:rsidRPr="001A42B9">
          <w:rPr>
            <w:b/>
            <w:iCs/>
          </w:rPr>
          <w:t>:</w:t>
        </w:r>
        <w:r w:rsidRPr="00547BB7">
          <w:rPr>
            <w:iCs/>
          </w:rPr>
          <w:t xml:space="preserve"> </w:t>
        </w:r>
        <w:r w:rsidRPr="00F94BFF">
          <w:rPr>
            <w:iCs/>
          </w:rPr>
          <w:t>Tx timing errors, associated with UE transmissions on one or more UL SRS resources for positioning purpose, that are within a certain margin</w:t>
        </w:r>
        <w:r w:rsidRPr="004D4661">
          <w:rPr>
            <w:lang w:eastAsia="x-none"/>
          </w:rPr>
          <w:t>.</w:t>
        </w:r>
      </w:ins>
    </w:p>
    <w:p w14:paraId="01800380" w14:textId="46600F1F" w:rsidR="00F94BFF" w:rsidRDefault="00F94BFF" w:rsidP="00F94BFF">
      <w:pPr>
        <w:rPr>
          <w:ins w:id="97" w:author="RAN2#117-632" w:date="2022-03-01T10:16:00Z"/>
          <w:lang w:eastAsia="x-none"/>
        </w:rPr>
      </w:pPr>
      <w:ins w:id="98" w:author="RAN2#117-632" w:date="2022-03-01T10:17:00Z">
        <w:r w:rsidRPr="00F94BFF">
          <w:rPr>
            <w:b/>
            <w:iCs/>
          </w:rPr>
          <w:t>UE Rx ‘</w:t>
        </w:r>
        <w:r>
          <w:rPr>
            <w:b/>
            <w:iCs/>
          </w:rPr>
          <w:t>T</w:t>
        </w:r>
        <w:r w:rsidRPr="00F94BFF">
          <w:rPr>
            <w:b/>
            <w:iCs/>
          </w:rPr>
          <w:t xml:space="preserve">iming </w:t>
        </w:r>
        <w:r>
          <w:rPr>
            <w:b/>
            <w:iCs/>
          </w:rPr>
          <w:t>E</w:t>
        </w:r>
        <w:r w:rsidRPr="00F94BFF">
          <w:rPr>
            <w:b/>
            <w:iCs/>
          </w:rPr>
          <w:t xml:space="preserve">rror </w:t>
        </w:r>
        <w:r>
          <w:rPr>
            <w:b/>
            <w:iCs/>
          </w:rPr>
          <w:t>G</w:t>
        </w:r>
        <w:r w:rsidRPr="00F94BFF">
          <w:rPr>
            <w:b/>
            <w:iCs/>
          </w:rPr>
          <w:t>roup’ (UE Rx TEG):</w:t>
        </w:r>
      </w:ins>
      <w:ins w:id="99" w:author="RAN2#117-632" w:date="2022-03-01T10:16:00Z">
        <w:r w:rsidRPr="00547BB7">
          <w:rPr>
            <w:iCs/>
          </w:rPr>
          <w:t xml:space="preserve"> </w:t>
        </w:r>
      </w:ins>
      <w:ins w:id="100" w:author="RAN2#117-632" w:date="2022-03-01T10:17:00Z">
        <w:r w:rsidRPr="00F94BFF">
          <w:rPr>
            <w:iCs/>
          </w:rPr>
          <w:t>Rx timing errors, associated with UE reporting of one or more DL measurements (RSTD), that are within a certain margin</w:t>
        </w:r>
      </w:ins>
      <w:ins w:id="101" w:author="RAN2#117-632" w:date="2022-03-01T10:16:00Z">
        <w:r w:rsidRPr="004D4661">
          <w:rPr>
            <w:lang w:eastAsia="x-none"/>
          </w:rPr>
          <w:t>.</w:t>
        </w:r>
      </w:ins>
    </w:p>
    <w:p w14:paraId="31BFF73B" w14:textId="3B3B428C" w:rsidR="00F94BFF" w:rsidRDefault="00F94BFF" w:rsidP="00F94BFF">
      <w:pPr>
        <w:rPr>
          <w:ins w:id="102" w:author="RAN2#117-632" w:date="2022-03-01T10:17:00Z"/>
          <w:lang w:eastAsia="x-none"/>
        </w:rPr>
      </w:pPr>
      <w:ins w:id="103" w:author="RAN2#117-632" w:date="2022-03-01T10:18:00Z">
        <w:r w:rsidRPr="00F94BFF">
          <w:rPr>
            <w:b/>
            <w:iCs/>
          </w:rPr>
          <w:t xml:space="preserve">UE </w:t>
        </w:r>
        <w:proofErr w:type="spellStart"/>
        <w:r w:rsidRPr="00F94BFF">
          <w:rPr>
            <w:b/>
            <w:iCs/>
          </w:rPr>
          <w:t>RxTx</w:t>
        </w:r>
        <w:proofErr w:type="spellEnd"/>
        <w:r w:rsidRPr="00F94BFF">
          <w:rPr>
            <w:b/>
            <w:iCs/>
          </w:rPr>
          <w:t xml:space="preserve"> ‘</w:t>
        </w:r>
      </w:ins>
      <w:ins w:id="104" w:author="RAN2#117-632" w:date="2022-03-01T10:20:00Z">
        <w:r>
          <w:rPr>
            <w:b/>
            <w:iCs/>
          </w:rPr>
          <w:t>T</w:t>
        </w:r>
      </w:ins>
      <w:ins w:id="105" w:author="RAN2#117-632" w:date="2022-03-01T10:18:00Z">
        <w:r w:rsidRPr="00F94BFF">
          <w:rPr>
            <w:b/>
            <w:iCs/>
          </w:rPr>
          <w:t xml:space="preserve">iming </w:t>
        </w:r>
      </w:ins>
      <w:ins w:id="106" w:author="RAN2#117-632" w:date="2022-03-01T10:20:00Z">
        <w:r>
          <w:rPr>
            <w:b/>
            <w:iCs/>
          </w:rPr>
          <w:t>E</w:t>
        </w:r>
      </w:ins>
      <w:ins w:id="107" w:author="RAN2#117-632" w:date="2022-03-01T10:18:00Z">
        <w:r w:rsidRPr="00F94BFF">
          <w:rPr>
            <w:b/>
            <w:iCs/>
          </w:rPr>
          <w:t xml:space="preserve">rror </w:t>
        </w:r>
      </w:ins>
      <w:ins w:id="108" w:author="RAN2#117-632" w:date="2022-03-01T10:20:00Z">
        <w:r>
          <w:rPr>
            <w:b/>
            <w:iCs/>
          </w:rPr>
          <w:t>G</w:t>
        </w:r>
      </w:ins>
      <w:ins w:id="109" w:author="RAN2#117-632" w:date="2022-03-01T10:18:00Z">
        <w:r w:rsidRPr="00F94BFF">
          <w:rPr>
            <w:b/>
            <w:iCs/>
          </w:rPr>
          <w:t xml:space="preserve">roup’ (UE </w:t>
        </w:r>
        <w:proofErr w:type="spellStart"/>
        <w:r w:rsidRPr="00F94BFF">
          <w:rPr>
            <w:b/>
            <w:iCs/>
          </w:rPr>
          <w:t>RxTx</w:t>
        </w:r>
        <w:proofErr w:type="spellEnd"/>
        <w:r w:rsidRPr="00F94BFF">
          <w:rPr>
            <w:b/>
            <w:iCs/>
          </w:rPr>
          <w:t xml:space="preserve"> TEG)</w:t>
        </w:r>
      </w:ins>
      <w:ins w:id="110" w:author="RAN2#117-632" w:date="2022-03-01T10:17:00Z">
        <w:r w:rsidRPr="001A42B9">
          <w:rPr>
            <w:b/>
            <w:iCs/>
          </w:rPr>
          <w:t>:</w:t>
        </w:r>
        <w:r w:rsidRPr="00547BB7">
          <w:rPr>
            <w:iCs/>
          </w:rPr>
          <w:t xml:space="preserve"> </w:t>
        </w:r>
      </w:ins>
      <w:ins w:id="111" w:author="RAN2#117-632" w:date="2022-03-01T10:21:00Z">
        <w:r w:rsidR="009974BB" w:rsidRPr="009974BB">
          <w:rPr>
            <w:iCs/>
          </w:rPr>
          <w:t xml:space="preserve">Rx timing errors and Tx timing errors, associated with UE reporting of one or more UE Rx-Tx time difference measurements, which have the 'Rx timing </w:t>
        </w:r>
        <w:proofErr w:type="spellStart"/>
        <w:r w:rsidR="009974BB" w:rsidRPr="009974BB">
          <w:rPr>
            <w:iCs/>
          </w:rPr>
          <w:t>errors+Tx</w:t>
        </w:r>
        <w:proofErr w:type="spellEnd"/>
        <w:r w:rsidR="009974BB" w:rsidRPr="009974BB">
          <w:rPr>
            <w:iCs/>
          </w:rPr>
          <w:t xml:space="preserve"> timing errors' differences within a certain margin</w:t>
        </w:r>
      </w:ins>
      <w:ins w:id="112" w:author="RAN2#117-632" w:date="2022-03-01T10:17:00Z">
        <w:r w:rsidRPr="004D4661">
          <w:rPr>
            <w:lang w:eastAsia="x-none"/>
          </w:rPr>
          <w:t>.</w:t>
        </w:r>
      </w:ins>
    </w:p>
    <w:p w14:paraId="2C7C4FCD" w14:textId="7740E5B2" w:rsidR="00F94BFF" w:rsidRDefault="00F94BFF" w:rsidP="00F94BFF">
      <w:pPr>
        <w:rPr>
          <w:ins w:id="113" w:author="RAN2#117-632" w:date="2022-03-01T10:17:00Z"/>
          <w:lang w:eastAsia="x-none"/>
        </w:rPr>
      </w:pPr>
      <w:ins w:id="114" w:author="RAN2#117-632" w:date="2022-03-01T10:18:00Z">
        <w:r w:rsidRPr="00F94BFF">
          <w:rPr>
            <w:b/>
            <w:iCs/>
          </w:rPr>
          <w:t>TRP Tx ‘</w:t>
        </w:r>
      </w:ins>
      <w:ins w:id="115" w:author="RAN2#117-632" w:date="2022-03-01T10:20:00Z">
        <w:r>
          <w:rPr>
            <w:b/>
            <w:iCs/>
          </w:rPr>
          <w:t>T</w:t>
        </w:r>
      </w:ins>
      <w:ins w:id="116" w:author="RAN2#117-632" w:date="2022-03-01T10:18:00Z">
        <w:r w:rsidRPr="00F94BFF">
          <w:rPr>
            <w:b/>
            <w:iCs/>
          </w:rPr>
          <w:t xml:space="preserve">iming </w:t>
        </w:r>
      </w:ins>
      <w:ins w:id="117" w:author="RAN2#117-632" w:date="2022-03-01T10:20:00Z">
        <w:r>
          <w:rPr>
            <w:b/>
            <w:iCs/>
          </w:rPr>
          <w:t>E</w:t>
        </w:r>
      </w:ins>
      <w:ins w:id="118" w:author="RAN2#117-632" w:date="2022-03-01T10:18:00Z">
        <w:r w:rsidRPr="00F94BFF">
          <w:rPr>
            <w:b/>
            <w:iCs/>
          </w:rPr>
          <w:t xml:space="preserve">rror </w:t>
        </w:r>
      </w:ins>
      <w:ins w:id="119" w:author="RAN2#117-632" w:date="2022-03-01T10:20:00Z">
        <w:r>
          <w:rPr>
            <w:b/>
            <w:iCs/>
          </w:rPr>
          <w:t>T</w:t>
        </w:r>
      </w:ins>
      <w:ins w:id="120" w:author="RAN2#117-632" w:date="2022-03-01T10:18:00Z">
        <w:r w:rsidRPr="00F94BFF">
          <w:rPr>
            <w:b/>
            <w:iCs/>
          </w:rPr>
          <w:t>roup’ (TRP Tx TEG)</w:t>
        </w:r>
      </w:ins>
      <w:ins w:id="121" w:author="RAN2#117-632" w:date="2022-03-01T10:17:00Z">
        <w:r w:rsidRPr="001A42B9">
          <w:rPr>
            <w:b/>
            <w:iCs/>
          </w:rPr>
          <w:t>:</w:t>
        </w:r>
        <w:r w:rsidRPr="00547BB7">
          <w:rPr>
            <w:iCs/>
          </w:rPr>
          <w:t xml:space="preserve"> </w:t>
        </w:r>
      </w:ins>
      <w:ins w:id="122" w:author="RAN2#117-632" w:date="2022-03-01T10:18:00Z">
        <w:r w:rsidRPr="00F94BFF">
          <w:rPr>
            <w:iCs/>
          </w:rPr>
          <w:t>Tx timing errors, associated with TRP transmissions on one or more DL PRS resources, that are within a certain margin</w:t>
        </w:r>
      </w:ins>
      <w:ins w:id="123" w:author="RAN2#117-632" w:date="2022-03-01T10:17:00Z">
        <w:r w:rsidRPr="004D4661">
          <w:rPr>
            <w:lang w:eastAsia="x-none"/>
          </w:rPr>
          <w:t>.</w:t>
        </w:r>
      </w:ins>
    </w:p>
    <w:p w14:paraId="380E3C3F" w14:textId="2C17E44A" w:rsidR="00F94BFF" w:rsidRDefault="00F94BFF" w:rsidP="00F94BFF">
      <w:pPr>
        <w:rPr>
          <w:ins w:id="124" w:author="RAN2#117-632" w:date="2022-03-01T10:17:00Z"/>
          <w:lang w:eastAsia="x-none"/>
        </w:rPr>
      </w:pPr>
      <w:ins w:id="125" w:author="RAN2#117-632" w:date="2022-03-01T10:19:00Z">
        <w:r w:rsidRPr="00F94BFF">
          <w:rPr>
            <w:b/>
            <w:iCs/>
          </w:rPr>
          <w:t>TRP Rx ‘</w:t>
        </w:r>
      </w:ins>
      <w:ins w:id="126" w:author="RAN2#117-632" w:date="2022-03-01T10:20:00Z">
        <w:r>
          <w:rPr>
            <w:b/>
            <w:iCs/>
          </w:rPr>
          <w:t>T</w:t>
        </w:r>
      </w:ins>
      <w:ins w:id="127" w:author="RAN2#117-632" w:date="2022-03-01T10:19:00Z">
        <w:r w:rsidRPr="00F94BFF">
          <w:rPr>
            <w:b/>
            <w:iCs/>
          </w:rPr>
          <w:t xml:space="preserve">iming </w:t>
        </w:r>
      </w:ins>
      <w:ins w:id="128" w:author="RAN2#117-632" w:date="2022-03-01T10:20:00Z">
        <w:r>
          <w:rPr>
            <w:b/>
            <w:iCs/>
          </w:rPr>
          <w:t>E</w:t>
        </w:r>
      </w:ins>
      <w:ins w:id="129" w:author="RAN2#117-632" w:date="2022-03-01T10:19:00Z">
        <w:r w:rsidRPr="00F94BFF">
          <w:rPr>
            <w:b/>
            <w:iCs/>
          </w:rPr>
          <w:t xml:space="preserve">rror </w:t>
        </w:r>
      </w:ins>
      <w:ins w:id="130" w:author="RAN2#117-632" w:date="2022-03-01T10:20:00Z">
        <w:r>
          <w:rPr>
            <w:b/>
            <w:iCs/>
          </w:rPr>
          <w:t>T</w:t>
        </w:r>
      </w:ins>
      <w:ins w:id="131" w:author="RAN2#117-632" w:date="2022-03-01T10:19:00Z">
        <w:r w:rsidRPr="00F94BFF">
          <w:rPr>
            <w:b/>
            <w:iCs/>
          </w:rPr>
          <w:t>roup’ (TRP Rx TEG)</w:t>
        </w:r>
      </w:ins>
      <w:ins w:id="132" w:author="RAN2#117-632" w:date="2022-03-01T10:17:00Z">
        <w:r w:rsidRPr="001A42B9">
          <w:rPr>
            <w:b/>
            <w:iCs/>
          </w:rPr>
          <w:t>:</w:t>
        </w:r>
        <w:r w:rsidRPr="00547BB7">
          <w:rPr>
            <w:iCs/>
          </w:rPr>
          <w:t xml:space="preserve"> </w:t>
        </w:r>
      </w:ins>
      <w:ins w:id="133" w:author="RAN2#117-632" w:date="2022-03-01T10:19:00Z">
        <w:r w:rsidRPr="00F94BFF">
          <w:rPr>
            <w:iCs/>
          </w:rPr>
          <w:t>Rx timing errors, associated with TRP reporting of one or more UL measurements, that are within a certain margin</w:t>
        </w:r>
      </w:ins>
      <w:ins w:id="134" w:author="RAN2#117-632" w:date="2022-03-01T10:17:00Z">
        <w:r w:rsidRPr="004D4661">
          <w:rPr>
            <w:lang w:eastAsia="x-none"/>
          </w:rPr>
          <w:t>.</w:t>
        </w:r>
      </w:ins>
    </w:p>
    <w:p w14:paraId="129BAED5" w14:textId="309C92F2" w:rsidR="00F94BFF" w:rsidRDefault="00F94BFF" w:rsidP="00F94BFF">
      <w:pPr>
        <w:rPr>
          <w:ins w:id="135" w:author="RAN2#117-632" w:date="2022-03-01T10:19:00Z"/>
          <w:lang w:eastAsia="x-none"/>
        </w:rPr>
      </w:pPr>
      <w:ins w:id="136" w:author="RAN2#117-632" w:date="2022-03-01T10:19:00Z">
        <w:r w:rsidRPr="00F94BFF">
          <w:rPr>
            <w:b/>
            <w:iCs/>
          </w:rPr>
          <w:t xml:space="preserve">TRP </w:t>
        </w:r>
        <w:proofErr w:type="spellStart"/>
        <w:r w:rsidRPr="00F94BFF">
          <w:rPr>
            <w:b/>
            <w:iCs/>
          </w:rPr>
          <w:t>RxTx</w:t>
        </w:r>
        <w:proofErr w:type="spellEnd"/>
        <w:r w:rsidRPr="00F94BFF">
          <w:rPr>
            <w:b/>
            <w:iCs/>
          </w:rPr>
          <w:t xml:space="preserve"> ‘</w:t>
        </w:r>
      </w:ins>
      <w:ins w:id="137" w:author="RAN2#117-632" w:date="2022-03-01T10:20:00Z">
        <w:r>
          <w:rPr>
            <w:b/>
            <w:iCs/>
          </w:rPr>
          <w:t>T</w:t>
        </w:r>
      </w:ins>
      <w:ins w:id="138" w:author="RAN2#117-632" w:date="2022-03-01T10:19:00Z">
        <w:r w:rsidRPr="00F94BFF">
          <w:rPr>
            <w:b/>
            <w:iCs/>
          </w:rPr>
          <w:t xml:space="preserve">iming </w:t>
        </w:r>
      </w:ins>
      <w:ins w:id="139" w:author="RAN2#117-632" w:date="2022-03-01T10:20:00Z">
        <w:r>
          <w:rPr>
            <w:b/>
            <w:iCs/>
          </w:rPr>
          <w:t>E</w:t>
        </w:r>
      </w:ins>
      <w:ins w:id="140" w:author="RAN2#117-632" w:date="2022-03-01T10:19:00Z">
        <w:r w:rsidRPr="00F94BFF">
          <w:rPr>
            <w:b/>
            <w:iCs/>
          </w:rPr>
          <w:t xml:space="preserve">rror </w:t>
        </w:r>
      </w:ins>
      <w:ins w:id="141" w:author="RAN2#117-632" w:date="2022-03-01T10:20:00Z">
        <w:r>
          <w:rPr>
            <w:b/>
            <w:iCs/>
          </w:rPr>
          <w:t>G</w:t>
        </w:r>
      </w:ins>
      <w:ins w:id="142" w:author="RAN2#117-632" w:date="2022-03-01T10:19:00Z">
        <w:r w:rsidRPr="00F94BFF">
          <w:rPr>
            <w:b/>
            <w:iCs/>
          </w:rPr>
          <w:t xml:space="preserve">roup’ (TRP </w:t>
        </w:r>
        <w:proofErr w:type="spellStart"/>
        <w:r w:rsidRPr="00F94BFF">
          <w:rPr>
            <w:b/>
            <w:iCs/>
          </w:rPr>
          <w:t>RxTx</w:t>
        </w:r>
        <w:proofErr w:type="spellEnd"/>
        <w:r w:rsidRPr="00F94BFF">
          <w:rPr>
            <w:b/>
            <w:iCs/>
          </w:rPr>
          <w:t xml:space="preserve"> TEG)</w:t>
        </w:r>
        <w:r w:rsidRPr="001A42B9">
          <w:rPr>
            <w:b/>
            <w:iCs/>
          </w:rPr>
          <w:t>:</w:t>
        </w:r>
        <w:r w:rsidRPr="00547BB7">
          <w:rPr>
            <w:iCs/>
          </w:rPr>
          <w:t xml:space="preserve"> </w:t>
        </w:r>
      </w:ins>
      <w:ins w:id="143" w:author="RAN2#117-632" w:date="2022-03-01T10:21:00Z">
        <w:r w:rsidR="009974BB" w:rsidRPr="009974BB">
          <w:rPr>
            <w:iCs/>
          </w:rPr>
          <w:t xml:space="preserve">Rx timing errors and Tx timing errors, associated with TRP reporting of one or more </w:t>
        </w:r>
        <w:proofErr w:type="spellStart"/>
        <w:r w:rsidR="009974BB" w:rsidRPr="009974BB">
          <w:rPr>
            <w:iCs/>
          </w:rPr>
          <w:t>gNB</w:t>
        </w:r>
        <w:proofErr w:type="spellEnd"/>
        <w:r w:rsidR="009974BB" w:rsidRPr="009974BB">
          <w:rPr>
            <w:iCs/>
          </w:rPr>
          <w:t xml:space="preserve"> Rx-Tx time difference measurements, which have the 'Rx timing </w:t>
        </w:r>
        <w:proofErr w:type="spellStart"/>
        <w:r w:rsidR="009974BB" w:rsidRPr="009974BB">
          <w:rPr>
            <w:iCs/>
          </w:rPr>
          <w:t>errors+Tx</w:t>
        </w:r>
        <w:proofErr w:type="spellEnd"/>
        <w:r w:rsidR="009974BB" w:rsidRPr="009974BB">
          <w:rPr>
            <w:iCs/>
          </w:rPr>
          <w:t xml:space="preserve"> timing errors' differences within a certain margin</w:t>
        </w:r>
      </w:ins>
      <w:ins w:id="144" w:author="RAN2#117-632" w:date="2022-03-01T10:19:00Z">
        <w:r w:rsidRPr="004D4661">
          <w:rPr>
            <w:lang w:eastAsia="x-none"/>
          </w:rPr>
          <w:t>.</w:t>
        </w:r>
      </w:ins>
    </w:p>
    <w:p w14:paraId="3F80858B" w14:textId="77777777" w:rsidR="001505EC" w:rsidRDefault="001505EC" w:rsidP="00856954"/>
    <w:p w14:paraId="72BBF774" w14:textId="34801A9B" w:rsidR="00175306" w:rsidRPr="00E0630E" w:rsidRDefault="00175306" w:rsidP="00175306">
      <w:pPr>
        <w:pStyle w:val="Heading2"/>
      </w:pPr>
      <w:r w:rsidRPr="00E0630E">
        <w:t>3.2</w:t>
      </w:r>
      <w:r w:rsidRPr="00E0630E">
        <w:tab/>
        <w:t>Abbreviations</w:t>
      </w:r>
      <w:bookmarkEnd w:id="14"/>
      <w:bookmarkEnd w:id="15"/>
      <w:bookmarkEnd w:id="16"/>
      <w:bookmarkEnd w:id="17"/>
    </w:p>
    <w:p w14:paraId="30110F55" w14:textId="77777777" w:rsidR="00175306" w:rsidRPr="00E0630E" w:rsidRDefault="00175306" w:rsidP="00175306">
      <w:pPr>
        <w:keepNext/>
      </w:pPr>
      <w:r w:rsidRPr="00E0630E">
        <w:t>For the purposes of the present document, the abbreviations given in TR 21.905 [1] and the following apply. An abbreviation defined in the present document takes precedence over the definition of the same abbreviation, if any, in TR 21.905 [1].</w:t>
      </w:r>
    </w:p>
    <w:p w14:paraId="198602D4" w14:textId="77777777" w:rsidR="00175306" w:rsidRPr="00E0630E" w:rsidRDefault="00175306" w:rsidP="00175306">
      <w:pPr>
        <w:pStyle w:val="EW"/>
        <w:rPr>
          <w:lang w:eastAsia="zh-CN"/>
        </w:rPr>
      </w:pPr>
      <w:r w:rsidRPr="00E0630E">
        <w:rPr>
          <w:lang w:eastAsia="zh-CN"/>
        </w:rPr>
        <w:t>5GC</w:t>
      </w:r>
      <w:r w:rsidRPr="00E0630E">
        <w:rPr>
          <w:lang w:eastAsia="zh-CN"/>
        </w:rPr>
        <w:tab/>
        <w:t>5G Core Network</w:t>
      </w:r>
    </w:p>
    <w:p w14:paraId="4527356A" w14:textId="77777777" w:rsidR="00175306" w:rsidRPr="00E0630E" w:rsidRDefault="00175306" w:rsidP="00175306">
      <w:pPr>
        <w:pStyle w:val="EW"/>
        <w:rPr>
          <w:lang w:eastAsia="zh-CN"/>
        </w:rPr>
      </w:pPr>
      <w:r w:rsidRPr="00E0630E">
        <w:rPr>
          <w:lang w:eastAsia="zh-CN"/>
        </w:rPr>
        <w:t>5GS</w:t>
      </w:r>
      <w:r w:rsidRPr="00E0630E">
        <w:rPr>
          <w:lang w:eastAsia="zh-CN"/>
        </w:rPr>
        <w:tab/>
        <w:t>5G System</w:t>
      </w:r>
    </w:p>
    <w:p w14:paraId="0C38F868" w14:textId="77777777" w:rsidR="00175306" w:rsidRPr="00E0630E" w:rsidRDefault="00175306" w:rsidP="00175306">
      <w:pPr>
        <w:pStyle w:val="EW"/>
        <w:rPr>
          <w:lang w:eastAsia="zh-CN"/>
        </w:rPr>
      </w:pPr>
      <w:r w:rsidRPr="00E0630E">
        <w:rPr>
          <w:lang w:eastAsia="zh-CN"/>
        </w:rPr>
        <w:t>A-</w:t>
      </w:r>
      <w:proofErr w:type="spellStart"/>
      <w:r w:rsidRPr="00E0630E">
        <w:rPr>
          <w:lang w:eastAsia="zh-CN"/>
        </w:rPr>
        <w:t>AoA</w:t>
      </w:r>
      <w:proofErr w:type="spellEnd"/>
      <w:r w:rsidRPr="00E0630E">
        <w:rPr>
          <w:lang w:eastAsia="zh-CN"/>
        </w:rPr>
        <w:tab/>
        <w:t>Azimuth-Angle of Arrival</w:t>
      </w:r>
    </w:p>
    <w:p w14:paraId="009E598B" w14:textId="77777777" w:rsidR="00175306" w:rsidRPr="00E0630E" w:rsidRDefault="00175306" w:rsidP="00175306">
      <w:pPr>
        <w:pStyle w:val="EW"/>
        <w:rPr>
          <w:lang w:eastAsia="zh-CN"/>
        </w:rPr>
      </w:pPr>
      <w:r w:rsidRPr="00E0630E">
        <w:rPr>
          <w:lang w:eastAsia="zh-CN"/>
        </w:rPr>
        <w:t>ADR</w:t>
      </w:r>
      <w:r w:rsidRPr="00E0630E">
        <w:rPr>
          <w:lang w:eastAsia="zh-CN"/>
        </w:rPr>
        <w:tab/>
        <w:t>Accumulated Delta Range</w:t>
      </w:r>
    </w:p>
    <w:p w14:paraId="55DDDFF8" w14:textId="77777777" w:rsidR="00175306" w:rsidRPr="00E0630E" w:rsidRDefault="00175306" w:rsidP="00175306">
      <w:pPr>
        <w:pStyle w:val="EW"/>
        <w:rPr>
          <w:lang w:eastAsia="zh-CN"/>
        </w:rPr>
      </w:pPr>
      <w:proofErr w:type="spellStart"/>
      <w:r w:rsidRPr="00E0630E">
        <w:rPr>
          <w:lang w:eastAsia="zh-CN"/>
        </w:rPr>
        <w:t>AoA</w:t>
      </w:r>
      <w:proofErr w:type="spellEnd"/>
      <w:r w:rsidRPr="00E0630E">
        <w:rPr>
          <w:lang w:eastAsia="zh-CN"/>
        </w:rPr>
        <w:tab/>
        <w:t>Angle of Arrival</w:t>
      </w:r>
    </w:p>
    <w:p w14:paraId="3BE608F5" w14:textId="77777777" w:rsidR="00175306" w:rsidRPr="00E0630E" w:rsidRDefault="00175306" w:rsidP="00175306">
      <w:pPr>
        <w:pStyle w:val="EW"/>
        <w:rPr>
          <w:lang w:eastAsia="zh-CN"/>
        </w:rPr>
      </w:pPr>
      <w:r w:rsidRPr="00E0630E">
        <w:rPr>
          <w:lang w:eastAsia="zh-CN"/>
        </w:rPr>
        <w:t>AP</w:t>
      </w:r>
      <w:r w:rsidRPr="00E0630E">
        <w:rPr>
          <w:lang w:eastAsia="zh-CN"/>
        </w:rPr>
        <w:tab/>
        <w:t>Access Point</w:t>
      </w:r>
    </w:p>
    <w:p w14:paraId="02F27879" w14:textId="77777777" w:rsidR="00175306" w:rsidRPr="00E0630E" w:rsidRDefault="00175306" w:rsidP="00175306">
      <w:pPr>
        <w:pStyle w:val="EW"/>
        <w:rPr>
          <w:lang w:eastAsia="zh-CN"/>
        </w:rPr>
      </w:pPr>
      <w:r w:rsidRPr="00E0630E">
        <w:rPr>
          <w:lang w:eastAsia="zh-CN"/>
        </w:rPr>
        <w:t>ARP</w:t>
      </w:r>
      <w:r w:rsidRPr="00E0630E">
        <w:rPr>
          <w:lang w:eastAsia="zh-CN"/>
        </w:rPr>
        <w:tab/>
        <w:t>Antenna Reference Point</w:t>
      </w:r>
    </w:p>
    <w:p w14:paraId="2B0468CA" w14:textId="77777777" w:rsidR="00175306" w:rsidRPr="00E0630E" w:rsidRDefault="00175306" w:rsidP="00175306">
      <w:pPr>
        <w:pStyle w:val="EW"/>
        <w:rPr>
          <w:lang w:eastAsia="zh-CN"/>
        </w:rPr>
      </w:pPr>
      <w:r w:rsidRPr="00E0630E">
        <w:rPr>
          <w:lang w:eastAsia="zh-CN"/>
        </w:rPr>
        <w:t>BDS</w:t>
      </w:r>
      <w:r w:rsidRPr="00E0630E">
        <w:rPr>
          <w:lang w:eastAsia="zh-CN"/>
        </w:rPr>
        <w:tab/>
      </w:r>
      <w:proofErr w:type="spellStart"/>
      <w:r w:rsidRPr="00E0630E">
        <w:rPr>
          <w:lang w:eastAsia="zh-CN"/>
        </w:rPr>
        <w:t>BeiDou</w:t>
      </w:r>
      <w:proofErr w:type="spellEnd"/>
      <w:r w:rsidRPr="00E0630E">
        <w:rPr>
          <w:lang w:eastAsia="zh-CN"/>
        </w:rPr>
        <w:t xml:space="preserve"> Navigation Satellite System</w:t>
      </w:r>
    </w:p>
    <w:p w14:paraId="6334D504" w14:textId="77777777" w:rsidR="00175306" w:rsidRPr="00E0630E" w:rsidRDefault="00175306" w:rsidP="00175306">
      <w:pPr>
        <w:pStyle w:val="EW"/>
        <w:rPr>
          <w:lang w:eastAsia="zh-CN"/>
        </w:rPr>
      </w:pPr>
      <w:r w:rsidRPr="00E0630E">
        <w:rPr>
          <w:lang w:eastAsia="zh-CN"/>
        </w:rPr>
        <w:t>BSSID</w:t>
      </w:r>
      <w:r w:rsidRPr="00E0630E">
        <w:rPr>
          <w:lang w:eastAsia="zh-CN"/>
        </w:rPr>
        <w:tab/>
        <w:t>Basic Service Set Identifier</w:t>
      </w:r>
    </w:p>
    <w:p w14:paraId="7CDCDDCE" w14:textId="77777777" w:rsidR="00175306" w:rsidRPr="00E0630E" w:rsidRDefault="00175306" w:rsidP="00175306">
      <w:pPr>
        <w:pStyle w:val="EW"/>
      </w:pPr>
      <w:r w:rsidRPr="00E0630E">
        <w:t>CID</w:t>
      </w:r>
      <w:r w:rsidRPr="00E0630E">
        <w:tab/>
        <w:t>Cell-ID (positioning method)</w:t>
      </w:r>
    </w:p>
    <w:p w14:paraId="4036227E" w14:textId="77777777" w:rsidR="00175306" w:rsidRPr="00E0630E" w:rsidRDefault="00175306" w:rsidP="00175306">
      <w:pPr>
        <w:pStyle w:val="EW"/>
      </w:pPr>
      <w:r w:rsidRPr="00E0630E">
        <w:t>CLAS</w:t>
      </w:r>
      <w:r w:rsidRPr="00E0630E">
        <w:tab/>
        <w:t>Centimetre Level Augmentation Service</w:t>
      </w:r>
    </w:p>
    <w:p w14:paraId="77D622F2" w14:textId="77777777" w:rsidR="00175306" w:rsidRPr="00E0630E" w:rsidRDefault="00175306" w:rsidP="00175306">
      <w:pPr>
        <w:pStyle w:val="EW"/>
      </w:pPr>
      <w:r w:rsidRPr="00E0630E">
        <w:t>DL-</w:t>
      </w:r>
      <w:proofErr w:type="spellStart"/>
      <w:r w:rsidRPr="00E0630E">
        <w:t>AoD</w:t>
      </w:r>
      <w:proofErr w:type="spellEnd"/>
      <w:r w:rsidRPr="00E0630E">
        <w:tab/>
        <w:t>Downlink Angle-of-Departure</w:t>
      </w:r>
    </w:p>
    <w:p w14:paraId="6D07A2AF" w14:textId="77777777" w:rsidR="00175306" w:rsidRPr="00E0630E" w:rsidRDefault="00175306" w:rsidP="00175306">
      <w:pPr>
        <w:pStyle w:val="EW"/>
      </w:pPr>
      <w:r w:rsidRPr="00E0630E">
        <w:t>DL-PRS</w:t>
      </w:r>
      <w:r w:rsidRPr="00E0630E">
        <w:tab/>
        <w:t>Downlink Positioning Reference Signal</w:t>
      </w:r>
    </w:p>
    <w:p w14:paraId="58F90EAE" w14:textId="77777777" w:rsidR="00175306" w:rsidRPr="00E0630E" w:rsidRDefault="00175306" w:rsidP="00175306">
      <w:pPr>
        <w:pStyle w:val="EW"/>
      </w:pPr>
      <w:r w:rsidRPr="00E0630E">
        <w:t>DL-TDOA</w:t>
      </w:r>
      <w:r w:rsidRPr="00E0630E">
        <w:tab/>
        <w:t>Downlink Time Difference Of Arrival</w:t>
      </w:r>
    </w:p>
    <w:p w14:paraId="65B513D5" w14:textId="77777777" w:rsidR="00175306" w:rsidRPr="00E0630E" w:rsidRDefault="00175306" w:rsidP="00175306">
      <w:pPr>
        <w:pStyle w:val="EW"/>
      </w:pPr>
      <w:r w:rsidRPr="00E0630E">
        <w:t>E-SMLC</w:t>
      </w:r>
      <w:r w:rsidRPr="00E0630E">
        <w:tab/>
        <w:t>Enhanced Serving Mobile Location Centre</w:t>
      </w:r>
    </w:p>
    <w:p w14:paraId="6EC6BE6C" w14:textId="77777777" w:rsidR="00175306" w:rsidRPr="00E0630E" w:rsidRDefault="00175306" w:rsidP="00175306">
      <w:pPr>
        <w:pStyle w:val="EW"/>
      </w:pPr>
      <w:r w:rsidRPr="00E0630E">
        <w:t>E-CID</w:t>
      </w:r>
      <w:r w:rsidRPr="00E0630E">
        <w:tab/>
        <w:t>Enhanced Cell-ID (positioning method)</w:t>
      </w:r>
    </w:p>
    <w:p w14:paraId="59843297" w14:textId="77777777" w:rsidR="00175306" w:rsidRPr="00E0630E" w:rsidRDefault="00175306" w:rsidP="00175306">
      <w:pPr>
        <w:pStyle w:val="EW"/>
      </w:pPr>
      <w:r w:rsidRPr="00E0630E">
        <w:t>ECEF</w:t>
      </w:r>
      <w:r w:rsidRPr="00E0630E">
        <w:tab/>
        <w:t>Earth-</w:t>
      </w:r>
      <w:proofErr w:type="spellStart"/>
      <w:r w:rsidRPr="00E0630E">
        <w:t>Centered</w:t>
      </w:r>
      <w:proofErr w:type="spellEnd"/>
      <w:r w:rsidRPr="00E0630E">
        <w:t>, Earth-Fixed</w:t>
      </w:r>
    </w:p>
    <w:p w14:paraId="3F95A059" w14:textId="77777777" w:rsidR="00175306" w:rsidRPr="00E0630E" w:rsidRDefault="00175306" w:rsidP="00175306">
      <w:pPr>
        <w:pStyle w:val="EW"/>
      </w:pPr>
      <w:r w:rsidRPr="00E0630E">
        <w:t>ECI</w:t>
      </w:r>
      <w:r w:rsidRPr="00E0630E">
        <w:tab/>
        <w:t>Earth-</w:t>
      </w:r>
      <w:proofErr w:type="spellStart"/>
      <w:r w:rsidRPr="00E0630E">
        <w:t>Centered</w:t>
      </w:r>
      <w:proofErr w:type="spellEnd"/>
      <w:r w:rsidRPr="00E0630E">
        <w:t>-Inertial</w:t>
      </w:r>
    </w:p>
    <w:p w14:paraId="6A3559D6" w14:textId="77777777" w:rsidR="00175306" w:rsidRPr="00E0630E" w:rsidRDefault="00175306" w:rsidP="00175306">
      <w:pPr>
        <w:pStyle w:val="EW"/>
      </w:pPr>
      <w:r w:rsidRPr="00E0630E">
        <w:t>EGNOS</w:t>
      </w:r>
      <w:r w:rsidRPr="00E0630E">
        <w:tab/>
        <w:t>European Geostationary Navigation Overlay Service</w:t>
      </w:r>
    </w:p>
    <w:p w14:paraId="1BC448FA" w14:textId="77777777" w:rsidR="00175306" w:rsidRPr="00E0630E" w:rsidRDefault="00175306" w:rsidP="00175306">
      <w:pPr>
        <w:pStyle w:val="EW"/>
      </w:pPr>
      <w:r w:rsidRPr="00E0630E">
        <w:t>E-UTRAN</w:t>
      </w:r>
      <w:r w:rsidRPr="00E0630E">
        <w:tab/>
        <w:t>Evolved Universal Terrestrial Radio Access Network</w:t>
      </w:r>
    </w:p>
    <w:p w14:paraId="54305751" w14:textId="77777777" w:rsidR="00175306" w:rsidRPr="00E0630E" w:rsidRDefault="00175306" w:rsidP="00175306">
      <w:pPr>
        <w:pStyle w:val="EW"/>
      </w:pPr>
      <w:r w:rsidRPr="00E0630E">
        <w:t>FDMA</w:t>
      </w:r>
      <w:r w:rsidRPr="00E0630E">
        <w:tab/>
        <w:t>Frequency Division Multiple Access</w:t>
      </w:r>
    </w:p>
    <w:p w14:paraId="5D92969D" w14:textId="77777777" w:rsidR="00175306" w:rsidRPr="00E0630E" w:rsidRDefault="00175306" w:rsidP="00175306">
      <w:pPr>
        <w:pStyle w:val="EW"/>
      </w:pPr>
      <w:r w:rsidRPr="00E0630E">
        <w:t>FKP</w:t>
      </w:r>
      <w:r w:rsidRPr="00E0630E">
        <w:tab/>
      </w:r>
      <w:proofErr w:type="spellStart"/>
      <w:r w:rsidRPr="00E0630E">
        <w:t>Flächenkorrekturparameter</w:t>
      </w:r>
      <w:proofErr w:type="spellEnd"/>
      <w:r w:rsidRPr="00E0630E">
        <w:t xml:space="preserve"> (</w:t>
      </w:r>
      <w:proofErr w:type="spellStart"/>
      <w:r w:rsidRPr="00E0630E">
        <w:t>Engl</w:t>
      </w:r>
      <w:proofErr w:type="spellEnd"/>
      <w:r w:rsidRPr="00E0630E">
        <w:t>: Area Correction Parameters)</w:t>
      </w:r>
    </w:p>
    <w:p w14:paraId="5BA8FD38" w14:textId="77777777" w:rsidR="00175306" w:rsidRPr="00E0630E" w:rsidRDefault="00175306" w:rsidP="00175306">
      <w:pPr>
        <w:pStyle w:val="EW"/>
      </w:pPr>
      <w:r w:rsidRPr="00E0630E">
        <w:t>GAGAN</w:t>
      </w:r>
      <w:r w:rsidRPr="00E0630E">
        <w:tab/>
        <w:t>GPS Aided Geo Augmented Navigation</w:t>
      </w:r>
    </w:p>
    <w:p w14:paraId="7D0734AB" w14:textId="77777777" w:rsidR="00175306" w:rsidRPr="00E0630E" w:rsidRDefault="00175306" w:rsidP="00175306">
      <w:pPr>
        <w:pStyle w:val="EW"/>
      </w:pPr>
      <w:r w:rsidRPr="00E0630E">
        <w:t>GLONASS</w:t>
      </w:r>
      <w:r w:rsidRPr="00E0630E">
        <w:tab/>
      </w:r>
      <w:proofErr w:type="spellStart"/>
      <w:r w:rsidRPr="00E0630E">
        <w:t>GLObal'naya</w:t>
      </w:r>
      <w:proofErr w:type="spellEnd"/>
      <w:r w:rsidRPr="00E0630E">
        <w:t xml:space="preserve"> </w:t>
      </w:r>
      <w:proofErr w:type="spellStart"/>
      <w:r w:rsidRPr="00E0630E">
        <w:t>NAvigatsionnaya</w:t>
      </w:r>
      <w:proofErr w:type="spellEnd"/>
      <w:r w:rsidRPr="00E0630E">
        <w:t xml:space="preserve"> </w:t>
      </w:r>
      <w:proofErr w:type="spellStart"/>
      <w:r w:rsidRPr="00E0630E">
        <w:t>Sputnikovaya</w:t>
      </w:r>
      <w:proofErr w:type="spellEnd"/>
      <w:r w:rsidRPr="00E0630E">
        <w:t xml:space="preserve"> Sistema (Engl.: Global Navigation Satellite System)</w:t>
      </w:r>
    </w:p>
    <w:p w14:paraId="187C7078" w14:textId="77777777" w:rsidR="00175306" w:rsidRPr="00E0630E" w:rsidRDefault="00175306" w:rsidP="00175306">
      <w:pPr>
        <w:pStyle w:val="EW"/>
      </w:pPr>
      <w:r w:rsidRPr="00E0630E">
        <w:t>GMLC</w:t>
      </w:r>
      <w:r w:rsidRPr="00E0630E">
        <w:tab/>
        <w:t>Gateway Mobile Location Centre</w:t>
      </w:r>
    </w:p>
    <w:p w14:paraId="78F3783E" w14:textId="77777777" w:rsidR="00175306" w:rsidRPr="00E0630E" w:rsidRDefault="00175306" w:rsidP="00175306">
      <w:pPr>
        <w:pStyle w:val="EW"/>
      </w:pPr>
      <w:r w:rsidRPr="00E0630E">
        <w:t>GNSS</w:t>
      </w:r>
      <w:r w:rsidRPr="00E0630E">
        <w:tab/>
        <w:t>Global Navigation Satellite System</w:t>
      </w:r>
    </w:p>
    <w:p w14:paraId="2F58DBC2" w14:textId="77777777" w:rsidR="00175306" w:rsidRPr="00E0630E" w:rsidRDefault="00175306" w:rsidP="00175306">
      <w:pPr>
        <w:pStyle w:val="EW"/>
      </w:pPr>
      <w:r w:rsidRPr="00E0630E">
        <w:t>GPS</w:t>
      </w:r>
      <w:r w:rsidRPr="00E0630E">
        <w:tab/>
        <w:t>Global Positioning System</w:t>
      </w:r>
    </w:p>
    <w:p w14:paraId="7EF3776A" w14:textId="77777777" w:rsidR="00175306" w:rsidRPr="00E0630E" w:rsidRDefault="00175306" w:rsidP="00175306">
      <w:pPr>
        <w:pStyle w:val="EW"/>
      </w:pPr>
      <w:r w:rsidRPr="00E0630E">
        <w:t>GRS80</w:t>
      </w:r>
      <w:r w:rsidRPr="00E0630E">
        <w:tab/>
        <w:t>Geodetic Reference System 1980</w:t>
      </w:r>
    </w:p>
    <w:p w14:paraId="5D392AD2" w14:textId="77777777" w:rsidR="00175306" w:rsidRPr="00E0630E" w:rsidRDefault="00175306" w:rsidP="00175306">
      <w:pPr>
        <w:pStyle w:val="EW"/>
      </w:pPr>
      <w:r w:rsidRPr="00E0630E">
        <w:t>HESSID</w:t>
      </w:r>
      <w:r w:rsidRPr="00E0630E">
        <w:tab/>
        <w:t>Homogeneous Extended Service Set Identifier</w:t>
      </w:r>
    </w:p>
    <w:p w14:paraId="752CAA4E" w14:textId="77777777" w:rsidR="00175306" w:rsidRPr="00E0630E" w:rsidRDefault="00175306" w:rsidP="00175306">
      <w:pPr>
        <w:pStyle w:val="EW"/>
      </w:pPr>
      <w:r w:rsidRPr="00E0630E">
        <w:t>LCS</w:t>
      </w:r>
      <w:r w:rsidRPr="00E0630E">
        <w:tab/>
      </w:r>
      <w:proofErr w:type="spellStart"/>
      <w:r w:rsidRPr="00E0630E">
        <w:t>LoCation</w:t>
      </w:r>
      <w:proofErr w:type="spellEnd"/>
      <w:r w:rsidRPr="00E0630E">
        <w:t xml:space="preserve"> Services</w:t>
      </w:r>
    </w:p>
    <w:p w14:paraId="4D8E6161" w14:textId="77777777" w:rsidR="00175306" w:rsidRPr="00E0630E" w:rsidRDefault="00175306" w:rsidP="00175306">
      <w:pPr>
        <w:pStyle w:val="EW"/>
      </w:pPr>
      <w:r w:rsidRPr="00E0630E">
        <w:t>LMF</w:t>
      </w:r>
      <w:r w:rsidRPr="00E0630E">
        <w:tab/>
        <w:t>Location Management Function</w:t>
      </w:r>
    </w:p>
    <w:p w14:paraId="6A3AA791" w14:textId="77777777" w:rsidR="00175306" w:rsidRPr="00E0630E" w:rsidRDefault="00175306" w:rsidP="00175306">
      <w:pPr>
        <w:pStyle w:val="EW"/>
      </w:pPr>
      <w:r w:rsidRPr="00E0630E">
        <w:t>LPP</w:t>
      </w:r>
      <w:r w:rsidRPr="00E0630E">
        <w:tab/>
        <w:t>LTE Positioning Protocol</w:t>
      </w:r>
    </w:p>
    <w:p w14:paraId="673B6401" w14:textId="77777777" w:rsidR="00175306" w:rsidRPr="00E0630E" w:rsidRDefault="00175306" w:rsidP="00175306">
      <w:pPr>
        <w:pStyle w:val="EW"/>
      </w:pPr>
      <w:r w:rsidRPr="00E0630E">
        <w:t>MAC</w:t>
      </w:r>
      <w:r w:rsidRPr="00E0630E">
        <w:tab/>
        <w:t>Master Auxiliary Concept</w:t>
      </w:r>
    </w:p>
    <w:p w14:paraId="6C785DA4" w14:textId="77777777" w:rsidR="00175306" w:rsidRPr="00E0630E" w:rsidRDefault="00175306" w:rsidP="00175306">
      <w:pPr>
        <w:pStyle w:val="EW"/>
      </w:pPr>
      <w:r w:rsidRPr="00E0630E">
        <w:lastRenderedPageBreak/>
        <w:t>MBS</w:t>
      </w:r>
      <w:r w:rsidRPr="00E0630E">
        <w:tab/>
        <w:t>Metropolitan Beacon System</w:t>
      </w:r>
    </w:p>
    <w:p w14:paraId="60AD5044" w14:textId="77777777" w:rsidR="00175306" w:rsidRPr="00E0630E" w:rsidRDefault="00175306" w:rsidP="00175306">
      <w:pPr>
        <w:pStyle w:val="EW"/>
      </w:pPr>
      <w:r w:rsidRPr="00E0630E">
        <w:t>MO-LR</w:t>
      </w:r>
      <w:r w:rsidRPr="00E0630E">
        <w:tab/>
        <w:t>Mobile Originated Location Request</w:t>
      </w:r>
    </w:p>
    <w:p w14:paraId="73ED2BEC" w14:textId="77777777" w:rsidR="00175306" w:rsidRPr="00E0630E" w:rsidRDefault="00175306" w:rsidP="00175306">
      <w:pPr>
        <w:pStyle w:val="EW"/>
      </w:pPr>
      <w:r w:rsidRPr="00E0630E">
        <w:t>MT-LR</w:t>
      </w:r>
      <w:r w:rsidRPr="00E0630E">
        <w:tab/>
        <w:t>Mobile Terminated Location Request</w:t>
      </w:r>
    </w:p>
    <w:p w14:paraId="6CBAFA29" w14:textId="17FB3914" w:rsidR="00175306" w:rsidRDefault="00175306" w:rsidP="00175306">
      <w:pPr>
        <w:pStyle w:val="EW"/>
        <w:rPr>
          <w:ins w:id="145" w:author="RAN2#117-632-NavIC-R2-2203615" w:date="2022-03-01T10:42:00Z"/>
        </w:rPr>
      </w:pPr>
      <w:r w:rsidRPr="00E0630E">
        <w:t>Multi-RTT</w:t>
      </w:r>
      <w:r w:rsidRPr="00E0630E">
        <w:tab/>
        <w:t>Multi-Round Trip Time</w:t>
      </w:r>
    </w:p>
    <w:p w14:paraId="1BC962CC" w14:textId="564DF2E8" w:rsidR="00214E60" w:rsidRPr="00E0630E" w:rsidRDefault="00214E60" w:rsidP="00175306">
      <w:pPr>
        <w:pStyle w:val="EW"/>
      </w:pPr>
      <w:proofErr w:type="spellStart"/>
      <w:ins w:id="146" w:author="RAN2#117-632-NavIC-R2-2203615" w:date="2022-03-01T10:42:00Z">
        <w:r w:rsidRPr="00214E60">
          <w:t>NavIC</w:t>
        </w:r>
        <w:proofErr w:type="spellEnd"/>
        <w:r w:rsidRPr="00214E60">
          <w:tab/>
        </w:r>
        <w:proofErr w:type="spellStart"/>
        <w:r w:rsidRPr="00214E60">
          <w:t>NAVigation</w:t>
        </w:r>
        <w:proofErr w:type="spellEnd"/>
        <w:r w:rsidRPr="00214E60">
          <w:t xml:space="preserve"> with Indian Constellation</w:t>
        </w:r>
      </w:ins>
    </w:p>
    <w:p w14:paraId="5C1BF9CB" w14:textId="77777777" w:rsidR="00175306" w:rsidRPr="00E0630E" w:rsidRDefault="00175306" w:rsidP="00175306">
      <w:pPr>
        <w:pStyle w:val="EW"/>
      </w:pPr>
      <w:r w:rsidRPr="00E0630E">
        <w:t>NG-C</w:t>
      </w:r>
      <w:r w:rsidRPr="00E0630E">
        <w:tab/>
        <w:t>NG Control plane</w:t>
      </w:r>
    </w:p>
    <w:p w14:paraId="384AC72D" w14:textId="77777777" w:rsidR="00175306" w:rsidRPr="00E0630E" w:rsidRDefault="00175306" w:rsidP="00175306">
      <w:pPr>
        <w:pStyle w:val="EW"/>
      </w:pPr>
      <w:r w:rsidRPr="00E0630E">
        <w:t>NG-AP</w:t>
      </w:r>
      <w:r w:rsidRPr="00E0630E">
        <w:tab/>
        <w:t>NG Application Protocol</w:t>
      </w:r>
    </w:p>
    <w:p w14:paraId="27C7C870" w14:textId="77777777" w:rsidR="00175306" w:rsidRPr="00E0630E" w:rsidRDefault="00175306" w:rsidP="00175306">
      <w:pPr>
        <w:pStyle w:val="EW"/>
      </w:pPr>
      <w:r w:rsidRPr="00E0630E">
        <w:t>NI-LR</w:t>
      </w:r>
      <w:r w:rsidRPr="00E0630E">
        <w:tab/>
        <w:t>Network Induced Location Request</w:t>
      </w:r>
    </w:p>
    <w:p w14:paraId="36614848" w14:textId="77777777" w:rsidR="00175306" w:rsidRPr="00E0630E" w:rsidRDefault="00175306" w:rsidP="00175306">
      <w:pPr>
        <w:pStyle w:val="EW"/>
      </w:pPr>
      <w:r w:rsidRPr="00E0630E">
        <w:t>N-RTK</w:t>
      </w:r>
      <w:r w:rsidRPr="00E0630E">
        <w:tab/>
        <w:t>Network – Real-Time Kinematic</w:t>
      </w:r>
    </w:p>
    <w:p w14:paraId="4D1EB298" w14:textId="77777777" w:rsidR="00175306" w:rsidRPr="00E0630E" w:rsidRDefault="00175306" w:rsidP="00175306">
      <w:pPr>
        <w:pStyle w:val="EW"/>
      </w:pPr>
      <w:proofErr w:type="spellStart"/>
      <w:r w:rsidRPr="00E0630E">
        <w:t>NRPPa</w:t>
      </w:r>
      <w:proofErr w:type="spellEnd"/>
      <w:r w:rsidRPr="00E0630E">
        <w:tab/>
        <w:t>NR Positioning Protocol A</w:t>
      </w:r>
    </w:p>
    <w:p w14:paraId="2DB65327" w14:textId="77777777" w:rsidR="00175306" w:rsidRPr="00E0630E" w:rsidRDefault="00175306" w:rsidP="00175306">
      <w:pPr>
        <w:pStyle w:val="EW"/>
        <w:rPr>
          <w:rFonts w:eastAsia="MS Mincho"/>
        </w:rPr>
      </w:pPr>
      <w:r w:rsidRPr="00E0630E">
        <w:t>OTDOA</w:t>
      </w:r>
      <w:r w:rsidRPr="00E0630E">
        <w:tab/>
        <w:t>Observed Time Difference Of Arrival</w:t>
      </w:r>
    </w:p>
    <w:p w14:paraId="46A0C227" w14:textId="77777777" w:rsidR="00175306" w:rsidRPr="00E0630E" w:rsidRDefault="00175306" w:rsidP="00175306">
      <w:pPr>
        <w:pStyle w:val="EW"/>
      </w:pPr>
      <w:r w:rsidRPr="00E0630E">
        <w:t>PDU</w:t>
      </w:r>
      <w:r w:rsidRPr="00E0630E">
        <w:tab/>
        <w:t>Protocol Data Unit</w:t>
      </w:r>
    </w:p>
    <w:p w14:paraId="20453AD8" w14:textId="77777777" w:rsidR="00175306" w:rsidRPr="00E0630E" w:rsidRDefault="00175306" w:rsidP="00175306">
      <w:pPr>
        <w:pStyle w:val="EW"/>
        <w:rPr>
          <w:lang w:eastAsia="zh-CN"/>
        </w:rPr>
      </w:pPr>
      <w:proofErr w:type="spellStart"/>
      <w:r w:rsidRPr="00E0630E">
        <w:rPr>
          <w:lang w:eastAsia="zh-CN"/>
        </w:rPr>
        <w:t>posSI</w:t>
      </w:r>
      <w:proofErr w:type="spellEnd"/>
      <w:r w:rsidRPr="00E0630E">
        <w:rPr>
          <w:lang w:eastAsia="zh-CN"/>
        </w:rPr>
        <w:tab/>
        <w:t>Positioning System Information</w:t>
      </w:r>
    </w:p>
    <w:p w14:paraId="1AEF40CB" w14:textId="77777777" w:rsidR="00175306" w:rsidRPr="00E0630E" w:rsidRDefault="00175306" w:rsidP="00175306">
      <w:pPr>
        <w:pStyle w:val="EW"/>
      </w:pPr>
      <w:proofErr w:type="spellStart"/>
      <w:r w:rsidRPr="00E0630E">
        <w:t>posSIB</w:t>
      </w:r>
      <w:proofErr w:type="spellEnd"/>
      <w:r w:rsidRPr="00E0630E">
        <w:tab/>
        <w:t>Positioning SIB</w:t>
      </w:r>
    </w:p>
    <w:p w14:paraId="67957ACB" w14:textId="77777777" w:rsidR="00175306" w:rsidRPr="00E0630E" w:rsidRDefault="00175306" w:rsidP="00175306">
      <w:pPr>
        <w:pStyle w:val="EW"/>
      </w:pPr>
      <w:r w:rsidRPr="00E0630E">
        <w:t>PPP</w:t>
      </w:r>
      <w:r w:rsidRPr="00E0630E">
        <w:tab/>
        <w:t>Precise Point Positioning</w:t>
      </w:r>
    </w:p>
    <w:p w14:paraId="6C94AFC9" w14:textId="77777777" w:rsidR="00175306" w:rsidRPr="00E0630E" w:rsidRDefault="00175306" w:rsidP="00175306">
      <w:pPr>
        <w:pStyle w:val="EW"/>
      </w:pPr>
      <w:r w:rsidRPr="00E0630E">
        <w:t>PPP-RTK</w:t>
      </w:r>
      <w:r w:rsidRPr="00E0630E">
        <w:tab/>
        <w:t>Precise Point Positioning – Real-Time Kinematic</w:t>
      </w:r>
    </w:p>
    <w:p w14:paraId="1F289D65" w14:textId="37D31662" w:rsidR="00175306" w:rsidRDefault="00175306" w:rsidP="00175306">
      <w:pPr>
        <w:pStyle w:val="EW"/>
        <w:rPr>
          <w:ins w:id="147" w:author="RAN2#115-e609" w:date="2021-10-17T14:52:00Z"/>
        </w:rPr>
      </w:pPr>
      <w:r w:rsidRPr="00E0630E">
        <w:t>PRS</w:t>
      </w:r>
      <w:r w:rsidRPr="00E0630E">
        <w:tab/>
        <w:t>Positioning Reference Signal (for E-UTRA)</w:t>
      </w:r>
    </w:p>
    <w:p w14:paraId="380E875E" w14:textId="206BEBDB" w:rsidR="00175306" w:rsidRPr="00E0630E" w:rsidRDefault="00175306" w:rsidP="00175306">
      <w:pPr>
        <w:pStyle w:val="EW"/>
      </w:pPr>
      <w:ins w:id="148" w:author="RAN2#115-e609" w:date="2021-10-17T14:52:00Z">
        <w:r>
          <w:t>PRU</w:t>
        </w:r>
        <w:r>
          <w:tab/>
          <w:t>Positioning Reference Unit</w:t>
        </w:r>
      </w:ins>
    </w:p>
    <w:p w14:paraId="742AEA67" w14:textId="77777777" w:rsidR="00175306" w:rsidRPr="00E0630E" w:rsidRDefault="00175306" w:rsidP="00175306">
      <w:pPr>
        <w:pStyle w:val="EW"/>
      </w:pPr>
      <w:r w:rsidRPr="00E0630E">
        <w:t>QZSS</w:t>
      </w:r>
      <w:r w:rsidRPr="00E0630E">
        <w:tab/>
        <w:t>Quasi-Zenith Satellite System</w:t>
      </w:r>
    </w:p>
    <w:p w14:paraId="2D6F72E5" w14:textId="77777777" w:rsidR="00175306" w:rsidRPr="00E0630E" w:rsidRDefault="00175306" w:rsidP="00175306">
      <w:pPr>
        <w:pStyle w:val="EW"/>
      </w:pPr>
      <w:r w:rsidRPr="00E0630E">
        <w:t>RP</w:t>
      </w:r>
      <w:r w:rsidRPr="00E0630E">
        <w:tab/>
        <w:t>Reception Point</w:t>
      </w:r>
    </w:p>
    <w:p w14:paraId="2797903D" w14:textId="77777777" w:rsidR="00175306" w:rsidRPr="00E0630E" w:rsidRDefault="00175306" w:rsidP="00175306">
      <w:pPr>
        <w:pStyle w:val="EW"/>
      </w:pPr>
      <w:r w:rsidRPr="00E0630E">
        <w:t>RRM</w:t>
      </w:r>
      <w:r w:rsidRPr="00E0630E">
        <w:tab/>
        <w:t>Radio Resource Management</w:t>
      </w:r>
    </w:p>
    <w:p w14:paraId="7C852DDA" w14:textId="77777777" w:rsidR="00175306" w:rsidRPr="00E0630E" w:rsidRDefault="00175306" w:rsidP="00175306">
      <w:pPr>
        <w:pStyle w:val="EW"/>
      </w:pPr>
      <w:r w:rsidRPr="00E0630E">
        <w:t>RSRP</w:t>
      </w:r>
      <w:r w:rsidRPr="00E0630E">
        <w:tab/>
        <w:t>Reference Signal Received Power</w:t>
      </w:r>
    </w:p>
    <w:p w14:paraId="1C3CFF28" w14:textId="77777777" w:rsidR="00175306" w:rsidRPr="00E0630E" w:rsidRDefault="00175306" w:rsidP="00175306">
      <w:pPr>
        <w:pStyle w:val="EW"/>
      </w:pPr>
      <w:r w:rsidRPr="00E0630E">
        <w:rPr>
          <w:lang w:eastAsia="zh-CN"/>
        </w:rPr>
        <w:t>RSRQ</w:t>
      </w:r>
      <w:r w:rsidRPr="00E0630E">
        <w:rPr>
          <w:lang w:eastAsia="zh-CN"/>
        </w:rPr>
        <w:tab/>
      </w:r>
      <w:r w:rsidRPr="00E0630E">
        <w:t>Reference Signal Received Quality</w:t>
      </w:r>
    </w:p>
    <w:p w14:paraId="6B1557DA" w14:textId="77777777" w:rsidR="00175306" w:rsidRPr="00E0630E" w:rsidRDefault="00175306" w:rsidP="00175306">
      <w:pPr>
        <w:pStyle w:val="EW"/>
      </w:pPr>
      <w:r w:rsidRPr="00E0630E">
        <w:t>RSSI</w:t>
      </w:r>
      <w:r w:rsidRPr="00E0630E">
        <w:tab/>
        <w:t>Received Signal Strength Indicator</w:t>
      </w:r>
    </w:p>
    <w:p w14:paraId="2CD83A7C" w14:textId="77777777" w:rsidR="00175306" w:rsidRPr="00E0630E" w:rsidRDefault="00175306" w:rsidP="00175306">
      <w:pPr>
        <w:pStyle w:val="EW"/>
      </w:pPr>
      <w:r w:rsidRPr="00E0630E">
        <w:t>RSTD</w:t>
      </w:r>
      <w:r w:rsidRPr="00E0630E">
        <w:tab/>
        <w:t>Reference Signal Time Difference</w:t>
      </w:r>
    </w:p>
    <w:p w14:paraId="7E487D49" w14:textId="77777777" w:rsidR="00175306" w:rsidRPr="00E0630E" w:rsidRDefault="00175306" w:rsidP="00175306">
      <w:pPr>
        <w:pStyle w:val="EW"/>
      </w:pPr>
      <w:r w:rsidRPr="00E0630E">
        <w:t>RTK</w:t>
      </w:r>
      <w:r w:rsidRPr="00E0630E">
        <w:tab/>
        <w:t>Real-Time Kinematic</w:t>
      </w:r>
    </w:p>
    <w:p w14:paraId="4E9840E5" w14:textId="42C89D59" w:rsidR="00633DF7" w:rsidRPr="00E0630E" w:rsidRDefault="00175306" w:rsidP="00175306">
      <w:pPr>
        <w:pStyle w:val="EW"/>
      </w:pPr>
      <w:r w:rsidRPr="00E0630E">
        <w:t>SBAS</w:t>
      </w:r>
      <w:r w:rsidRPr="00E0630E">
        <w:tab/>
        <w:t>Space Based Augmentation System</w:t>
      </w:r>
    </w:p>
    <w:p w14:paraId="6F127B80" w14:textId="77777777" w:rsidR="00175306" w:rsidRPr="00E0630E" w:rsidRDefault="00175306" w:rsidP="00175306">
      <w:pPr>
        <w:pStyle w:val="EW"/>
      </w:pPr>
      <w:r w:rsidRPr="00E0630E">
        <w:t>SET</w:t>
      </w:r>
      <w:r w:rsidRPr="00E0630E">
        <w:tab/>
        <w:t>SUPL Enabled Terminal</w:t>
      </w:r>
    </w:p>
    <w:p w14:paraId="3318CE0B" w14:textId="77777777" w:rsidR="00175306" w:rsidRPr="00E0630E" w:rsidRDefault="00175306" w:rsidP="00175306">
      <w:pPr>
        <w:pStyle w:val="EW"/>
      </w:pPr>
      <w:r w:rsidRPr="00E0630E">
        <w:t>SIB</w:t>
      </w:r>
      <w:r w:rsidRPr="00E0630E">
        <w:tab/>
        <w:t>System Information Block</w:t>
      </w:r>
    </w:p>
    <w:p w14:paraId="59A54F3D" w14:textId="77777777" w:rsidR="00175306" w:rsidRPr="00E0630E" w:rsidRDefault="00175306" w:rsidP="00175306">
      <w:pPr>
        <w:pStyle w:val="EW"/>
      </w:pPr>
      <w:r w:rsidRPr="00E0630E">
        <w:t>SLP</w:t>
      </w:r>
      <w:r w:rsidRPr="00E0630E">
        <w:tab/>
        <w:t>SUPL Location Platform</w:t>
      </w:r>
    </w:p>
    <w:p w14:paraId="35DDCFCC" w14:textId="77777777" w:rsidR="00175306" w:rsidRPr="00E0630E" w:rsidRDefault="00175306" w:rsidP="00175306">
      <w:pPr>
        <w:pStyle w:val="EW"/>
      </w:pPr>
      <w:r w:rsidRPr="00E0630E">
        <w:t>SP</w:t>
      </w:r>
      <w:r w:rsidRPr="00E0630E">
        <w:tab/>
        <w:t>Semi-Persistent</w:t>
      </w:r>
    </w:p>
    <w:p w14:paraId="19798986" w14:textId="77777777" w:rsidR="00175306" w:rsidRPr="00E0630E" w:rsidRDefault="00175306" w:rsidP="00175306">
      <w:pPr>
        <w:pStyle w:val="EW"/>
      </w:pPr>
      <w:r w:rsidRPr="00E0630E">
        <w:t>SRS</w:t>
      </w:r>
      <w:r w:rsidRPr="00E0630E">
        <w:tab/>
        <w:t>Sounding Reference Signal</w:t>
      </w:r>
    </w:p>
    <w:p w14:paraId="669D86EF" w14:textId="77777777" w:rsidR="00175306" w:rsidRPr="00E0630E" w:rsidRDefault="00175306" w:rsidP="00175306">
      <w:pPr>
        <w:pStyle w:val="EW"/>
      </w:pPr>
      <w:r w:rsidRPr="00E0630E">
        <w:t>SSID</w:t>
      </w:r>
      <w:r w:rsidRPr="00E0630E">
        <w:tab/>
        <w:t>Service Set Identifier</w:t>
      </w:r>
    </w:p>
    <w:p w14:paraId="444E73F0" w14:textId="77777777" w:rsidR="00175306" w:rsidRPr="00E0630E" w:rsidRDefault="00175306" w:rsidP="00175306">
      <w:pPr>
        <w:pStyle w:val="EW"/>
      </w:pPr>
      <w:r w:rsidRPr="00E0630E">
        <w:t>SSR</w:t>
      </w:r>
      <w:r w:rsidRPr="00E0630E">
        <w:tab/>
        <w:t>State Space Representation</w:t>
      </w:r>
    </w:p>
    <w:p w14:paraId="10C2945C" w14:textId="77777777" w:rsidR="00175306" w:rsidRPr="00E0630E" w:rsidRDefault="00175306" w:rsidP="00175306">
      <w:pPr>
        <w:pStyle w:val="EW"/>
      </w:pPr>
      <w:r w:rsidRPr="00E0630E">
        <w:t>STEC</w:t>
      </w:r>
      <w:r w:rsidRPr="00E0630E">
        <w:tab/>
        <w:t>Slant TEC</w:t>
      </w:r>
    </w:p>
    <w:p w14:paraId="13C23C8E" w14:textId="77777777" w:rsidR="00175306" w:rsidRPr="00E0630E" w:rsidRDefault="00175306" w:rsidP="00175306">
      <w:pPr>
        <w:pStyle w:val="EW"/>
      </w:pPr>
      <w:r w:rsidRPr="00E0630E">
        <w:t>SUPL</w:t>
      </w:r>
      <w:r w:rsidRPr="00E0630E">
        <w:tab/>
        <w:t>Secure User Plane Location</w:t>
      </w:r>
    </w:p>
    <w:p w14:paraId="1D99D0BB" w14:textId="77777777" w:rsidR="00175306" w:rsidRPr="00E0630E" w:rsidRDefault="00175306" w:rsidP="00175306">
      <w:pPr>
        <w:pStyle w:val="EW"/>
        <w:rPr>
          <w:lang w:eastAsia="zh-CN"/>
        </w:rPr>
      </w:pPr>
      <w:r w:rsidRPr="00E0630E">
        <w:t>T</w:t>
      </w:r>
      <w:r w:rsidRPr="00E0630E">
        <w:rPr>
          <w:vertAlign w:val="subscript"/>
        </w:rPr>
        <w:t>ADV</w:t>
      </w:r>
      <w:r w:rsidRPr="00E0630E">
        <w:rPr>
          <w:lang w:eastAsia="zh-CN"/>
        </w:rPr>
        <w:tab/>
        <w:t>Timing Advance</w:t>
      </w:r>
    </w:p>
    <w:p w14:paraId="30E951CD" w14:textId="77777777" w:rsidR="00175306" w:rsidRPr="00E0630E" w:rsidRDefault="00175306" w:rsidP="00175306">
      <w:pPr>
        <w:pStyle w:val="EW"/>
        <w:rPr>
          <w:lang w:eastAsia="zh-CN"/>
        </w:rPr>
      </w:pPr>
      <w:r w:rsidRPr="00E0630E">
        <w:rPr>
          <w:lang w:eastAsia="zh-CN"/>
        </w:rPr>
        <w:t>TBS</w:t>
      </w:r>
      <w:r w:rsidRPr="00E0630E">
        <w:rPr>
          <w:lang w:eastAsia="zh-CN"/>
        </w:rPr>
        <w:tab/>
        <w:t>Terrestrial Beacon System</w:t>
      </w:r>
    </w:p>
    <w:p w14:paraId="01F40456" w14:textId="29EF0FDA" w:rsidR="00175306" w:rsidRDefault="00175306" w:rsidP="00175306">
      <w:pPr>
        <w:pStyle w:val="EW"/>
        <w:rPr>
          <w:ins w:id="149" w:author="RAN2#116bis-R2-2201870" w:date="2022-01-25T07:18:00Z"/>
          <w:lang w:eastAsia="zh-CN"/>
        </w:rPr>
      </w:pPr>
      <w:r w:rsidRPr="00E0630E">
        <w:rPr>
          <w:lang w:eastAsia="zh-CN"/>
        </w:rPr>
        <w:t>TEC</w:t>
      </w:r>
      <w:r w:rsidRPr="00E0630E">
        <w:rPr>
          <w:lang w:eastAsia="zh-CN"/>
        </w:rPr>
        <w:tab/>
        <w:t>Total Electron Content</w:t>
      </w:r>
    </w:p>
    <w:p w14:paraId="533FDE09" w14:textId="35F58001" w:rsidR="00110A00" w:rsidRPr="00E0630E" w:rsidRDefault="00110A00" w:rsidP="00D73E0E">
      <w:pPr>
        <w:pStyle w:val="EW"/>
        <w:rPr>
          <w:lang w:eastAsia="zh-CN"/>
        </w:rPr>
      </w:pPr>
      <w:ins w:id="150" w:author="RAN2#116bis-R2-2201870" w:date="2022-01-25T07:18:00Z">
        <w:r>
          <w:rPr>
            <w:rFonts w:hint="eastAsia"/>
            <w:lang w:eastAsia="zh-CN"/>
          </w:rPr>
          <w:t>TEG</w:t>
        </w:r>
        <w:r>
          <w:rPr>
            <w:rFonts w:hint="eastAsia"/>
            <w:lang w:eastAsia="zh-CN"/>
          </w:rPr>
          <w:tab/>
        </w:r>
        <w:r w:rsidRPr="005C760C">
          <w:rPr>
            <w:lang w:eastAsia="zh-CN"/>
          </w:rPr>
          <w:t>Timing Error Group</w:t>
        </w:r>
      </w:ins>
    </w:p>
    <w:p w14:paraId="09570913" w14:textId="77777777" w:rsidR="00175306" w:rsidRPr="00E0630E" w:rsidRDefault="00175306" w:rsidP="00175306">
      <w:pPr>
        <w:pStyle w:val="EW"/>
        <w:rPr>
          <w:lang w:eastAsia="zh-CN"/>
        </w:rPr>
      </w:pPr>
      <w:r w:rsidRPr="00E0630E">
        <w:rPr>
          <w:lang w:eastAsia="zh-CN"/>
        </w:rPr>
        <w:t>TP</w:t>
      </w:r>
      <w:r w:rsidRPr="00E0630E">
        <w:rPr>
          <w:lang w:eastAsia="zh-CN"/>
        </w:rPr>
        <w:tab/>
        <w:t>Transmission Point</w:t>
      </w:r>
    </w:p>
    <w:p w14:paraId="6B03C95C" w14:textId="77777777" w:rsidR="00175306" w:rsidRPr="00E0630E" w:rsidRDefault="00175306" w:rsidP="00175306">
      <w:pPr>
        <w:pStyle w:val="EW"/>
        <w:rPr>
          <w:lang w:eastAsia="zh-CN"/>
        </w:rPr>
      </w:pPr>
      <w:r w:rsidRPr="00E0630E">
        <w:rPr>
          <w:lang w:eastAsia="zh-CN"/>
        </w:rPr>
        <w:t>TRP</w:t>
      </w:r>
      <w:r w:rsidRPr="00E0630E">
        <w:rPr>
          <w:lang w:eastAsia="zh-CN"/>
        </w:rPr>
        <w:tab/>
        <w:t>Transmission-Reception Point</w:t>
      </w:r>
    </w:p>
    <w:p w14:paraId="0B50CCBF" w14:textId="77777777" w:rsidR="00175306" w:rsidRPr="00E0630E" w:rsidRDefault="00175306" w:rsidP="00175306">
      <w:pPr>
        <w:pStyle w:val="EW"/>
      </w:pPr>
      <w:r w:rsidRPr="00E0630E">
        <w:t>UE</w:t>
      </w:r>
      <w:r w:rsidRPr="00E0630E">
        <w:tab/>
        <w:t>User Equipment</w:t>
      </w:r>
    </w:p>
    <w:p w14:paraId="35CB692B" w14:textId="77777777" w:rsidR="00175306" w:rsidRPr="00E0630E" w:rsidRDefault="00175306" w:rsidP="00175306">
      <w:pPr>
        <w:pStyle w:val="EW"/>
      </w:pPr>
      <w:r w:rsidRPr="00E0630E">
        <w:t>UL-</w:t>
      </w:r>
      <w:proofErr w:type="spellStart"/>
      <w:r w:rsidRPr="00E0630E">
        <w:t>AoA</w:t>
      </w:r>
      <w:proofErr w:type="spellEnd"/>
      <w:r w:rsidRPr="00E0630E">
        <w:tab/>
        <w:t>Uplink Angle of Arrival</w:t>
      </w:r>
    </w:p>
    <w:p w14:paraId="578E6FC9" w14:textId="77777777" w:rsidR="00175306" w:rsidRPr="00E0630E" w:rsidRDefault="00175306" w:rsidP="00175306">
      <w:pPr>
        <w:pStyle w:val="EW"/>
      </w:pPr>
      <w:r w:rsidRPr="00E0630E">
        <w:t>UL-RTOA</w:t>
      </w:r>
      <w:r w:rsidRPr="00E0630E">
        <w:tab/>
        <w:t>Uplink Relative Time of Arrival</w:t>
      </w:r>
    </w:p>
    <w:p w14:paraId="0E6351B5" w14:textId="77777777" w:rsidR="00175306" w:rsidRPr="00E0630E" w:rsidRDefault="00175306" w:rsidP="00175306">
      <w:pPr>
        <w:pStyle w:val="EW"/>
      </w:pPr>
      <w:r w:rsidRPr="00E0630E">
        <w:t>UL-SRS</w:t>
      </w:r>
      <w:r w:rsidRPr="00E0630E">
        <w:tab/>
        <w:t>Uplink Sounding Reference Signal</w:t>
      </w:r>
    </w:p>
    <w:p w14:paraId="13423E82" w14:textId="77777777" w:rsidR="00175306" w:rsidRPr="00E0630E" w:rsidRDefault="00175306" w:rsidP="00175306">
      <w:pPr>
        <w:pStyle w:val="EW"/>
      </w:pPr>
      <w:r w:rsidRPr="00E0630E">
        <w:t>UL-TDOA</w:t>
      </w:r>
      <w:r w:rsidRPr="00E0630E">
        <w:tab/>
        <w:t>Uplink Time Difference of Arrival</w:t>
      </w:r>
    </w:p>
    <w:p w14:paraId="6F64CC14" w14:textId="77777777" w:rsidR="00175306" w:rsidRPr="00E0630E" w:rsidRDefault="00175306" w:rsidP="00175306">
      <w:pPr>
        <w:pStyle w:val="EW"/>
      </w:pPr>
      <w:r w:rsidRPr="00E0630E">
        <w:t>URA</w:t>
      </w:r>
      <w:r w:rsidRPr="00E0630E">
        <w:tab/>
        <w:t>User Range Accuracy</w:t>
      </w:r>
    </w:p>
    <w:p w14:paraId="08F606B7" w14:textId="77777777" w:rsidR="00175306" w:rsidRPr="00E0630E" w:rsidRDefault="00175306" w:rsidP="00175306">
      <w:pPr>
        <w:pStyle w:val="EW"/>
      </w:pPr>
      <w:r w:rsidRPr="00E0630E">
        <w:t>WAAS</w:t>
      </w:r>
      <w:r w:rsidRPr="00E0630E">
        <w:tab/>
        <w:t>Wide Area Augmentation System</w:t>
      </w:r>
    </w:p>
    <w:p w14:paraId="616C603D" w14:textId="77777777" w:rsidR="00175306" w:rsidRPr="00E0630E" w:rsidRDefault="00175306" w:rsidP="00175306">
      <w:pPr>
        <w:pStyle w:val="EW"/>
      </w:pPr>
      <w:r w:rsidRPr="00E0630E">
        <w:t>WGS-84</w:t>
      </w:r>
      <w:r w:rsidRPr="00E0630E">
        <w:tab/>
        <w:t>World Geodetic System 1984</w:t>
      </w:r>
    </w:p>
    <w:p w14:paraId="15B4E220" w14:textId="77777777" w:rsidR="00175306" w:rsidRPr="00E0630E" w:rsidRDefault="00175306" w:rsidP="00175306">
      <w:pPr>
        <w:pStyle w:val="EW"/>
      </w:pPr>
      <w:r w:rsidRPr="00E0630E">
        <w:t>WLAN</w:t>
      </w:r>
      <w:r w:rsidRPr="00E0630E">
        <w:tab/>
        <w:t>Wireless Local Area Network</w:t>
      </w:r>
    </w:p>
    <w:p w14:paraId="5753908F" w14:textId="77777777" w:rsidR="00175306" w:rsidRPr="00E0630E" w:rsidRDefault="00175306" w:rsidP="00175306">
      <w:pPr>
        <w:pStyle w:val="EX"/>
      </w:pPr>
      <w:r w:rsidRPr="00E0630E">
        <w:rPr>
          <w:lang w:eastAsia="zh-CN"/>
        </w:rPr>
        <w:t>Z-</w:t>
      </w:r>
      <w:proofErr w:type="spellStart"/>
      <w:r w:rsidRPr="00E0630E">
        <w:rPr>
          <w:lang w:eastAsia="zh-CN"/>
        </w:rPr>
        <w:t>AoA</w:t>
      </w:r>
      <w:proofErr w:type="spellEnd"/>
      <w:r w:rsidRPr="00E0630E">
        <w:rPr>
          <w:lang w:eastAsia="zh-CN"/>
        </w:rPr>
        <w:tab/>
        <w:t>Zenith Angles of Arrival</w:t>
      </w:r>
    </w:p>
    <w:p w14:paraId="4EAB1B19" w14:textId="77777777" w:rsidR="009643E8" w:rsidRPr="009643E8" w:rsidRDefault="009643E8" w:rsidP="009643E8"/>
    <w:p w14:paraId="25EB996E" w14:textId="5E49FA51" w:rsidR="009643E8" w:rsidRDefault="00175306" w:rsidP="009643E8">
      <w:r w:rsidRPr="00175306">
        <w:rPr>
          <w:highlight w:val="yellow"/>
        </w:rPr>
        <w:t>/***Skip unrelated parts***/</w:t>
      </w:r>
    </w:p>
    <w:p w14:paraId="222A8795" w14:textId="77777777" w:rsidR="00FF3246" w:rsidRPr="00FF3246" w:rsidRDefault="00FF3246" w:rsidP="00FF3246">
      <w:pPr>
        <w:keepNext/>
        <w:keepLines/>
        <w:spacing w:before="180"/>
        <w:ind w:left="1134" w:hanging="1134"/>
        <w:outlineLvl w:val="1"/>
        <w:rPr>
          <w:rFonts w:ascii="Arial" w:hAnsi="Arial"/>
          <w:sz w:val="32"/>
        </w:rPr>
      </w:pPr>
      <w:bookmarkStart w:id="151" w:name="_Toc12632592"/>
      <w:bookmarkStart w:id="152" w:name="_Toc29305286"/>
      <w:bookmarkStart w:id="153" w:name="_Toc37338091"/>
      <w:bookmarkStart w:id="154" w:name="_Toc46488932"/>
      <w:bookmarkStart w:id="155" w:name="_Toc52567285"/>
      <w:bookmarkStart w:id="156" w:name="_Toc90590888"/>
      <w:r w:rsidRPr="00FF3246">
        <w:rPr>
          <w:rFonts w:ascii="Arial" w:hAnsi="Arial"/>
          <w:sz w:val="32"/>
        </w:rPr>
        <w:lastRenderedPageBreak/>
        <w:t>4.3</w:t>
      </w:r>
      <w:r w:rsidRPr="00FF3246">
        <w:rPr>
          <w:rFonts w:ascii="Arial" w:hAnsi="Arial"/>
          <w:sz w:val="32"/>
        </w:rPr>
        <w:tab/>
        <w:t>Standard UE Positioning Methods</w:t>
      </w:r>
      <w:bookmarkEnd w:id="151"/>
      <w:bookmarkEnd w:id="152"/>
      <w:bookmarkEnd w:id="153"/>
      <w:bookmarkEnd w:id="154"/>
      <w:bookmarkEnd w:id="155"/>
      <w:bookmarkEnd w:id="156"/>
    </w:p>
    <w:p w14:paraId="54A02C74" w14:textId="77777777" w:rsidR="00FF3246" w:rsidRPr="00FF3246" w:rsidRDefault="00FF3246" w:rsidP="00FF3246">
      <w:pPr>
        <w:keepNext/>
        <w:keepLines/>
        <w:spacing w:before="120"/>
        <w:ind w:left="1134" w:hanging="1134"/>
        <w:outlineLvl w:val="2"/>
        <w:rPr>
          <w:rFonts w:ascii="Arial" w:hAnsi="Arial"/>
          <w:sz w:val="28"/>
        </w:rPr>
      </w:pPr>
      <w:bookmarkStart w:id="157" w:name="_Toc12632593"/>
      <w:bookmarkStart w:id="158" w:name="_Toc29305287"/>
      <w:bookmarkStart w:id="159" w:name="_Toc37338092"/>
      <w:bookmarkStart w:id="160" w:name="_Toc46488933"/>
      <w:bookmarkStart w:id="161" w:name="_Toc52567286"/>
      <w:bookmarkStart w:id="162" w:name="_Toc90590889"/>
      <w:r w:rsidRPr="00FF3246">
        <w:rPr>
          <w:rFonts w:ascii="Arial" w:hAnsi="Arial"/>
          <w:sz w:val="28"/>
        </w:rPr>
        <w:t>4.3.1</w:t>
      </w:r>
      <w:r w:rsidRPr="00FF3246">
        <w:rPr>
          <w:rFonts w:ascii="Arial" w:hAnsi="Arial"/>
          <w:sz w:val="28"/>
        </w:rPr>
        <w:tab/>
        <w:t>Introduction</w:t>
      </w:r>
      <w:bookmarkEnd w:id="157"/>
      <w:bookmarkEnd w:id="158"/>
      <w:bookmarkEnd w:id="159"/>
      <w:bookmarkEnd w:id="160"/>
      <w:bookmarkEnd w:id="161"/>
      <w:bookmarkEnd w:id="162"/>
    </w:p>
    <w:p w14:paraId="1FD6495E" w14:textId="77777777" w:rsidR="00FF3246" w:rsidRPr="00FF3246" w:rsidRDefault="00FF3246" w:rsidP="00FF3246">
      <w:pPr>
        <w:rPr>
          <w:snapToGrid w:val="0"/>
        </w:rPr>
      </w:pPr>
      <w:r w:rsidRPr="00FF3246">
        <w:rPr>
          <w:snapToGrid w:val="0"/>
        </w:rPr>
        <w:t>The standard positioning methods supported for NG-RAN access are:</w:t>
      </w:r>
    </w:p>
    <w:p w14:paraId="7AC94BD9" w14:textId="77777777" w:rsidR="00FF3246" w:rsidRPr="00FF3246" w:rsidRDefault="00FF3246" w:rsidP="00FF3246">
      <w:pPr>
        <w:ind w:left="568" w:hanging="284"/>
        <w:rPr>
          <w:snapToGrid w:val="0"/>
        </w:rPr>
      </w:pPr>
      <w:r w:rsidRPr="00FF3246">
        <w:rPr>
          <w:snapToGrid w:val="0"/>
        </w:rPr>
        <w:t>-</w:t>
      </w:r>
      <w:r w:rsidRPr="00FF3246">
        <w:rPr>
          <w:snapToGrid w:val="0"/>
        </w:rPr>
        <w:tab/>
        <w:t>network-assisted GNSS methods;</w:t>
      </w:r>
    </w:p>
    <w:p w14:paraId="176FC696" w14:textId="77777777" w:rsidR="00FF3246" w:rsidRPr="00FF3246" w:rsidRDefault="00FF3246" w:rsidP="00FF3246">
      <w:pPr>
        <w:ind w:left="568" w:hanging="284"/>
        <w:rPr>
          <w:rFonts w:eastAsia="MS Mincho"/>
          <w:snapToGrid w:val="0"/>
        </w:rPr>
      </w:pPr>
      <w:r w:rsidRPr="00FF3246">
        <w:rPr>
          <w:snapToGrid w:val="0"/>
        </w:rPr>
        <w:t>-</w:t>
      </w:r>
      <w:r w:rsidRPr="00FF3246">
        <w:rPr>
          <w:snapToGrid w:val="0"/>
        </w:rPr>
        <w:tab/>
        <w:t xml:space="preserve">observed time difference of arrival (OTDOA) positioning </w:t>
      </w:r>
      <w:r w:rsidRPr="00FF3246">
        <w:t>based on LTE signals</w:t>
      </w:r>
      <w:r w:rsidRPr="00FF3246">
        <w:rPr>
          <w:snapToGrid w:val="0"/>
        </w:rPr>
        <w:t>;</w:t>
      </w:r>
    </w:p>
    <w:p w14:paraId="36221A9F" w14:textId="77777777" w:rsidR="00FF3246" w:rsidRPr="00FF3246" w:rsidRDefault="00FF3246" w:rsidP="00FF3246">
      <w:pPr>
        <w:ind w:left="568" w:hanging="284"/>
        <w:rPr>
          <w:snapToGrid w:val="0"/>
        </w:rPr>
      </w:pPr>
      <w:r w:rsidRPr="00FF3246">
        <w:rPr>
          <w:rFonts w:eastAsia="MS Mincho"/>
          <w:snapToGrid w:val="0"/>
        </w:rPr>
        <w:t>-</w:t>
      </w:r>
      <w:r w:rsidRPr="00FF3246">
        <w:rPr>
          <w:snapToGrid w:val="0"/>
        </w:rPr>
        <w:tab/>
        <w:t xml:space="preserve">enhanced cell ID methods </w:t>
      </w:r>
      <w:r w:rsidRPr="00FF3246">
        <w:t>based on LTE signals</w:t>
      </w:r>
      <w:r w:rsidRPr="00FF3246">
        <w:rPr>
          <w:snapToGrid w:val="0"/>
        </w:rPr>
        <w:t>;</w:t>
      </w:r>
    </w:p>
    <w:p w14:paraId="55640D18" w14:textId="77777777" w:rsidR="00FF3246" w:rsidRPr="00FF3246" w:rsidRDefault="00FF3246" w:rsidP="00FF3246">
      <w:pPr>
        <w:ind w:left="568" w:hanging="284"/>
        <w:rPr>
          <w:rFonts w:eastAsia="MS Mincho"/>
          <w:snapToGrid w:val="0"/>
        </w:rPr>
      </w:pPr>
      <w:r w:rsidRPr="00FF3246">
        <w:rPr>
          <w:rFonts w:eastAsia="MS Mincho"/>
          <w:snapToGrid w:val="0"/>
        </w:rPr>
        <w:t>-</w:t>
      </w:r>
      <w:r w:rsidRPr="00FF3246">
        <w:rPr>
          <w:rFonts w:eastAsia="MS Mincho"/>
          <w:snapToGrid w:val="0"/>
        </w:rPr>
        <w:tab/>
        <w:t>WLAN positioning;</w:t>
      </w:r>
    </w:p>
    <w:p w14:paraId="7A57288F" w14:textId="77777777" w:rsidR="00FF3246" w:rsidRPr="00FF3246" w:rsidRDefault="00FF3246" w:rsidP="00FF3246">
      <w:pPr>
        <w:ind w:left="568" w:hanging="284"/>
        <w:rPr>
          <w:rFonts w:eastAsia="MS Mincho"/>
          <w:snapToGrid w:val="0"/>
        </w:rPr>
      </w:pPr>
      <w:r w:rsidRPr="00FF3246">
        <w:rPr>
          <w:rFonts w:eastAsia="MS Mincho"/>
          <w:snapToGrid w:val="0"/>
        </w:rPr>
        <w:t>-</w:t>
      </w:r>
      <w:r w:rsidRPr="00FF3246">
        <w:rPr>
          <w:rFonts w:eastAsia="MS Mincho"/>
          <w:snapToGrid w:val="0"/>
        </w:rPr>
        <w:tab/>
        <w:t>Bluetooth positioning;</w:t>
      </w:r>
    </w:p>
    <w:p w14:paraId="7CBBE3CA" w14:textId="77777777" w:rsidR="00FF3246" w:rsidRPr="00FF3246" w:rsidRDefault="00FF3246" w:rsidP="00FF3246">
      <w:pPr>
        <w:ind w:left="568" w:hanging="284"/>
        <w:rPr>
          <w:rFonts w:eastAsia="MS Mincho"/>
          <w:snapToGrid w:val="0"/>
        </w:rPr>
      </w:pPr>
      <w:r w:rsidRPr="00FF3246">
        <w:rPr>
          <w:rFonts w:eastAsia="MS Mincho"/>
          <w:snapToGrid w:val="0"/>
        </w:rPr>
        <w:t>-</w:t>
      </w:r>
      <w:r w:rsidRPr="00FF3246">
        <w:rPr>
          <w:rFonts w:eastAsia="MS Mincho"/>
          <w:snapToGrid w:val="0"/>
        </w:rPr>
        <w:tab/>
        <w:t>terrestrial beacon system (TBS) positioning;</w:t>
      </w:r>
    </w:p>
    <w:p w14:paraId="4F1EC7AD" w14:textId="77777777" w:rsidR="00FF3246" w:rsidRPr="00FF3246" w:rsidRDefault="00FF3246" w:rsidP="00FF3246">
      <w:pPr>
        <w:ind w:left="568" w:hanging="284"/>
        <w:rPr>
          <w:rFonts w:eastAsia="MS Mincho"/>
          <w:snapToGrid w:val="0"/>
        </w:rPr>
      </w:pPr>
      <w:r w:rsidRPr="00FF3246">
        <w:rPr>
          <w:rFonts w:eastAsia="MS Mincho"/>
          <w:snapToGrid w:val="0"/>
        </w:rPr>
        <w:t>-</w:t>
      </w:r>
      <w:r w:rsidRPr="00FF3246">
        <w:rPr>
          <w:rFonts w:eastAsia="MS Mincho"/>
          <w:snapToGrid w:val="0"/>
        </w:rPr>
        <w:tab/>
        <w:t>sensor based methods:</w:t>
      </w:r>
    </w:p>
    <w:p w14:paraId="6ADF0519" w14:textId="77777777" w:rsidR="00FF3246" w:rsidRPr="00FF3246" w:rsidRDefault="00FF3246" w:rsidP="00FF3246">
      <w:pPr>
        <w:ind w:left="851" w:hanging="284"/>
        <w:rPr>
          <w:rFonts w:eastAsia="MS Mincho"/>
          <w:snapToGrid w:val="0"/>
        </w:rPr>
      </w:pPr>
      <w:r w:rsidRPr="00FF3246">
        <w:rPr>
          <w:rFonts w:eastAsia="MS Mincho"/>
          <w:snapToGrid w:val="0"/>
        </w:rPr>
        <w:t>-</w:t>
      </w:r>
      <w:r w:rsidRPr="00FF3246">
        <w:rPr>
          <w:rFonts w:eastAsia="MS Mincho"/>
          <w:snapToGrid w:val="0"/>
        </w:rPr>
        <w:tab/>
        <w:t>barometric Pressure Sensor;</w:t>
      </w:r>
    </w:p>
    <w:p w14:paraId="08D37457" w14:textId="77777777" w:rsidR="00FF3246" w:rsidRPr="00FF3246" w:rsidRDefault="00FF3246" w:rsidP="00FF3246">
      <w:pPr>
        <w:ind w:left="851" w:hanging="284"/>
        <w:rPr>
          <w:rFonts w:eastAsia="MS Mincho"/>
          <w:snapToGrid w:val="0"/>
        </w:rPr>
      </w:pPr>
      <w:r w:rsidRPr="00FF3246">
        <w:rPr>
          <w:rFonts w:eastAsia="MS Mincho"/>
          <w:snapToGrid w:val="0"/>
        </w:rPr>
        <w:t>-</w:t>
      </w:r>
      <w:r w:rsidRPr="00FF3246">
        <w:rPr>
          <w:rFonts w:eastAsia="MS Mincho"/>
          <w:snapToGrid w:val="0"/>
        </w:rPr>
        <w:tab/>
        <w:t>motion sensor.</w:t>
      </w:r>
    </w:p>
    <w:p w14:paraId="3322E295" w14:textId="77777777" w:rsidR="00FF3246" w:rsidRPr="00FF3246" w:rsidRDefault="00FF3246" w:rsidP="00FF3246">
      <w:pPr>
        <w:ind w:left="568" w:hanging="284"/>
        <w:rPr>
          <w:rFonts w:eastAsia="MS Mincho"/>
          <w:snapToGrid w:val="0"/>
        </w:rPr>
      </w:pPr>
      <w:r w:rsidRPr="00FF3246">
        <w:rPr>
          <w:rFonts w:eastAsia="MS Mincho"/>
          <w:snapToGrid w:val="0"/>
        </w:rPr>
        <w:t>-</w:t>
      </w:r>
      <w:r w:rsidRPr="00FF3246">
        <w:rPr>
          <w:rFonts w:eastAsia="MS Mincho"/>
          <w:snapToGrid w:val="0"/>
        </w:rPr>
        <w:tab/>
        <w:t>NR enhanced cell ID methods (NR E-CID) based on NR signals;</w:t>
      </w:r>
    </w:p>
    <w:p w14:paraId="5C5B31B6" w14:textId="77777777" w:rsidR="00FF3246" w:rsidRPr="00FF3246" w:rsidRDefault="00FF3246" w:rsidP="00FF3246">
      <w:pPr>
        <w:ind w:left="568" w:hanging="284"/>
        <w:rPr>
          <w:rFonts w:eastAsia="MS Mincho"/>
          <w:snapToGrid w:val="0"/>
        </w:rPr>
      </w:pPr>
      <w:r w:rsidRPr="00FF3246">
        <w:rPr>
          <w:rFonts w:eastAsia="MS Mincho"/>
          <w:snapToGrid w:val="0"/>
        </w:rPr>
        <w:t>-</w:t>
      </w:r>
      <w:r w:rsidRPr="00FF3246">
        <w:rPr>
          <w:rFonts w:eastAsia="MS Mincho"/>
          <w:snapToGrid w:val="0"/>
        </w:rPr>
        <w:tab/>
        <w:t>Multi-Round Trip Time Positioning (Multi-RTT based on NR signals);</w:t>
      </w:r>
    </w:p>
    <w:p w14:paraId="318F0D2D" w14:textId="77777777" w:rsidR="00FF3246" w:rsidRPr="00FF3246" w:rsidRDefault="00FF3246" w:rsidP="00FF3246">
      <w:pPr>
        <w:ind w:left="568" w:hanging="284"/>
        <w:rPr>
          <w:rFonts w:eastAsia="MS Mincho"/>
          <w:snapToGrid w:val="0"/>
        </w:rPr>
      </w:pPr>
      <w:r w:rsidRPr="00FF3246">
        <w:rPr>
          <w:rFonts w:eastAsia="MS Mincho"/>
          <w:snapToGrid w:val="0"/>
        </w:rPr>
        <w:t>-</w:t>
      </w:r>
      <w:r w:rsidRPr="00FF3246">
        <w:rPr>
          <w:rFonts w:eastAsia="MS Mincho"/>
          <w:snapToGrid w:val="0"/>
        </w:rPr>
        <w:tab/>
        <w:t>Downlink Angle-of-Departure (DL-</w:t>
      </w:r>
      <w:proofErr w:type="spellStart"/>
      <w:r w:rsidRPr="00FF3246">
        <w:rPr>
          <w:rFonts w:eastAsia="MS Mincho"/>
          <w:snapToGrid w:val="0"/>
        </w:rPr>
        <w:t>AoD</w:t>
      </w:r>
      <w:proofErr w:type="spellEnd"/>
      <w:r w:rsidRPr="00FF3246">
        <w:rPr>
          <w:rFonts w:eastAsia="MS Mincho"/>
          <w:snapToGrid w:val="0"/>
        </w:rPr>
        <w:t>) based on NR signals;</w:t>
      </w:r>
    </w:p>
    <w:p w14:paraId="57F94D11" w14:textId="77777777" w:rsidR="00FF3246" w:rsidRPr="00FF3246" w:rsidRDefault="00FF3246" w:rsidP="00FF3246">
      <w:pPr>
        <w:ind w:left="568" w:hanging="284"/>
        <w:rPr>
          <w:rFonts w:eastAsia="MS Mincho"/>
          <w:snapToGrid w:val="0"/>
        </w:rPr>
      </w:pPr>
      <w:r w:rsidRPr="00FF3246">
        <w:rPr>
          <w:rFonts w:eastAsia="MS Mincho"/>
          <w:snapToGrid w:val="0"/>
        </w:rPr>
        <w:t>-</w:t>
      </w:r>
      <w:r w:rsidRPr="00FF3246">
        <w:rPr>
          <w:rFonts w:eastAsia="MS Mincho"/>
          <w:snapToGrid w:val="0"/>
        </w:rPr>
        <w:tab/>
        <w:t>Downlink Time Difference of Arrival (DL-TDOA) based on NR signals;</w:t>
      </w:r>
    </w:p>
    <w:p w14:paraId="120E573A" w14:textId="77777777" w:rsidR="00FF3246" w:rsidRPr="00FF3246" w:rsidRDefault="00FF3246" w:rsidP="00FF3246">
      <w:pPr>
        <w:ind w:left="568" w:hanging="284"/>
        <w:rPr>
          <w:rFonts w:eastAsia="MS Mincho"/>
          <w:snapToGrid w:val="0"/>
        </w:rPr>
      </w:pPr>
      <w:r w:rsidRPr="00FF3246">
        <w:rPr>
          <w:rFonts w:eastAsia="MS Mincho"/>
          <w:snapToGrid w:val="0"/>
        </w:rPr>
        <w:t>-</w:t>
      </w:r>
      <w:r w:rsidRPr="00FF3246">
        <w:rPr>
          <w:rFonts w:eastAsia="MS Mincho"/>
          <w:snapToGrid w:val="0"/>
        </w:rPr>
        <w:tab/>
        <w:t>Uplink Time Difference of Arrival (UL-TDOA) based on NR signals;</w:t>
      </w:r>
    </w:p>
    <w:p w14:paraId="4B34FB93" w14:textId="77777777" w:rsidR="00FF3246" w:rsidRPr="00FF3246" w:rsidRDefault="00FF3246" w:rsidP="00FF3246">
      <w:pPr>
        <w:ind w:left="568" w:hanging="284"/>
        <w:rPr>
          <w:rFonts w:eastAsia="MS Mincho"/>
          <w:snapToGrid w:val="0"/>
        </w:rPr>
      </w:pPr>
      <w:r w:rsidRPr="00FF3246">
        <w:rPr>
          <w:rFonts w:eastAsia="MS Mincho"/>
          <w:snapToGrid w:val="0"/>
        </w:rPr>
        <w:t>-</w:t>
      </w:r>
      <w:r w:rsidRPr="00FF3246">
        <w:rPr>
          <w:rFonts w:eastAsia="MS Mincho"/>
          <w:snapToGrid w:val="0"/>
        </w:rPr>
        <w:tab/>
        <w:t>Uplink Angle-of-Arrival (UL-</w:t>
      </w:r>
      <w:proofErr w:type="spellStart"/>
      <w:r w:rsidRPr="00FF3246">
        <w:rPr>
          <w:rFonts w:eastAsia="MS Mincho"/>
          <w:snapToGrid w:val="0"/>
        </w:rPr>
        <w:t>AoA</w:t>
      </w:r>
      <w:proofErr w:type="spellEnd"/>
      <w:r w:rsidRPr="00FF3246">
        <w:rPr>
          <w:rFonts w:eastAsia="MS Mincho"/>
          <w:snapToGrid w:val="0"/>
        </w:rPr>
        <w:t>), including A-</w:t>
      </w:r>
      <w:proofErr w:type="spellStart"/>
      <w:r w:rsidRPr="00FF3246">
        <w:rPr>
          <w:rFonts w:eastAsia="MS Mincho"/>
          <w:snapToGrid w:val="0"/>
        </w:rPr>
        <w:t>AoA</w:t>
      </w:r>
      <w:proofErr w:type="spellEnd"/>
      <w:r w:rsidRPr="00FF3246">
        <w:rPr>
          <w:rFonts w:eastAsia="MS Mincho"/>
          <w:snapToGrid w:val="0"/>
        </w:rPr>
        <w:t xml:space="preserve"> and Z-</w:t>
      </w:r>
      <w:proofErr w:type="spellStart"/>
      <w:r w:rsidRPr="00FF3246">
        <w:rPr>
          <w:rFonts w:eastAsia="MS Mincho"/>
          <w:snapToGrid w:val="0"/>
        </w:rPr>
        <w:t>AoA</w:t>
      </w:r>
      <w:proofErr w:type="spellEnd"/>
      <w:r w:rsidRPr="00FF3246">
        <w:rPr>
          <w:rFonts w:eastAsia="MS Mincho"/>
          <w:snapToGrid w:val="0"/>
        </w:rPr>
        <w:t xml:space="preserve"> based on NR signals.</w:t>
      </w:r>
    </w:p>
    <w:p w14:paraId="4AA41663" w14:textId="77777777" w:rsidR="00FF3246" w:rsidRPr="00FF3246" w:rsidRDefault="00FF3246" w:rsidP="00FF3246">
      <w:r w:rsidRPr="00FF3246">
        <w:t>Hybrid positioning using multiple methods from the list of positioning methods above is also supported.</w:t>
      </w:r>
    </w:p>
    <w:p w14:paraId="13FBA198" w14:textId="77777777" w:rsidR="00FF3246" w:rsidRPr="00FF3246" w:rsidRDefault="00FF3246" w:rsidP="00FF3246">
      <w:r w:rsidRPr="00FF3246">
        <w:t>Standalone mode (e.g. autonomous, without network assistance) using one or more methods from the list of positioning methods above is also supported.</w:t>
      </w:r>
    </w:p>
    <w:p w14:paraId="3772FE97" w14:textId="77777777" w:rsidR="00FF3246" w:rsidRPr="00FF3246" w:rsidRDefault="00FF3246" w:rsidP="00FF3246">
      <w:r w:rsidRPr="00FF3246">
        <w:t>These positioning methods may be supported in UE-based, UE-assisted/LMF-based, and NG-RAN node assisted versions. Table 4.3.1-1 indicates which of these versions are supported in this version of the specification for the standardised positioning methods.</w:t>
      </w:r>
    </w:p>
    <w:p w14:paraId="519DAD70" w14:textId="77777777" w:rsidR="00FF3246" w:rsidRPr="00FF3246" w:rsidRDefault="00FF3246" w:rsidP="00FF3246">
      <w:pPr>
        <w:keepNext/>
        <w:keepLines/>
        <w:spacing w:before="60"/>
        <w:jc w:val="center"/>
        <w:rPr>
          <w:rFonts w:ascii="Arial" w:hAnsi="Arial"/>
          <w:b/>
        </w:rPr>
      </w:pPr>
      <w:r w:rsidRPr="00FF3246">
        <w:rPr>
          <w:rFonts w:ascii="Arial" w:hAnsi="Arial"/>
          <w:b/>
        </w:rPr>
        <w:lastRenderedPageBreak/>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FF3246" w:rsidRPr="00FF3246" w14:paraId="23B6FBD3" w14:textId="77777777" w:rsidTr="00973D69">
        <w:trPr>
          <w:jc w:val="center"/>
        </w:trPr>
        <w:tc>
          <w:tcPr>
            <w:tcW w:w="1859" w:type="dxa"/>
          </w:tcPr>
          <w:p w14:paraId="29137F93" w14:textId="77777777" w:rsidR="00FF3246" w:rsidRPr="00FF3246" w:rsidRDefault="00FF3246" w:rsidP="00FF3246">
            <w:pPr>
              <w:keepNext/>
              <w:keepLines/>
              <w:spacing w:after="0"/>
              <w:jc w:val="center"/>
              <w:rPr>
                <w:rFonts w:ascii="Arial" w:hAnsi="Arial"/>
                <w:b/>
                <w:sz w:val="18"/>
              </w:rPr>
            </w:pPr>
            <w:r w:rsidRPr="00FF3246">
              <w:rPr>
                <w:rFonts w:ascii="Arial" w:hAnsi="Arial"/>
                <w:b/>
                <w:sz w:val="18"/>
              </w:rPr>
              <w:t>Method</w:t>
            </w:r>
          </w:p>
        </w:tc>
        <w:tc>
          <w:tcPr>
            <w:tcW w:w="1206" w:type="dxa"/>
          </w:tcPr>
          <w:p w14:paraId="6C11F4BB" w14:textId="77777777" w:rsidR="00FF3246" w:rsidRPr="00FF3246" w:rsidRDefault="00FF3246" w:rsidP="00FF3246">
            <w:pPr>
              <w:keepNext/>
              <w:keepLines/>
              <w:spacing w:after="0"/>
              <w:jc w:val="center"/>
              <w:rPr>
                <w:rFonts w:ascii="Arial" w:hAnsi="Arial"/>
                <w:b/>
                <w:sz w:val="18"/>
              </w:rPr>
            </w:pPr>
            <w:r w:rsidRPr="00FF3246">
              <w:rPr>
                <w:rFonts w:ascii="Arial" w:hAnsi="Arial"/>
                <w:b/>
                <w:sz w:val="18"/>
              </w:rPr>
              <w:t>UE-based</w:t>
            </w:r>
          </w:p>
        </w:tc>
        <w:tc>
          <w:tcPr>
            <w:tcW w:w="1440" w:type="dxa"/>
          </w:tcPr>
          <w:p w14:paraId="07E68AF8" w14:textId="77777777" w:rsidR="00FF3246" w:rsidRPr="00FF3246" w:rsidRDefault="00FF3246" w:rsidP="00FF3246">
            <w:pPr>
              <w:keepNext/>
              <w:keepLines/>
              <w:spacing w:after="0"/>
              <w:jc w:val="center"/>
              <w:rPr>
                <w:rFonts w:ascii="Arial" w:hAnsi="Arial"/>
                <w:b/>
                <w:sz w:val="18"/>
              </w:rPr>
            </w:pPr>
            <w:r w:rsidRPr="00FF3246">
              <w:rPr>
                <w:rFonts w:ascii="Arial" w:hAnsi="Arial"/>
                <w:b/>
                <w:sz w:val="18"/>
              </w:rPr>
              <w:t>UE-assisted, LMF-based</w:t>
            </w:r>
          </w:p>
        </w:tc>
        <w:tc>
          <w:tcPr>
            <w:tcW w:w="1620" w:type="dxa"/>
          </w:tcPr>
          <w:p w14:paraId="326E0843" w14:textId="77777777" w:rsidR="00FF3246" w:rsidRPr="00FF3246" w:rsidRDefault="00FF3246" w:rsidP="00FF3246">
            <w:pPr>
              <w:keepNext/>
              <w:keepLines/>
              <w:spacing w:after="0"/>
              <w:jc w:val="center"/>
              <w:rPr>
                <w:rFonts w:ascii="Arial" w:hAnsi="Arial"/>
                <w:b/>
                <w:sz w:val="18"/>
              </w:rPr>
            </w:pPr>
            <w:r w:rsidRPr="00FF3246">
              <w:rPr>
                <w:rFonts w:ascii="Arial" w:hAnsi="Arial"/>
                <w:b/>
                <w:sz w:val="18"/>
              </w:rPr>
              <w:t>NG-RAN node assisted</w:t>
            </w:r>
          </w:p>
        </w:tc>
        <w:tc>
          <w:tcPr>
            <w:tcW w:w="3206" w:type="dxa"/>
          </w:tcPr>
          <w:p w14:paraId="423FC6B6" w14:textId="77777777" w:rsidR="00FF3246" w:rsidRPr="00FF3246" w:rsidRDefault="00FF3246" w:rsidP="00FF3246">
            <w:pPr>
              <w:keepNext/>
              <w:keepLines/>
              <w:spacing w:after="0"/>
              <w:jc w:val="center"/>
              <w:rPr>
                <w:rFonts w:ascii="Arial" w:hAnsi="Arial"/>
                <w:b/>
                <w:sz w:val="18"/>
              </w:rPr>
            </w:pPr>
            <w:r w:rsidRPr="00FF3246">
              <w:rPr>
                <w:rFonts w:ascii="Arial" w:hAnsi="Arial"/>
                <w:b/>
                <w:sz w:val="18"/>
              </w:rPr>
              <w:t>SUPL</w:t>
            </w:r>
            <w:r w:rsidRPr="00FF3246">
              <w:rPr>
                <w:rFonts w:ascii="Arial" w:hAnsi="Arial"/>
                <w:b/>
                <w:sz w:val="18"/>
                <w:vertAlign w:val="superscript"/>
              </w:rPr>
              <w:t xml:space="preserve"> Note 8</w:t>
            </w:r>
          </w:p>
        </w:tc>
      </w:tr>
      <w:tr w:rsidR="00FF3246" w:rsidRPr="00FF3246" w14:paraId="6342A392" w14:textId="77777777" w:rsidTr="00973D69">
        <w:trPr>
          <w:trHeight w:val="248"/>
          <w:jc w:val="center"/>
        </w:trPr>
        <w:tc>
          <w:tcPr>
            <w:tcW w:w="1859" w:type="dxa"/>
          </w:tcPr>
          <w:p w14:paraId="3DE7A0F9" w14:textId="77777777" w:rsidR="00FF3246" w:rsidRPr="00FF3246" w:rsidRDefault="00FF3246" w:rsidP="00FF3246">
            <w:pPr>
              <w:keepNext/>
              <w:keepLines/>
              <w:spacing w:after="0"/>
              <w:rPr>
                <w:rFonts w:ascii="Arial" w:hAnsi="Arial"/>
                <w:sz w:val="18"/>
              </w:rPr>
            </w:pPr>
            <w:r w:rsidRPr="00FF3246">
              <w:rPr>
                <w:rFonts w:ascii="Arial" w:hAnsi="Arial"/>
                <w:sz w:val="18"/>
              </w:rPr>
              <w:t>A-GNSS</w:t>
            </w:r>
          </w:p>
        </w:tc>
        <w:tc>
          <w:tcPr>
            <w:tcW w:w="1206" w:type="dxa"/>
          </w:tcPr>
          <w:p w14:paraId="7A1749B2"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1440" w:type="dxa"/>
          </w:tcPr>
          <w:p w14:paraId="6A731850"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1620" w:type="dxa"/>
          </w:tcPr>
          <w:p w14:paraId="5C78AF92" w14:textId="77777777" w:rsidR="00FF3246" w:rsidRPr="00FF3246" w:rsidRDefault="00FF3246" w:rsidP="00FF3246">
            <w:pPr>
              <w:keepNext/>
              <w:keepLines/>
              <w:spacing w:after="0"/>
              <w:jc w:val="center"/>
              <w:rPr>
                <w:rFonts w:ascii="Arial" w:hAnsi="Arial"/>
                <w:sz w:val="18"/>
              </w:rPr>
            </w:pPr>
            <w:r w:rsidRPr="00FF3246">
              <w:rPr>
                <w:rFonts w:ascii="Arial" w:hAnsi="Arial"/>
                <w:sz w:val="18"/>
              </w:rPr>
              <w:t>No</w:t>
            </w:r>
          </w:p>
        </w:tc>
        <w:tc>
          <w:tcPr>
            <w:tcW w:w="3206" w:type="dxa"/>
          </w:tcPr>
          <w:p w14:paraId="1CF44D35" w14:textId="77777777" w:rsidR="00FF3246" w:rsidRPr="00FF3246" w:rsidRDefault="00FF3246" w:rsidP="00FF3246">
            <w:pPr>
              <w:keepNext/>
              <w:keepLines/>
              <w:spacing w:after="0"/>
              <w:rPr>
                <w:rFonts w:ascii="Arial" w:hAnsi="Arial"/>
                <w:sz w:val="18"/>
              </w:rPr>
            </w:pPr>
            <w:r w:rsidRPr="00FF3246">
              <w:rPr>
                <w:rFonts w:ascii="Arial" w:hAnsi="Arial"/>
                <w:sz w:val="18"/>
              </w:rPr>
              <w:t>Yes</w:t>
            </w:r>
          </w:p>
        </w:tc>
      </w:tr>
      <w:tr w:rsidR="00FF3246" w:rsidRPr="00FF3246" w14:paraId="73F5EB8D" w14:textId="77777777" w:rsidTr="00973D69">
        <w:trPr>
          <w:jc w:val="center"/>
        </w:trPr>
        <w:tc>
          <w:tcPr>
            <w:tcW w:w="1859" w:type="dxa"/>
          </w:tcPr>
          <w:p w14:paraId="0E8A1685" w14:textId="77777777" w:rsidR="00FF3246" w:rsidRPr="00FF3246" w:rsidRDefault="00FF3246" w:rsidP="00FF3246">
            <w:pPr>
              <w:keepNext/>
              <w:keepLines/>
              <w:spacing w:after="0"/>
              <w:rPr>
                <w:rFonts w:ascii="Arial" w:hAnsi="Arial"/>
                <w:sz w:val="18"/>
              </w:rPr>
            </w:pPr>
            <w:r w:rsidRPr="00FF3246">
              <w:rPr>
                <w:rFonts w:ascii="Arial" w:hAnsi="Arial"/>
                <w:sz w:val="18"/>
              </w:rPr>
              <w:t xml:space="preserve">OTDOA </w:t>
            </w:r>
            <w:r w:rsidRPr="00FF3246">
              <w:rPr>
                <w:rFonts w:ascii="Arial" w:hAnsi="Arial"/>
                <w:sz w:val="18"/>
                <w:vertAlign w:val="superscript"/>
              </w:rPr>
              <w:t>Note1, Note 2</w:t>
            </w:r>
          </w:p>
        </w:tc>
        <w:tc>
          <w:tcPr>
            <w:tcW w:w="1206" w:type="dxa"/>
          </w:tcPr>
          <w:p w14:paraId="628EB72B" w14:textId="77777777" w:rsidR="00FF3246" w:rsidRPr="00FF3246" w:rsidRDefault="00FF3246" w:rsidP="00FF3246">
            <w:pPr>
              <w:keepNext/>
              <w:keepLines/>
              <w:spacing w:after="0"/>
              <w:jc w:val="center"/>
              <w:rPr>
                <w:rFonts w:ascii="Arial" w:hAnsi="Arial"/>
                <w:sz w:val="18"/>
              </w:rPr>
            </w:pPr>
            <w:r w:rsidRPr="00FF3246">
              <w:rPr>
                <w:rFonts w:ascii="Arial" w:hAnsi="Arial"/>
                <w:sz w:val="18"/>
              </w:rPr>
              <w:t>No</w:t>
            </w:r>
          </w:p>
        </w:tc>
        <w:tc>
          <w:tcPr>
            <w:tcW w:w="1440" w:type="dxa"/>
          </w:tcPr>
          <w:p w14:paraId="1815D812"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1620" w:type="dxa"/>
          </w:tcPr>
          <w:p w14:paraId="190EF026" w14:textId="77777777" w:rsidR="00FF3246" w:rsidRPr="00FF3246" w:rsidRDefault="00FF3246" w:rsidP="00FF3246">
            <w:pPr>
              <w:keepNext/>
              <w:keepLines/>
              <w:spacing w:after="0"/>
              <w:jc w:val="center"/>
              <w:rPr>
                <w:rFonts w:ascii="Arial" w:hAnsi="Arial"/>
                <w:sz w:val="18"/>
              </w:rPr>
            </w:pPr>
            <w:r w:rsidRPr="00FF3246">
              <w:rPr>
                <w:rFonts w:ascii="Arial" w:hAnsi="Arial"/>
                <w:sz w:val="18"/>
              </w:rPr>
              <w:t>No</w:t>
            </w:r>
          </w:p>
        </w:tc>
        <w:tc>
          <w:tcPr>
            <w:tcW w:w="3206" w:type="dxa"/>
          </w:tcPr>
          <w:p w14:paraId="6D1FB1D3" w14:textId="77777777" w:rsidR="00FF3246" w:rsidRPr="00FF3246" w:rsidRDefault="00FF3246" w:rsidP="00FF3246">
            <w:pPr>
              <w:keepNext/>
              <w:keepLines/>
              <w:spacing w:after="0"/>
              <w:rPr>
                <w:rFonts w:ascii="Arial" w:hAnsi="Arial"/>
                <w:sz w:val="18"/>
              </w:rPr>
            </w:pPr>
            <w:r w:rsidRPr="00FF3246">
              <w:rPr>
                <w:rFonts w:ascii="Arial" w:hAnsi="Arial"/>
                <w:sz w:val="18"/>
              </w:rPr>
              <w:t>Yes</w:t>
            </w:r>
          </w:p>
        </w:tc>
      </w:tr>
      <w:tr w:rsidR="00FF3246" w:rsidRPr="00FF3246" w14:paraId="1A80EE13" w14:textId="77777777" w:rsidTr="00973D69">
        <w:trPr>
          <w:jc w:val="center"/>
        </w:trPr>
        <w:tc>
          <w:tcPr>
            <w:tcW w:w="1859" w:type="dxa"/>
          </w:tcPr>
          <w:p w14:paraId="3C5A82D3" w14:textId="77777777" w:rsidR="00FF3246" w:rsidRPr="00FF3246" w:rsidRDefault="00FF3246" w:rsidP="00FF3246">
            <w:pPr>
              <w:keepNext/>
              <w:keepLines/>
              <w:spacing w:after="0"/>
              <w:rPr>
                <w:rFonts w:ascii="Arial" w:hAnsi="Arial"/>
                <w:sz w:val="18"/>
              </w:rPr>
            </w:pPr>
            <w:r w:rsidRPr="00FF3246">
              <w:rPr>
                <w:rFonts w:ascii="Arial" w:hAnsi="Arial"/>
                <w:sz w:val="18"/>
              </w:rPr>
              <w:t xml:space="preserve">E-CID </w:t>
            </w:r>
            <w:r w:rsidRPr="00FF3246">
              <w:rPr>
                <w:rFonts w:ascii="Arial" w:hAnsi="Arial"/>
                <w:sz w:val="18"/>
                <w:vertAlign w:val="superscript"/>
              </w:rPr>
              <w:t xml:space="preserve">Note 4, Note 7 </w:t>
            </w:r>
          </w:p>
        </w:tc>
        <w:tc>
          <w:tcPr>
            <w:tcW w:w="1206" w:type="dxa"/>
          </w:tcPr>
          <w:p w14:paraId="7759A334" w14:textId="77777777" w:rsidR="00FF3246" w:rsidRPr="00FF3246" w:rsidRDefault="00FF3246" w:rsidP="00FF3246">
            <w:pPr>
              <w:keepNext/>
              <w:keepLines/>
              <w:spacing w:after="0"/>
              <w:jc w:val="center"/>
              <w:rPr>
                <w:rFonts w:ascii="Arial" w:hAnsi="Arial"/>
                <w:sz w:val="18"/>
              </w:rPr>
            </w:pPr>
            <w:r w:rsidRPr="00FF3246">
              <w:rPr>
                <w:rFonts w:ascii="Arial" w:hAnsi="Arial"/>
                <w:sz w:val="18"/>
              </w:rPr>
              <w:t>No</w:t>
            </w:r>
          </w:p>
        </w:tc>
        <w:tc>
          <w:tcPr>
            <w:tcW w:w="1440" w:type="dxa"/>
          </w:tcPr>
          <w:p w14:paraId="44D6F7D4"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1620" w:type="dxa"/>
          </w:tcPr>
          <w:p w14:paraId="05EE5643"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3206" w:type="dxa"/>
          </w:tcPr>
          <w:p w14:paraId="236FFE71" w14:textId="77777777" w:rsidR="00FF3246" w:rsidRPr="00FF3246" w:rsidRDefault="00FF3246" w:rsidP="00FF3246">
            <w:pPr>
              <w:keepNext/>
              <w:keepLines/>
              <w:spacing w:after="0"/>
              <w:rPr>
                <w:rFonts w:ascii="Arial" w:hAnsi="Arial"/>
                <w:sz w:val="18"/>
              </w:rPr>
            </w:pPr>
            <w:r w:rsidRPr="00FF3246">
              <w:rPr>
                <w:rFonts w:ascii="Arial" w:hAnsi="Arial"/>
                <w:sz w:val="18"/>
              </w:rPr>
              <w:t>Yes for E-UTRA</w:t>
            </w:r>
          </w:p>
        </w:tc>
      </w:tr>
      <w:tr w:rsidR="00FF3246" w:rsidRPr="00FF3246" w14:paraId="757CD8BA" w14:textId="77777777" w:rsidTr="00973D69">
        <w:trPr>
          <w:jc w:val="center"/>
        </w:trPr>
        <w:tc>
          <w:tcPr>
            <w:tcW w:w="1859" w:type="dxa"/>
          </w:tcPr>
          <w:p w14:paraId="5F3A0B25" w14:textId="77777777" w:rsidR="00FF3246" w:rsidRPr="00FF3246" w:rsidRDefault="00FF3246" w:rsidP="00FF3246">
            <w:pPr>
              <w:keepNext/>
              <w:keepLines/>
              <w:spacing w:after="0"/>
              <w:rPr>
                <w:rFonts w:ascii="Arial" w:hAnsi="Arial"/>
                <w:sz w:val="18"/>
              </w:rPr>
            </w:pPr>
            <w:r w:rsidRPr="00FF3246">
              <w:rPr>
                <w:rFonts w:ascii="Arial" w:hAnsi="Arial"/>
                <w:sz w:val="18"/>
              </w:rPr>
              <w:t>Sensor</w:t>
            </w:r>
          </w:p>
        </w:tc>
        <w:tc>
          <w:tcPr>
            <w:tcW w:w="1206" w:type="dxa"/>
          </w:tcPr>
          <w:p w14:paraId="50CA65C7"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1440" w:type="dxa"/>
          </w:tcPr>
          <w:p w14:paraId="7FAF6D3D"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1620" w:type="dxa"/>
          </w:tcPr>
          <w:p w14:paraId="07FEB739" w14:textId="77777777" w:rsidR="00FF3246" w:rsidRPr="00FF3246" w:rsidRDefault="00FF3246" w:rsidP="00FF3246">
            <w:pPr>
              <w:keepNext/>
              <w:keepLines/>
              <w:spacing w:after="0"/>
              <w:jc w:val="center"/>
              <w:rPr>
                <w:rFonts w:ascii="Arial" w:hAnsi="Arial"/>
                <w:sz w:val="18"/>
              </w:rPr>
            </w:pPr>
            <w:r w:rsidRPr="00FF3246">
              <w:rPr>
                <w:rFonts w:ascii="Arial" w:hAnsi="Arial"/>
                <w:sz w:val="18"/>
              </w:rPr>
              <w:t>No</w:t>
            </w:r>
          </w:p>
        </w:tc>
        <w:tc>
          <w:tcPr>
            <w:tcW w:w="3206" w:type="dxa"/>
          </w:tcPr>
          <w:p w14:paraId="51C7B523" w14:textId="77777777" w:rsidR="00FF3246" w:rsidRPr="00FF3246" w:rsidRDefault="00FF3246" w:rsidP="00FF3246">
            <w:pPr>
              <w:keepNext/>
              <w:keepLines/>
              <w:spacing w:after="0"/>
              <w:rPr>
                <w:rFonts w:ascii="Arial" w:hAnsi="Arial"/>
                <w:sz w:val="18"/>
              </w:rPr>
            </w:pPr>
            <w:r w:rsidRPr="00FF3246">
              <w:rPr>
                <w:rFonts w:ascii="Arial" w:hAnsi="Arial"/>
                <w:sz w:val="18"/>
              </w:rPr>
              <w:t>No</w:t>
            </w:r>
          </w:p>
        </w:tc>
      </w:tr>
      <w:tr w:rsidR="00FF3246" w:rsidRPr="00FF3246" w14:paraId="014D1CA8" w14:textId="77777777" w:rsidTr="00973D69">
        <w:trPr>
          <w:jc w:val="center"/>
        </w:trPr>
        <w:tc>
          <w:tcPr>
            <w:tcW w:w="1859" w:type="dxa"/>
          </w:tcPr>
          <w:p w14:paraId="51934FAE" w14:textId="77777777" w:rsidR="00FF3246" w:rsidRPr="00FF3246" w:rsidRDefault="00FF3246" w:rsidP="00FF3246">
            <w:pPr>
              <w:keepNext/>
              <w:keepLines/>
              <w:spacing w:after="0"/>
              <w:rPr>
                <w:rFonts w:ascii="Arial" w:hAnsi="Arial"/>
                <w:sz w:val="18"/>
              </w:rPr>
            </w:pPr>
            <w:r w:rsidRPr="00FF3246">
              <w:rPr>
                <w:rFonts w:ascii="Arial" w:hAnsi="Arial"/>
                <w:sz w:val="18"/>
              </w:rPr>
              <w:t>WLAN</w:t>
            </w:r>
          </w:p>
        </w:tc>
        <w:tc>
          <w:tcPr>
            <w:tcW w:w="1206" w:type="dxa"/>
          </w:tcPr>
          <w:p w14:paraId="1B64A6A5"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1440" w:type="dxa"/>
          </w:tcPr>
          <w:p w14:paraId="7F59D903"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1620" w:type="dxa"/>
          </w:tcPr>
          <w:p w14:paraId="34E73676" w14:textId="77777777" w:rsidR="00FF3246" w:rsidRPr="00FF3246" w:rsidRDefault="00FF3246" w:rsidP="00FF3246">
            <w:pPr>
              <w:keepNext/>
              <w:keepLines/>
              <w:spacing w:after="0"/>
              <w:jc w:val="center"/>
              <w:rPr>
                <w:rFonts w:ascii="Arial" w:hAnsi="Arial"/>
                <w:sz w:val="18"/>
              </w:rPr>
            </w:pPr>
            <w:r w:rsidRPr="00FF3246">
              <w:rPr>
                <w:rFonts w:ascii="Arial" w:hAnsi="Arial"/>
                <w:sz w:val="18"/>
              </w:rPr>
              <w:t>No</w:t>
            </w:r>
          </w:p>
        </w:tc>
        <w:tc>
          <w:tcPr>
            <w:tcW w:w="3206" w:type="dxa"/>
          </w:tcPr>
          <w:p w14:paraId="252115C6" w14:textId="77777777" w:rsidR="00FF3246" w:rsidRPr="00FF3246" w:rsidRDefault="00FF3246" w:rsidP="00FF3246">
            <w:pPr>
              <w:keepNext/>
              <w:keepLines/>
              <w:spacing w:after="0"/>
              <w:rPr>
                <w:rFonts w:ascii="Arial" w:hAnsi="Arial"/>
                <w:sz w:val="18"/>
              </w:rPr>
            </w:pPr>
            <w:r w:rsidRPr="00FF3246">
              <w:rPr>
                <w:rFonts w:ascii="Arial" w:hAnsi="Arial"/>
                <w:sz w:val="18"/>
              </w:rPr>
              <w:t xml:space="preserve">Yes </w:t>
            </w:r>
          </w:p>
        </w:tc>
      </w:tr>
      <w:tr w:rsidR="00FF3246" w:rsidRPr="00FF3246" w14:paraId="170D49E1" w14:textId="77777777" w:rsidTr="00973D69">
        <w:trPr>
          <w:jc w:val="center"/>
        </w:trPr>
        <w:tc>
          <w:tcPr>
            <w:tcW w:w="1859" w:type="dxa"/>
          </w:tcPr>
          <w:p w14:paraId="065116B3" w14:textId="77777777" w:rsidR="00FF3246" w:rsidRPr="00FF3246" w:rsidRDefault="00FF3246" w:rsidP="00FF3246">
            <w:pPr>
              <w:keepNext/>
              <w:keepLines/>
              <w:spacing w:after="0"/>
              <w:rPr>
                <w:rFonts w:ascii="Arial" w:hAnsi="Arial"/>
                <w:sz w:val="18"/>
              </w:rPr>
            </w:pPr>
            <w:r w:rsidRPr="00FF3246">
              <w:rPr>
                <w:rFonts w:ascii="Arial" w:hAnsi="Arial"/>
                <w:sz w:val="18"/>
              </w:rPr>
              <w:t>Bluetooth</w:t>
            </w:r>
          </w:p>
        </w:tc>
        <w:tc>
          <w:tcPr>
            <w:tcW w:w="1206" w:type="dxa"/>
          </w:tcPr>
          <w:p w14:paraId="6FE0974F" w14:textId="77777777" w:rsidR="00FF3246" w:rsidRPr="00FF3246" w:rsidRDefault="00FF3246" w:rsidP="00FF3246">
            <w:pPr>
              <w:keepNext/>
              <w:keepLines/>
              <w:spacing w:after="0"/>
              <w:jc w:val="center"/>
              <w:rPr>
                <w:rFonts w:ascii="Arial" w:hAnsi="Arial"/>
                <w:sz w:val="18"/>
              </w:rPr>
            </w:pPr>
            <w:r w:rsidRPr="00FF3246">
              <w:rPr>
                <w:rFonts w:ascii="Arial" w:hAnsi="Arial"/>
                <w:sz w:val="18"/>
              </w:rPr>
              <w:t>No</w:t>
            </w:r>
          </w:p>
        </w:tc>
        <w:tc>
          <w:tcPr>
            <w:tcW w:w="1440" w:type="dxa"/>
          </w:tcPr>
          <w:p w14:paraId="1619A593"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1620" w:type="dxa"/>
          </w:tcPr>
          <w:p w14:paraId="70F1B3F8" w14:textId="77777777" w:rsidR="00FF3246" w:rsidRPr="00FF3246" w:rsidRDefault="00FF3246" w:rsidP="00FF3246">
            <w:pPr>
              <w:keepNext/>
              <w:keepLines/>
              <w:spacing w:after="0"/>
              <w:jc w:val="center"/>
              <w:rPr>
                <w:rFonts w:ascii="Arial" w:hAnsi="Arial"/>
                <w:sz w:val="18"/>
              </w:rPr>
            </w:pPr>
            <w:r w:rsidRPr="00FF3246">
              <w:rPr>
                <w:rFonts w:ascii="Arial" w:hAnsi="Arial"/>
                <w:sz w:val="18"/>
              </w:rPr>
              <w:t>No</w:t>
            </w:r>
          </w:p>
        </w:tc>
        <w:tc>
          <w:tcPr>
            <w:tcW w:w="3206" w:type="dxa"/>
          </w:tcPr>
          <w:p w14:paraId="03921A72" w14:textId="77777777" w:rsidR="00FF3246" w:rsidRPr="00FF3246" w:rsidRDefault="00FF3246" w:rsidP="00FF3246">
            <w:pPr>
              <w:keepNext/>
              <w:keepLines/>
              <w:spacing w:after="0"/>
              <w:rPr>
                <w:rFonts w:ascii="Arial" w:hAnsi="Arial"/>
                <w:sz w:val="18"/>
              </w:rPr>
            </w:pPr>
            <w:r w:rsidRPr="00FF3246">
              <w:rPr>
                <w:rFonts w:ascii="Arial" w:hAnsi="Arial"/>
                <w:sz w:val="18"/>
              </w:rPr>
              <w:t>No</w:t>
            </w:r>
          </w:p>
        </w:tc>
      </w:tr>
      <w:tr w:rsidR="00FF3246" w:rsidRPr="00FF3246" w14:paraId="1FED779C" w14:textId="77777777" w:rsidTr="00973D69">
        <w:trPr>
          <w:jc w:val="center"/>
        </w:trPr>
        <w:tc>
          <w:tcPr>
            <w:tcW w:w="1859" w:type="dxa"/>
          </w:tcPr>
          <w:p w14:paraId="73D7F4A2" w14:textId="77777777" w:rsidR="00FF3246" w:rsidRPr="00FF3246" w:rsidRDefault="00FF3246" w:rsidP="00FF3246">
            <w:pPr>
              <w:keepNext/>
              <w:keepLines/>
              <w:spacing w:after="0"/>
              <w:rPr>
                <w:rFonts w:ascii="Arial" w:hAnsi="Arial"/>
                <w:sz w:val="18"/>
              </w:rPr>
            </w:pPr>
            <w:r w:rsidRPr="00FF3246">
              <w:rPr>
                <w:rFonts w:ascii="Arial" w:hAnsi="Arial"/>
                <w:sz w:val="18"/>
              </w:rPr>
              <w:t xml:space="preserve">TBS </w:t>
            </w:r>
            <w:r w:rsidRPr="00FF3246">
              <w:rPr>
                <w:rFonts w:ascii="Arial" w:hAnsi="Arial"/>
                <w:sz w:val="18"/>
                <w:vertAlign w:val="superscript"/>
              </w:rPr>
              <w:t>Note 5</w:t>
            </w:r>
          </w:p>
        </w:tc>
        <w:tc>
          <w:tcPr>
            <w:tcW w:w="1206" w:type="dxa"/>
          </w:tcPr>
          <w:p w14:paraId="3ED0D806"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1440" w:type="dxa"/>
          </w:tcPr>
          <w:p w14:paraId="6CFC2AAE"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1620" w:type="dxa"/>
          </w:tcPr>
          <w:p w14:paraId="20FE4083" w14:textId="77777777" w:rsidR="00FF3246" w:rsidRPr="00FF3246" w:rsidRDefault="00FF3246" w:rsidP="00FF3246">
            <w:pPr>
              <w:keepNext/>
              <w:keepLines/>
              <w:spacing w:after="0"/>
              <w:jc w:val="center"/>
              <w:rPr>
                <w:rFonts w:ascii="Arial" w:hAnsi="Arial"/>
                <w:sz w:val="18"/>
              </w:rPr>
            </w:pPr>
            <w:r w:rsidRPr="00FF3246">
              <w:rPr>
                <w:rFonts w:ascii="Arial" w:hAnsi="Arial"/>
                <w:sz w:val="18"/>
              </w:rPr>
              <w:t>No</w:t>
            </w:r>
          </w:p>
        </w:tc>
        <w:tc>
          <w:tcPr>
            <w:tcW w:w="3206" w:type="dxa"/>
          </w:tcPr>
          <w:p w14:paraId="54FD9943" w14:textId="77777777" w:rsidR="00FF3246" w:rsidRPr="00FF3246" w:rsidRDefault="00FF3246" w:rsidP="00FF3246">
            <w:pPr>
              <w:keepNext/>
              <w:keepLines/>
              <w:spacing w:after="0"/>
              <w:rPr>
                <w:rFonts w:ascii="Arial" w:hAnsi="Arial"/>
                <w:sz w:val="18"/>
              </w:rPr>
            </w:pPr>
            <w:r w:rsidRPr="00FF3246">
              <w:rPr>
                <w:rFonts w:ascii="Arial" w:hAnsi="Arial"/>
                <w:sz w:val="18"/>
              </w:rPr>
              <w:t>Yes (MBS)</w:t>
            </w:r>
          </w:p>
        </w:tc>
      </w:tr>
      <w:tr w:rsidR="00FF3246" w:rsidRPr="00FF3246" w14:paraId="2EF1E463" w14:textId="77777777" w:rsidTr="00973D69">
        <w:trPr>
          <w:jc w:val="center"/>
        </w:trPr>
        <w:tc>
          <w:tcPr>
            <w:tcW w:w="1859" w:type="dxa"/>
          </w:tcPr>
          <w:p w14:paraId="74124E19" w14:textId="77777777" w:rsidR="00FF3246" w:rsidRPr="00FF3246" w:rsidRDefault="00FF3246" w:rsidP="00FF3246">
            <w:pPr>
              <w:keepNext/>
              <w:keepLines/>
              <w:spacing w:after="0"/>
              <w:rPr>
                <w:rFonts w:ascii="Arial" w:hAnsi="Arial"/>
                <w:sz w:val="18"/>
              </w:rPr>
            </w:pPr>
            <w:r w:rsidRPr="00FF3246">
              <w:rPr>
                <w:rFonts w:ascii="Arial" w:hAnsi="Arial"/>
                <w:sz w:val="18"/>
              </w:rPr>
              <w:t>DL-TDOA</w:t>
            </w:r>
          </w:p>
        </w:tc>
        <w:tc>
          <w:tcPr>
            <w:tcW w:w="1206" w:type="dxa"/>
          </w:tcPr>
          <w:p w14:paraId="7D4AF849"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1440" w:type="dxa"/>
          </w:tcPr>
          <w:p w14:paraId="4023F53E"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1620" w:type="dxa"/>
          </w:tcPr>
          <w:p w14:paraId="3E841494" w14:textId="77777777" w:rsidR="00FF3246" w:rsidRPr="00FF3246" w:rsidRDefault="00FF3246" w:rsidP="00FF3246">
            <w:pPr>
              <w:keepNext/>
              <w:keepLines/>
              <w:spacing w:after="0"/>
              <w:jc w:val="center"/>
              <w:rPr>
                <w:rFonts w:ascii="Arial" w:hAnsi="Arial"/>
                <w:sz w:val="18"/>
              </w:rPr>
            </w:pPr>
            <w:r w:rsidRPr="00FF3246">
              <w:rPr>
                <w:rFonts w:ascii="Arial" w:hAnsi="Arial"/>
                <w:sz w:val="18"/>
              </w:rPr>
              <w:t>No</w:t>
            </w:r>
          </w:p>
        </w:tc>
        <w:tc>
          <w:tcPr>
            <w:tcW w:w="3206" w:type="dxa"/>
          </w:tcPr>
          <w:p w14:paraId="6C164F6C" w14:textId="77777777" w:rsidR="00FF3246" w:rsidRPr="00FF3246" w:rsidRDefault="00FF3246" w:rsidP="00FF3246">
            <w:pPr>
              <w:keepNext/>
              <w:keepLines/>
              <w:spacing w:after="0"/>
              <w:rPr>
                <w:rFonts w:ascii="Arial" w:hAnsi="Arial"/>
                <w:sz w:val="18"/>
              </w:rPr>
            </w:pPr>
            <w:r w:rsidRPr="00FF3246">
              <w:rPr>
                <w:rFonts w:ascii="Arial" w:hAnsi="Arial"/>
                <w:sz w:val="18"/>
              </w:rPr>
              <w:t>Yes</w:t>
            </w:r>
          </w:p>
        </w:tc>
      </w:tr>
      <w:tr w:rsidR="00FF3246" w:rsidRPr="00FF3246" w14:paraId="761EEC2D" w14:textId="77777777" w:rsidTr="00973D69">
        <w:trPr>
          <w:jc w:val="center"/>
        </w:trPr>
        <w:tc>
          <w:tcPr>
            <w:tcW w:w="1859" w:type="dxa"/>
          </w:tcPr>
          <w:p w14:paraId="10D37113" w14:textId="77777777" w:rsidR="00FF3246" w:rsidRPr="00FF3246" w:rsidRDefault="00FF3246" w:rsidP="00FF3246">
            <w:pPr>
              <w:keepNext/>
              <w:keepLines/>
              <w:spacing w:after="0"/>
              <w:rPr>
                <w:rFonts w:ascii="Arial" w:hAnsi="Arial"/>
                <w:sz w:val="18"/>
              </w:rPr>
            </w:pPr>
            <w:r w:rsidRPr="00FF3246">
              <w:rPr>
                <w:rFonts w:ascii="Arial" w:hAnsi="Arial"/>
                <w:sz w:val="18"/>
              </w:rPr>
              <w:t>DL-</w:t>
            </w:r>
            <w:proofErr w:type="spellStart"/>
            <w:r w:rsidRPr="00FF3246">
              <w:rPr>
                <w:rFonts w:ascii="Arial" w:hAnsi="Arial"/>
                <w:sz w:val="18"/>
              </w:rPr>
              <w:t>AoD</w:t>
            </w:r>
            <w:proofErr w:type="spellEnd"/>
          </w:p>
        </w:tc>
        <w:tc>
          <w:tcPr>
            <w:tcW w:w="1206" w:type="dxa"/>
          </w:tcPr>
          <w:p w14:paraId="1AA5A7D8"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1440" w:type="dxa"/>
          </w:tcPr>
          <w:p w14:paraId="6024B6F3"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1620" w:type="dxa"/>
          </w:tcPr>
          <w:p w14:paraId="7B8B6BEE" w14:textId="77777777" w:rsidR="00FF3246" w:rsidRPr="00FF3246" w:rsidRDefault="00FF3246" w:rsidP="00FF3246">
            <w:pPr>
              <w:keepNext/>
              <w:keepLines/>
              <w:spacing w:after="0"/>
              <w:jc w:val="center"/>
              <w:rPr>
                <w:rFonts w:ascii="Arial" w:hAnsi="Arial"/>
                <w:sz w:val="18"/>
              </w:rPr>
            </w:pPr>
            <w:r w:rsidRPr="00FF3246">
              <w:rPr>
                <w:rFonts w:ascii="Arial" w:hAnsi="Arial"/>
                <w:sz w:val="18"/>
              </w:rPr>
              <w:t>No</w:t>
            </w:r>
          </w:p>
        </w:tc>
        <w:tc>
          <w:tcPr>
            <w:tcW w:w="3206" w:type="dxa"/>
          </w:tcPr>
          <w:p w14:paraId="2EB879A1" w14:textId="77777777" w:rsidR="00FF3246" w:rsidRPr="00FF3246" w:rsidRDefault="00FF3246" w:rsidP="00FF3246">
            <w:pPr>
              <w:keepNext/>
              <w:keepLines/>
              <w:spacing w:after="0"/>
              <w:rPr>
                <w:rFonts w:ascii="Arial" w:hAnsi="Arial"/>
                <w:sz w:val="18"/>
              </w:rPr>
            </w:pPr>
            <w:r w:rsidRPr="00FF3246">
              <w:rPr>
                <w:rFonts w:ascii="Arial" w:hAnsi="Arial"/>
                <w:sz w:val="18"/>
              </w:rPr>
              <w:t>Yes</w:t>
            </w:r>
          </w:p>
        </w:tc>
      </w:tr>
      <w:tr w:rsidR="00FF3246" w:rsidRPr="00FF3246" w14:paraId="6C8C00D4" w14:textId="77777777" w:rsidTr="00973D69">
        <w:trPr>
          <w:jc w:val="center"/>
        </w:trPr>
        <w:tc>
          <w:tcPr>
            <w:tcW w:w="1859" w:type="dxa"/>
          </w:tcPr>
          <w:p w14:paraId="1B57809F" w14:textId="77777777" w:rsidR="00FF3246" w:rsidRPr="00FF3246" w:rsidRDefault="00FF3246" w:rsidP="00FF3246">
            <w:pPr>
              <w:keepNext/>
              <w:keepLines/>
              <w:spacing w:after="0"/>
              <w:rPr>
                <w:rFonts w:ascii="Arial" w:hAnsi="Arial"/>
                <w:sz w:val="18"/>
              </w:rPr>
            </w:pPr>
            <w:r w:rsidRPr="00FF3246">
              <w:rPr>
                <w:rFonts w:ascii="Arial" w:hAnsi="Arial"/>
                <w:sz w:val="18"/>
              </w:rPr>
              <w:t>Multi-RTT</w:t>
            </w:r>
          </w:p>
        </w:tc>
        <w:tc>
          <w:tcPr>
            <w:tcW w:w="1206" w:type="dxa"/>
          </w:tcPr>
          <w:p w14:paraId="06EE1A6C" w14:textId="77777777" w:rsidR="00FF3246" w:rsidRPr="00FF3246" w:rsidRDefault="00FF3246" w:rsidP="00FF3246">
            <w:pPr>
              <w:keepNext/>
              <w:keepLines/>
              <w:spacing w:after="0"/>
              <w:jc w:val="center"/>
              <w:rPr>
                <w:rFonts w:ascii="Arial" w:hAnsi="Arial"/>
                <w:sz w:val="18"/>
              </w:rPr>
            </w:pPr>
            <w:r w:rsidRPr="00FF3246">
              <w:rPr>
                <w:rFonts w:ascii="Arial" w:hAnsi="Arial"/>
                <w:sz w:val="18"/>
              </w:rPr>
              <w:t>No</w:t>
            </w:r>
          </w:p>
        </w:tc>
        <w:tc>
          <w:tcPr>
            <w:tcW w:w="1440" w:type="dxa"/>
          </w:tcPr>
          <w:p w14:paraId="77785FB9"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1620" w:type="dxa"/>
          </w:tcPr>
          <w:p w14:paraId="5FFD28C7"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3206" w:type="dxa"/>
          </w:tcPr>
          <w:p w14:paraId="0E123BC7" w14:textId="77777777" w:rsidR="00FF3246" w:rsidRPr="00FF3246" w:rsidRDefault="00FF3246" w:rsidP="00FF3246">
            <w:pPr>
              <w:keepNext/>
              <w:keepLines/>
              <w:spacing w:after="0"/>
              <w:rPr>
                <w:rFonts w:ascii="Arial" w:hAnsi="Arial"/>
                <w:sz w:val="18"/>
              </w:rPr>
            </w:pPr>
            <w:r w:rsidRPr="00FF3246">
              <w:rPr>
                <w:rFonts w:ascii="Arial" w:hAnsi="Arial"/>
                <w:sz w:val="18"/>
              </w:rPr>
              <w:t>Yes</w:t>
            </w:r>
          </w:p>
        </w:tc>
      </w:tr>
      <w:tr w:rsidR="00FF3246" w:rsidRPr="00FF3246" w14:paraId="1164AFB9" w14:textId="77777777" w:rsidTr="00973D69">
        <w:trPr>
          <w:jc w:val="center"/>
        </w:trPr>
        <w:tc>
          <w:tcPr>
            <w:tcW w:w="1859" w:type="dxa"/>
          </w:tcPr>
          <w:p w14:paraId="5208C66A" w14:textId="77777777" w:rsidR="00FF3246" w:rsidRPr="00FF3246" w:rsidRDefault="00FF3246" w:rsidP="00FF3246">
            <w:pPr>
              <w:keepNext/>
              <w:keepLines/>
              <w:spacing w:after="0"/>
              <w:rPr>
                <w:rFonts w:ascii="Arial" w:hAnsi="Arial"/>
                <w:sz w:val="18"/>
              </w:rPr>
            </w:pPr>
            <w:r w:rsidRPr="00FF3246">
              <w:rPr>
                <w:rFonts w:ascii="Arial" w:hAnsi="Arial"/>
                <w:sz w:val="18"/>
              </w:rPr>
              <w:t xml:space="preserve">NR E-CID </w:t>
            </w:r>
          </w:p>
        </w:tc>
        <w:tc>
          <w:tcPr>
            <w:tcW w:w="1206" w:type="dxa"/>
          </w:tcPr>
          <w:p w14:paraId="35B0C506" w14:textId="77777777" w:rsidR="00FF3246" w:rsidRPr="00FF3246" w:rsidRDefault="00FF3246" w:rsidP="00FF3246">
            <w:pPr>
              <w:keepNext/>
              <w:keepLines/>
              <w:spacing w:after="0"/>
              <w:jc w:val="center"/>
              <w:rPr>
                <w:rFonts w:ascii="Arial" w:hAnsi="Arial"/>
                <w:sz w:val="18"/>
              </w:rPr>
            </w:pPr>
            <w:r w:rsidRPr="00FF3246">
              <w:rPr>
                <w:rFonts w:ascii="Arial" w:hAnsi="Arial"/>
                <w:sz w:val="18"/>
              </w:rPr>
              <w:t>No</w:t>
            </w:r>
          </w:p>
        </w:tc>
        <w:tc>
          <w:tcPr>
            <w:tcW w:w="1440" w:type="dxa"/>
          </w:tcPr>
          <w:p w14:paraId="59833BF6"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1620" w:type="dxa"/>
          </w:tcPr>
          <w:p w14:paraId="1AA042D5"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3206" w:type="dxa"/>
          </w:tcPr>
          <w:p w14:paraId="11309F87" w14:textId="77777777" w:rsidR="00FF3246" w:rsidRPr="00FF3246" w:rsidRDefault="00FF3246" w:rsidP="00FF3246">
            <w:pPr>
              <w:keepNext/>
              <w:keepLines/>
              <w:spacing w:after="0"/>
              <w:rPr>
                <w:rFonts w:ascii="Arial" w:hAnsi="Arial"/>
                <w:sz w:val="18"/>
              </w:rPr>
            </w:pPr>
            <w:r w:rsidRPr="00FF3246">
              <w:rPr>
                <w:rFonts w:ascii="Arial" w:hAnsi="Arial"/>
                <w:sz w:val="18"/>
              </w:rPr>
              <w:t>Yes (DL NR E-CID)</w:t>
            </w:r>
          </w:p>
        </w:tc>
      </w:tr>
      <w:tr w:rsidR="00FF3246" w:rsidRPr="00FF3246" w14:paraId="5B0B6A87" w14:textId="77777777" w:rsidTr="00973D69">
        <w:trPr>
          <w:jc w:val="center"/>
        </w:trPr>
        <w:tc>
          <w:tcPr>
            <w:tcW w:w="1859" w:type="dxa"/>
          </w:tcPr>
          <w:p w14:paraId="5EB61017" w14:textId="77777777" w:rsidR="00FF3246" w:rsidRPr="00FF3246" w:rsidRDefault="00FF3246" w:rsidP="00FF3246">
            <w:pPr>
              <w:keepNext/>
              <w:keepLines/>
              <w:spacing w:after="0"/>
              <w:rPr>
                <w:rFonts w:ascii="Arial" w:hAnsi="Arial"/>
                <w:sz w:val="18"/>
              </w:rPr>
            </w:pPr>
            <w:r w:rsidRPr="00FF3246">
              <w:rPr>
                <w:rFonts w:ascii="Arial" w:hAnsi="Arial"/>
                <w:sz w:val="18"/>
              </w:rPr>
              <w:t>UL-TDOA</w:t>
            </w:r>
          </w:p>
        </w:tc>
        <w:tc>
          <w:tcPr>
            <w:tcW w:w="1206" w:type="dxa"/>
          </w:tcPr>
          <w:p w14:paraId="099431ED" w14:textId="77777777" w:rsidR="00FF3246" w:rsidRPr="00FF3246" w:rsidRDefault="00FF3246" w:rsidP="00FF3246">
            <w:pPr>
              <w:keepNext/>
              <w:keepLines/>
              <w:spacing w:after="0"/>
              <w:jc w:val="center"/>
              <w:rPr>
                <w:rFonts w:ascii="Arial" w:hAnsi="Arial"/>
                <w:sz w:val="18"/>
              </w:rPr>
            </w:pPr>
            <w:r w:rsidRPr="00FF3246">
              <w:rPr>
                <w:rFonts w:ascii="Arial" w:hAnsi="Arial"/>
                <w:sz w:val="18"/>
              </w:rPr>
              <w:t>No</w:t>
            </w:r>
          </w:p>
        </w:tc>
        <w:tc>
          <w:tcPr>
            <w:tcW w:w="1440" w:type="dxa"/>
          </w:tcPr>
          <w:p w14:paraId="154C1656" w14:textId="77777777" w:rsidR="00FF3246" w:rsidRPr="00FF3246" w:rsidRDefault="00FF3246" w:rsidP="00FF3246">
            <w:pPr>
              <w:keepNext/>
              <w:keepLines/>
              <w:spacing w:after="0"/>
              <w:jc w:val="center"/>
              <w:rPr>
                <w:rFonts w:ascii="Arial" w:hAnsi="Arial"/>
                <w:sz w:val="18"/>
              </w:rPr>
            </w:pPr>
            <w:r w:rsidRPr="00FF3246">
              <w:rPr>
                <w:rFonts w:ascii="Arial" w:hAnsi="Arial"/>
                <w:sz w:val="18"/>
              </w:rPr>
              <w:t>No</w:t>
            </w:r>
          </w:p>
        </w:tc>
        <w:tc>
          <w:tcPr>
            <w:tcW w:w="1620" w:type="dxa"/>
          </w:tcPr>
          <w:p w14:paraId="23018E6D"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3206" w:type="dxa"/>
          </w:tcPr>
          <w:p w14:paraId="0DC1B362" w14:textId="77777777" w:rsidR="00FF3246" w:rsidRPr="00FF3246" w:rsidRDefault="00FF3246" w:rsidP="00FF3246">
            <w:pPr>
              <w:keepNext/>
              <w:keepLines/>
              <w:spacing w:after="0"/>
              <w:rPr>
                <w:rFonts w:ascii="Arial" w:hAnsi="Arial"/>
                <w:sz w:val="18"/>
              </w:rPr>
            </w:pPr>
            <w:r w:rsidRPr="00FF3246">
              <w:rPr>
                <w:rFonts w:ascii="Arial" w:hAnsi="Arial"/>
                <w:sz w:val="18"/>
              </w:rPr>
              <w:t>Yes</w:t>
            </w:r>
          </w:p>
        </w:tc>
      </w:tr>
      <w:tr w:rsidR="00FF3246" w:rsidRPr="00FF3246" w14:paraId="450404FF" w14:textId="77777777" w:rsidTr="00973D69">
        <w:trPr>
          <w:jc w:val="center"/>
        </w:trPr>
        <w:tc>
          <w:tcPr>
            <w:tcW w:w="1859" w:type="dxa"/>
          </w:tcPr>
          <w:p w14:paraId="60029229" w14:textId="77777777" w:rsidR="00FF3246" w:rsidRPr="00FF3246" w:rsidRDefault="00FF3246" w:rsidP="00FF3246">
            <w:pPr>
              <w:keepNext/>
              <w:keepLines/>
              <w:spacing w:after="0"/>
              <w:rPr>
                <w:rFonts w:ascii="Arial" w:hAnsi="Arial"/>
                <w:sz w:val="18"/>
              </w:rPr>
            </w:pPr>
            <w:r w:rsidRPr="00FF3246">
              <w:rPr>
                <w:rFonts w:ascii="Arial" w:hAnsi="Arial"/>
                <w:sz w:val="18"/>
              </w:rPr>
              <w:t>UL-</w:t>
            </w:r>
            <w:proofErr w:type="spellStart"/>
            <w:r w:rsidRPr="00FF3246">
              <w:rPr>
                <w:rFonts w:ascii="Arial" w:hAnsi="Arial"/>
                <w:sz w:val="18"/>
              </w:rPr>
              <w:t>AoA</w:t>
            </w:r>
            <w:proofErr w:type="spellEnd"/>
          </w:p>
        </w:tc>
        <w:tc>
          <w:tcPr>
            <w:tcW w:w="1206" w:type="dxa"/>
          </w:tcPr>
          <w:p w14:paraId="5DAE15EB" w14:textId="77777777" w:rsidR="00FF3246" w:rsidRPr="00FF3246" w:rsidRDefault="00FF3246" w:rsidP="00FF3246">
            <w:pPr>
              <w:keepNext/>
              <w:keepLines/>
              <w:spacing w:after="0"/>
              <w:jc w:val="center"/>
              <w:rPr>
                <w:rFonts w:ascii="Arial" w:hAnsi="Arial"/>
                <w:sz w:val="18"/>
              </w:rPr>
            </w:pPr>
            <w:r w:rsidRPr="00FF3246">
              <w:rPr>
                <w:rFonts w:ascii="Arial" w:hAnsi="Arial"/>
                <w:sz w:val="18"/>
              </w:rPr>
              <w:t>No</w:t>
            </w:r>
          </w:p>
        </w:tc>
        <w:tc>
          <w:tcPr>
            <w:tcW w:w="1440" w:type="dxa"/>
          </w:tcPr>
          <w:p w14:paraId="7A8BCF34" w14:textId="77777777" w:rsidR="00FF3246" w:rsidRPr="00FF3246" w:rsidRDefault="00FF3246" w:rsidP="00FF3246">
            <w:pPr>
              <w:keepNext/>
              <w:keepLines/>
              <w:spacing w:after="0"/>
              <w:jc w:val="center"/>
              <w:rPr>
                <w:rFonts w:ascii="Arial" w:hAnsi="Arial"/>
                <w:sz w:val="18"/>
              </w:rPr>
            </w:pPr>
            <w:r w:rsidRPr="00FF3246">
              <w:rPr>
                <w:rFonts w:ascii="Arial" w:hAnsi="Arial"/>
                <w:sz w:val="18"/>
              </w:rPr>
              <w:t>No</w:t>
            </w:r>
          </w:p>
        </w:tc>
        <w:tc>
          <w:tcPr>
            <w:tcW w:w="1620" w:type="dxa"/>
          </w:tcPr>
          <w:p w14:paraId="6099013D" w14:textId="77777777" w:rsidR="00FF3246" w:rsidRPr="00FF3246" w:rsidRDefault="00FF3246" w:rsidP="00FF3246">
            <w:pPr>
              <w:keepNext/>
              <w:keepLines/>
              <w:spacing w:after="0"/>
              <w:jc w:val="center"/>
              <w:rPr>
                <w:rFonts w:ascii="Arial" w:hAnsi="Arial"/>
                <w:sz w:val="18"/>
              </w:rPr>
            </w:pPr>
            <w:r w:rsidRPr="00FF3246">
              <w:rPr>
                <w:rFonts w:ascii="Arial" w:hAnsi="Arial"/>
                <w:sz w:val="18"/>
              </w:rPr>
              <w:t>Yes</w:t>
            </w:r>
          </w:p>
        </w:tc>
        <w:tc>
          <w:tcPr>
            <w:tcW w:w="3206" w:type="dxa"/>
          </w:tcPr>
          <w:p w14:paraId="68D16B08" w14:textId="77777777" w:rsidR="00FF3246" w:rsidRPr="00FF3246" w:rsidRDefault="00FF3246" w:rsidP="00FF3246">
            <w:pPr>
              <w:keepNext/>
              <w:keepLines/>
              <w:spacing w:after="0"/>
              <w:rPr>
                <w:rFonts w:ascii="Arial" w:hAnsi="Arial"/>
                <w:sz w:val="18"/>
              </w:rPr>
            </w:pPr>
            <w:r w:rsidRPr="00FF3246">
              <w:rPr>
                <w:rFonts w:ascii="Arial" w:hAnsi="Arial"/>
                <w:sz w:val="18"/>
              </w:rPr>
              <w:t>Yes</w:t>
            </w:r>
          </w:p>
        </w:tc>
      </w:tr>
      <w:tr w:rsidR="00FF3246" w:rsidRPr="00FF3246" w14:paraId="60CF0526" w14:textId="77777777" w:rsidTr="00973D69">
        <w:trPr>
          <w:jc w:val="center"/>
        </w:trPr>
        <w:tc>
          <w:tcPr>
            <w:tcW w:w="9331" w:type="dxa"/>
            <w:gridSpan w:val="5"/>
          </w:tcPr>
          <w:p w14:paraId="4640847A" w14:textId="77777777" w:rsidR="00FF3246" w:rsidRPr="00FF3246" w:rsidRDefault="00FF3246" w:rsidP="00FF3246">
            <w:pPr>
              <w:keepNext/>
              <w:keepLines/>
              <w:spacing w:after="0"/>
              <w:ind w:left="851" w:hanging="851"/>
              <w:rPr>
                <w:rFonts w:ascii="Arial" w:hAnsi="Arial"/>
                <w:sz w:val="18"/>
              </w:rPr>
            </w:pPr>
            <w:r w:rsidRPr="00FF3246">
              <w:rPr>
                <w:rFonts w:ascii="Arial" w:hAnsi="Arial"/>
                <w:sz w:val="18"/>
              </w:rPr>
              <w:t>NOTE 1:</w:t>
            </w:r>
            <w:r w:rsidRPr="00FF3246">
              <w:rPr>
                <w:rFonts w:ascii="Arial" w:hAnsi="Arial"/>
                <w:sz w:val="18"/>
              </w:rPr>
              <w:tab/>
              <w:t>This includes TBS positioning based on PRS signals.</w:t>
            </w:r>
          </w:p>
          <w:p w14:paraId="34270DFE" w14:textId="77777777" w:rsidR="00FF3246" w:rsidRPr="00FF3246" w:rsidRDefault="00FF3246" w:rsidP="00FF3246">
            <w:pPr>
              <w:keepNext/>
              <w:keepLines/>
              <w:spacing w:after="0"/>
              <w:ind w:left="851" w:hanging="851"/>
              <w:rPr>
                <w:rFonts w:ascii="Arial" w:hAnsi="Arial"/>
                <w:sz w:val="18"/>
              </w:rPr>
            </w:pPr>
            <w:r w:rsidRPr="00FF3246">
              <w:rPr>
                <w:rFonts w:ascii="Arial" w:hAnsi="Arial"/>
                <w:sz w:val="18"/>
              </w:rPr>
              <w:t>NOTE 2:</w:t>
            </w:r>
            <w:r w:rsidRPr="00FF3246">
              <w:rPr>
                <w:rFonts w:ascii="Arial" w:hAnsi="Arial"/>
                <w:sz w:val="18"/>
              </w:rPr>
              <w:tab/>
              <w:t>In this version of the specification only OTDOA based on LTE signals is supported.</w:t>
            </w:r>
          </w:p>
          <w:p w14:paraId="5950A2A9" w14:textId="77777777" w:rsidR="00FF3246" w:rsidRPr="00FF3246" w:rsidRDefault="00FF3246" w:rsidP="00FF3246">
            <w:pPr>
              <w:keepNext/>
              <w:keepLines/>
              <w:spacing w:after="0"/>
              <w:ind w:left="851" w:hanging="851"/>
              <w:rPr>
                <w:rFonts w:ascii="Arial" w:hAnsi="Arial"/>
                <w:sz w:val="18"/>
              </w:rPr>
            </w:pPr>
            <w:r w:rsidRPr="00FF3246">
              <w:rPr>
                <w:rFonts w:ascii="Arial" w:hAnsi="Arial"/>
                <w:sz w:val="18"/>
              </w:rPr>
              <w:t>NOTE 3:</w:t>
            </w:r>
            <w:r w:rsidRPr="00FF3246">
              <w:rPr>
                <w:rFonts w:ascii="Arial" w:hAnsi="Arial"/>
                <w:sz w:val="18"/>
              </w:rPr>
              <w:tab/>
              <w:t>Void</w:t>
            </w:r>
          </w:p>
          <w:p w14:paraId="057D21FD" w14:textId="77777777" w:rsidR="00FF3246" w:rsidRPr="00FF3246" w:rsidRDefault="00FF3246" w:rsidP="00FF3246">
            <w:pPr>
              <w:keepNext/>
              <w:keepLines/>
              <w:spacing w:after="0"/>
              <w:ind w:left="851" w:hanging="851"/>
              <w:rPr>
                <w:rFonts w:ascii="Arial" w:hAnsi="Arial"/>
                <w:sz w:val="18"/>
              </w:rPr>
            </w:pPr>
            <w:r w:rsidRPr="00FF3246">
              <w:rPr>
                <w:rFonts w:ascii="Arial" w:hAnsi="Arial"/>
                <w:sz w:val="18"/>
              </w:rPr>
              <w:t>NOTE 4:</w:t>
            </w:r>
            <w:r w:rsidRPr="00FF3246">
              <w:rPr>
                <w:rFonts w:ascii="Arial" w:hAnsi="Arial"/>
                <w:sz w:val="18"/>
              </w:rPr>
              <w:tab/>
              <w:t xml:space="preserve">This includes Cell-ID for NR method when UE is served by </w:t>
            </w:r>
            <w:proofErr w:type="spellStart"/>
            <w:r w:rsidRPr="00FF3246">
              <w:rPr>
                <w:rFonts w:ascii="Arial" w:hAnsi="Arial"/>
                <w:sz w:val="18"/>
              </w:rPr>
              <w:t>gNB</w:t>
            </w:r>
            <w:proofErr w:type="spellEnd"/>
            <w:r w:rsidRPr="00FF3246">
              <w:rPr>
                <w:rFonts w:ascii="Arial" w:hAnsi="Arial"/>
                <w:sz w:val="18"/>
              </w:rPr>
              <w:t>.</w:t>
            </w:r>
          </w:p>
          <w:p w14:paraId="2C8D8C4D" w14:textId="77777777" w:rsidR="00FF3246" w:rsidRPr="00FF3246" w:rsidRDefault="00FF3246" w:rsidP="00FF3246">
            <w:pPr>
              <w:keepNext/>
              <w:keepLines/>
              <w:spacing w:after="0"/>
              <w:ind w:left="851" w:hanging="851"/>
              <w:rPr>
                <w:rFonts w:ascii="Arial" w:hAnsi="Arial"/>
                <w:sz w:val="18"/>
              </w:rPr>
            </w:pPr>
            <w:r w:rsidRPr="00FF3246">
              <w:rPr>
                <w:rFonts w:ascii="Arial" w:hAnsi="Arial"/>
                <w:sz w:val="18"/>
              </w:rPr>
              <w:t>NOTE 5:</w:t>
            </w:r>
            <w:r w:rsidRPr="00FF3246">
              <w:rPr>
                <w:rFonts w:ascii="Arial" w:hAnsi="Arial"/>
                <w:sz w:val="18"/>
              </w:rPr>
              <w:tab/>
              <w:t>In this version of the specification only for TBS positioning based on MBS signals.</w:t>
            </w:r>
          </w:p>
          <w:p w14:paraId="4D4C31F3" w14:textId="77777777" w:rsidR="00FF3246" w:rsidRPr="00FF3246" w:rsidRDefault="00FF3246" w:rsidP="00FF3246">
            <w:pPr>
              <w:keepNext/>
              <w:keepLines/>
              <w:spacing w:after="0"/>
              <w:ind w:left="851" w:hanging="851"/>
              <w:rPr>
                <w:rFonts w:ascii="Arial" w:hAnsi="Arial"/>
                <w:sz w:val="18"/>
              </w:rPr>
            </w:pPr>
            <w:r w:rsidRPr="00FF3246">
              <w:rPr>
                <w:rFonts w:ascii="Arial" w:hAnsi="Arial"/>
                <w:sz w:val="18"/>
              </w:rPr>
              <w:t>NOTE 6:</w:t>
            </w:r>
            <w:r w:rsidRPr="00FF3246">
              <w:rPr>
                <w:rFonts w:ascii="Arial" w:hAnsi="Arial"/>
                <w:sz w:val="18"/>
              </w:rPr>
              <w:tab/>
              <w:t>Void</w:t>
            </w:r>
          </w:p>
          <w:p w14:paraId="7F251828" w14:textId="77777777" w:rsidR="00FF3246" w:rsidRPr="00FF3246" w:rsidRDefault="00FF3246" w:rsidP="00FF3246">
            <w:pPr>
              <w:keepNext/>
              <w:keepLines/>
              <w:spacing w:after="0"/>
              <w:ind w:left="851" w:hanging="851"/>
              <w:rPr>
                <w:rFonts w:ascii="Arial" w:hAnsi="Arial"/>
                <w:sz w:val="18"/>
              </w:rPr>
            </w:pPr>
            <w:r w:rsidRPr="00FF3246">
              <w:rPr>
                <w:rFonts w:ascii="Arial" w:hAnsi="Arial"/>
                <w:sz w:val="18"/>
              </w:rPr>
              <w:t>NOTE 7:</w:t>
            </w:r>
            <w:r w:rsidRPr="00FF3246">
              <w:rPr>
                <w:rFonts w:ascii="Arial" w:hAnsi="Arial"/>
                <w:sz w:val="18"/>
              </w:rPr>
              <w:tab/>
              <w:t>Enhanced Cell ID based on LTE signals.</w:t>
            </w:r>
          </w:p>
          <w:p w14:paraId="4D1CB16A" w14:textId="77777777" w:rsidR="00FF3246" w:rsidRPr="00FF3246" w:rsidRDefault="00FF3246" w:rsidP="00FF3246">
            <w:pPr>
              <w:keepNext/>
              <w:keepLines/>
              <w:spacing w:after="0"/>
              <w:ind w:left="851" w:hanging="851"/>
              <w:rPr>
                <w:rFonts w:ascii="Arial" w:hAnsi="Arial"/>
                <w:sz w:val="18"/>
              </w:rPr>
            </w:pPr>
            <w:r w:rsidRPr="00FF3246">
              <w:rPr>
                <w:rFonts w:ascii="Arial" w:hAnsi="Arial"/>
                <w:sz w:val="18"/>
              </w:rPr>
              <w:t>NOTE 8:</w:t>
            </w:r>
            <w:r w:rsidRPr="00FF3246">
              <w:rPr>
                <w:rFonts w:ascii="Arial" w:hAnsi="Arial"/>
                <w:sz w:val="18"/>
              </w:rPr>
              <w:tab/>
              <w:t>This shows whether the positioning method is supported by SUPL ULP [16].</w:t>
            </w:r>
          </w:p>
        </w:tc>
      </w:tr>
    </w:tbl>
    <w:p w14:paraId="01057440" w14:textId="77777777" w:rsidR="00FF3246" w:rsidRPr="00FF3246" w:rsidRDefault="00FF3246" w:rsidP="00FF3246"/>
    <w:p w14:paraId="49496EE0" w14:textId="77777777" w:rsidR="00FF3246" w:rsidRPr="00FF3246" w:rsidRDefault="00FF3246" w:rsidP="00FF3246">
      <w:r w:rsidRPr="00FF3246">
        <w:t>Sensor, WLAN, Bluetooth, and TBS positioning methods based on MBS signals are also supported in standalone mode, as described in the corresponding clauses.</w:t>
      </w:r>
    </w:p>
    <w:p w14:paraId="212F66FD" w14:textId="77777777" w:rsidR="00FF3246" w:rsidRPr="00FF3246" w:rsidRDefault="00FF3246" w:rsidP="00FF3246">
      <w:pPr>
        <w:keepNext/>
        <w:keepLines/>
        <w:spacing w:before="120"/>
        <w:ind w:left="1134" w:hanging="1134"/>
        <w:outlineLvl w:val="2"/>
        <w:rPr>
          <w:rFonts w:ascii="Arial" w:hAnsi="Arial"/>
          <w:sz w:val="28"/>
        </w:rPr>
      </w:pPr>
      <w:bookmarkStart w:id="163" w:name="_Toc12632594"/>
      <w:bookmarkStart w:id="164" w:name="_Toc29305288"/>
      <w:bookmarkStart w:id="165" w:name="_Toc37338093"/>
      <w:bookmarkStart w:id="166" w:name="_Toc46488934"/>
      <w:bookmarkStart w:id="167" w:name="_Toc52567287"/>
      <w:bookmarkStart w:id="168" w:name="_Toc90590890"/>
      <w:r w:rsidRPr="00FF3246">
        <w:rPr>
          <w:rFonts w:ascii="Arial" w:hAnsi="Arial"/>
          <w:sz w:val="28"/>
        </w:rPr>
        <w:t>4.3.2</w:t>
      </w:r>
      <w:r w:rsidRPr="00FF3246">
        <w:rPr>
          <w:rFonts w:ascii="Arial" w:hAnsi="Arial"/>
          <w:sz w:val="28"/>
        </w:rPr>
        <w:tab/>
        <w:t>Network-assisted GNSS methods</w:t>
      </w:r>
      <w:bookmarkEnd w:id="163"/>
      <w:bookmarkEnd w:id="164"/>
      <w:bookmarkEnd w:id="165"/>
      <w:bookmarkEnd w:id="166"/>
      <w:bookmarkEnd w:id="167"/>
      <w:bookmarkEnd w:id="168"/>
    </w:p>
    <w:p w14:paraId="328EAE29" w14:textId="77777777" w:rsidR="00FF3246" w:rsidRPr="00FF3246" w:rsidRDefault="00FF3246" w:rsidP="00FF3246">
      <w:pPr>
        <w:rPr>
          <w:rFonts w:eastAsia="MS Mincho"/>
        </w:rPr>
      </w:pPr>
      <w:r w:rsidRPr="00FF3246">
        <w:t>These methods make use of UEs that are equipped with radio receivers capable of receiving GNSS signals. In 3GPP specifications the term GNSS encompasses both global and regional/augmentation navigation satellite systems.</w:t>
      </w:r>
    </w:p>
    <w:p w14:paraId="26BC21DA" w14:textId="68AC5B3A" w:rsidR="00FF3246" w:rsidRPr="00FF3246" w:rsidRDefault="00FF3246" w:rsidP="00FF3246">
      <w:r w:rsidRPr="00FF3246">
        <w:t xml:space="preserve">Examples of global navigation satellite systems include GPS, Modernized GPS, Galileo, GLONASS, and </w:t>
      </w:r>
      <w:proofErr w:type="spellStart"/>
      <w:r w:rsidRPr="00FF3246">
        <w:t>BeiDou</w:t>
      </w:r>
      <w:proofErr w:type="spellEnd"/>
      <w:r w:rsidRPr="00FF3246">
        <w:t xml:space="preserve"> Navigation Satellite System (BDS). Regional navigation satellite systems include Quasi Zenith Satellite System (QZSS)</w:t>
      </w:r>
      <w:ins w:id="169" w:author="RAN2#117-632-NavIC-R2-2203615" w:date="2022-03-01T10:47:00Z">
        <w:r w:rsidR="00E13A8A">
          <w:t>,</w:t>
        </w:r>
      </w:ins>
      <w:r w:rsidRPr="00FF3246">
        <w:t xml:space="preserve"> </w:t>
      </w:r>
      <w:ins w:id="170" w:author="RAN2#117-632-NavIC-R2-2203615" w:date="2022-03-01T10:47:00Z">
        <w:r w:rsidR="00E13A8A" w:rsidRPr="00E13A8A">
          <w:t xml:space="preserve">and </w:t>
        </w:r>
        <w:proofErr w:type="spellStart"/>
        <w:r w:rsidR="00E13A8A" w:rsidRPr="00E13A8A">
          <w:t>NAVigation</w:t>
        </w:r>
        <w:proofErr w:type="spellEnd"/>
        <w:r w:rsidR="00E13A8A" w:rsidRPr="00E13A8A">
          <w:t xml:space="preserve"> with Indian Constellation (</w:t>
        </w:r>
        <w:proofErr w:type="spellStart"/>
        <w:r w:rsidR="00E13A8A" w:rsidRPr="00E13A8A">
          <w:t>NavIC</w:t>
        </w:r>
        <w:proofErr w:type="spellEnd"/>
        <w:r w:rsidR="00E13A8A" w:rsidRPr="00E13A8A">
          <w:t xml:space="preserve">), </w:t>
        </w:r>
      </w:ins>
      <w:r w:rsidRPr="00FF3246">
        <w:t>while the many augmentation systems, listed in 8.1.1, are classified under the generic term of Space Based Augmentation Systems (SBAS) and provide regional augmentation services.</w:t>
      </w:r>
    </w:p>
    <w:p w14:paraId="1A6B8290" w14:textId="77777777" w:rsidR="00FF3246" w:rsidRPr="00FF3246" w:rsidRDefault="00FF3246" w:rsidP="00FF3246">
      <w:r w:rsidRPr="00FF3246">
        <w:t>In this concept, different GNSSs (e.g. GPS, Galileo, etc.) can be used separately or in combination to determine the location of a UE.</w:t>
      </w:r>
    </w:p>
    <w:p w14:paraId="297C840A" w14:textId="77777777" w:rsidR="00FF3246" w:rsidRPr="00FF3246" w:rsidRDefault="00FF3246" w:rsidP="00FF3246">
      <w:r w:rsidRPr="00FF3246">
        <w:t>The operation of the network-assisted GNSS methods is described in clause 8.1.</w:t>
      </w:r>
    </w:p>
    <w:p w14:paraId="28E2302D" w14:textId="77777777" w:rsidR="00FF3246" w:rsidRPr="00FF3246" w:rsidRDefault="00FF3246" w:rsidP="00FF3246">
      <w:pPr>
        <w:keepNext/>
        <w:keepLines/>
        <w:spacing w:before="120"/>
        <w:ind w:left="1134" w:hanging="1134"/>
        <w:outlineLvl w:val="2"/>
        <w:rPr>
          <w:rFonts w:ascii="Arial" w:hAnsi="Arial"/>
          <w:sz w:val="28"/>
        </w:rPr>
      </w:pPr>
      <w:bookmarkStart w:id="171" w:name="_Toc12632595"/>
      <w:bookmarkStart w:id="172" w:name="_Toc29305289"/>
      <w:bookmarkStart w:id="173" w:name="_Toc37338094"/>
      <w:bookmarkStart w:id="174" w:name="_Toc46488935"/>
      <w:bookmarkStart w:id="175" w:name="_Toc52567288"/>
      <w:bookmarkStart w:id="176" w:name="_Toc90590891"/>
      <w:r w:rsidRPr="00FF3246">
        <w:rPr>
          <w:rFonts w:ascii="Arial" w:hAnsi="Arial"/>
          <w:sz w:val="28"/>
        </w:rPr>
        <w:t>4.3.3</w:t>
      </w:r>
      <w:r w:rsidRPr="00FF3246">
        <w:rPr>
          <w:rFonts w:ascii="Arial" w:hAnsi="Arial"/>
          <w:sz w:val="28"/>
        </w:rPr>
        <w:tab/>
        <w:t>OTDOA positioning</w:t>
      </w:r>
      <w:bookmarkEnd w:id="171"/>
      <w:bookmarkEnd w:id="172"/>
      <w:bookmarkEnd w:id="173"/>
      <w:bookmarkEnd w:id="174"/>
      <w:bookmarkEnd w:id="175"/>
      <w:bookmarkEnd w:id="176"/>
    </w:p>
    <w:p w14:paraId="085EFF33" w14:textId="77777777" w:rsidR="00FF3246" w:rsidRPr="00FF3246" w:rsidRDefault="00FF3246" w:rsidP="00FF3246">
      <w:r w:rsidRPr="00FF3246">
        <w:t xml:space="preserve">The OTDOA positioning method makes use of the measured timing of downlink signals received from multiple TPs, comprising </w:t>
      </w:r>
      <w:proofErr w:type="spellStart"/>
      <w:r w:rsidRPr="00FF3246">
        <w:t>eNBs</w:t>
      </w:r>
      <w:proofErr w:type="spellEnd"/>
      <w:r w:rsidRPr="00FF3246">
        <w:t>, ng-</w:t>
      </w:r>
      <w:proofErr w:type="spellStart"/>
      <w:r w:rsidRPr="00FF3246">
        <w:t>eNBs</w:t>
      </w:r>
      <w:proofErr w:type="spellEnd"/>
      <w:r w:rsidRPr="00FF3246">
        <w:t xml:space="preserve"> and PRS-only TPs, at the UE. The UE measures the timing of the received signals using assistance data received from the positioning server, and the resulting measurements are used to locate the UE in relation to the neighbouring TPs.</w:t>
      </w:r>
    </w:p>
    <w:p w14:paraId="3F70FAA1" w14:textId="77777777" w:rsidR="00FF3246" w:rsidRPr="00FF3246" w:rsidRDefault="00FF3246" w:rsidP="00FF3246">
      <w:r w:rsidRPr="00FF3246">
        <w:t>The operation of the OTDOA method is described in clause 8.2.</w:t>
      </w:r>
    </w:p>
    <w:p w14:paraId="6C4BC7AE" w14:textId="77777777" w:rsidR="00FF3246" w:rsidRPr="00FF3246" w:rsidRDefault="00FF3246" w:rsidP="00FF3246">
      <w:pPr>
        <w:keepNext/>
        <w:keepLines/>
        <w:spacing w:before="120"/>
        <w:ind w:left="1134" w:hanging="1134"/>
        <w:outlineLvl w:val="2"/>
        <w:rPr>
          <w:rFonts w:ascii="Arial" w:hAnsi="Arial"/>
          <w:snapToGrid w:val="0"/>
          <w:sz w:val="28"/>
        </w:rPr>
      </w:pPr>
      <w:bookmarkStart w:id="177" w:name="_Toc12632596"/>
      <w:bookmarkStart w:id="178" w:name="_Toc29305290"/>
      <w:bookmarkStart w:id="179" w:name="_Toc37338095"/>
      <w:bookmarkStart w:id="180" w:name="_Toc46488936"/>
      <w:bookmarkStart w:id="181" w:name="_Toc52567289"/>
      <w:bookmarkStart w:id="182" w:name="_Toc90590892"/>
      <w:r w:rsidRPr="00FF3246">
        <w:rPr>
          <w:rFonts w:ascii="Arial" w:hAnsi="Arial"/>
          <w:snapToGrid w:val="0"/>
          <w:sz w:val="28"/>
        </w:rPr>
        <w:t>4.3.4</w:t>
      </w:r>
      <w:r w:rsidRPr="00FF3246">
        <w:rPr>
          <w:rFonts w:ascii="Arial" w:hAnsi="Arial"/>
          <w:snapToGrid w:val="0"/>
          <w:sz w:val="28"/>
        </w:rPr>
        <w:tab/>
        <w:t>Enhanced Cell ID methods</w:t>
      </w:r>
      <w:bookmarkEnd w:id="177"/>
      <w:bookmarkEnd w:id="178"/>
      <w:bookmarkEnd w:id="179"/>
      <w:bookmarkEnd w:id="180"/>
      <w:bookmarkEnd w:id="181"/>
      <w:bookmarkEnd w:id="182"/>
    </w:p>
    <w:p w14:paraId="32384C35" w14:textId="77777777" w:rsidR="00FF3246" w:rsidRPr="00FF3246" w:rsidRDefault="00FF3246" w:rsidP="00FF3246">
      <w:r w:rsidRPr="00FF3246">
        <w:t>In the Cell ID (CID) positioning method, the position of an UE is estimated with the knowledge of its serving ng-</w:t>
      </w:r>
      <w:proofErr w:type="spellStart"/>
      <w:r w:rsidRPr="00FF3246">
        <w:t>eNB</w:t>
      </w:r>
      <w:proofErr w:type="spellEnd"/>
      <w:r w:rsidRPr="00FF3246">
        <w:t xml:space="preserve">, </w:t>
      </w:r>
      <w:proofErr w:type="spellStart"/>
      <w:r w:rsidRPr="00FF3246">
        <w:t>gNB</w:t>
      </w:r>
      <w:proofErr w:type="spellEnd"/>
      <w:r w:rsidRPr="00FF3246">
        <w:t xml:space="preserve"> and cell. The information about the serving ng-</w:t>
      </w:r>
      <w:proofErr w:type="spellStart"/>
      <w:r w:rsidRPr="00FF3246">
        <w:t>eNB</w:t>
      </w:r>
      <w:proofErr w:type="spellEnd"/>
      <w:r w:rsidRPr="00FF3246">
        <w:t xml:space="preserve">, </w:t>
      </w:r>
      <w:proofErr w:type="spellStart"/>
      <w:r w:rsidRPr="00FF3246">
        <w:t>gNB</w:t>
      </w:r>
      <w:proofErr w:type="spellEnd"/>
      <w:r w:rsidRPr="00FF3246">
        <w:t xml:space="preserve"> and cell may be obtained by paging, registration, or other methods.</w:t>
      </w:r>
    </w:p>
    <w:p w14:paraId="34D0599B" w14:textId="77777777" w:rsidR="00FF3246" w:rsidRPr="00FF3246" w:rsidRDefault="00FF3246" w:rsidP="00FF3246">
      <w:r w:rsidRPr="00FF3246">
        <w:lastRenderedPageBreak/>
        <w:t>Enhanced Cell ID (E</w:t>
      </w:r>
      <w:r w:rsidRPr="00FF3246">
        <w:noBreakHyphen/>
        <w:t>CID) based on LTE signals positioning refers to techniques which use additional UE measurements and/or NG-RAN radio resource and other measurements to improve the UE location estimate. In the case of a serving ng-</w:t>
      </w:r>
      <w:proofErr w:type="spellStart"/>
      <w:r w:rsidRPr="00FF3246">
        <w:t>eNB</w:t>
      </w:r>
      <w:proofErr w:type="spellEnd"/>
      <w:r w:rsidRPr="00FF3246">
        <w:t>, uplink E-CID may be supported based on NR, GERAN, UTRA or WLAN signals.</w:t>
      </w:r>
    </w:p>
    <w:p w14:paraId="380A6CAC" w14:textId="77777777" w:rsidR="00FF3246" w:rsidRPr="00FF3246" w:rsidRDefault="00FF3246" w:rsidP="00FF3246">
      <w:r w:rsidRPr="00FF3246">
        <w:t>Although E-CID based on LTE signals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02F7C267" w14:textId="77777777" w:rsidR="00FF3246" w:rsidRPr="00FF3246" w:rsidRDefault="00FF3246" w:rsidP="00FF3246">
      <w:r w:rsidRPr="00FF3246">
        <w:t>In cases with a requirement for close time coupling between UE and ng-</w:t>
      </w:r>
      <w:proofErr w:type="spellStart"/>
      <w:r w:rsidRPr="00FF3246">
        <w:t>eNB</w:t>
      </w:r>
      <w:proofErr w:type="spellEnd"/>
      <w:r w:rsidRPr="00FF3246">
        <w:t xml:space="preserve"> measurements (e.g., T</w:t>
      </w:r>
      <w:r w:rsidRPr="00FF3246">
        <w:rPr>
          <w:vertAlign w:val="subscript"/>
        </w:rPr>
        <w:t>ADV</w:t>
      </w:r>
      <w:r w:rsidRPr="00FF3246">
        <w:t xml:space="preserve"> type 1 and UE E-UTRA Rx-Tx time difference), the ng-</w:t>
      </w:r>
      <w:proofErr w:type="spellStart"/>
      <w:r w:rsidRPr="00FF3246">
        <w:t>eNB</w:t>
      </w:r>
      <w:proofErr w:type="spellEnd"/>
      <w:r w:rsidRPr="00FF3246">
        <w:t xml:space="preserve"> configures the appropriate RRC measurements and is responsible for maintaining the required coupling between the measurements.</w:t>
      </w:r>
    </w:p>
    <w:p w14:paraId="75E99A91" w14:textId="77777777" w:rsidR="00FF3246" w:rsidRPr="00FF3246" w:rsidRDefault="00FF3246" w:rsidP="00FF3246">
      <w:r w:rsidRPr="00FF3246">
        <w:t>The operation of the Enhanced Cell ID based on LTE signals method is described in clause 8.3.</w:t>
      </w:r>
    </w:p>
    <w:p w14:paraId="1DDBB2E1" w14:textId="77777777" w:rsidR="00FF3246" w:rsidRPr="00FF3246" w:rsidRDefault="00FF3246" w:rsidP="00FF3246">
      <w:pPr>
        <w:keepNext/>
        <w:keepLines/>
        <w:spacing w:before="120"/>
        <w:ind w:left="1134" w:hanging="1134"/>
        <w:outlineLvl w:val="2"/>
        <w:rPr>
          <w:rFonts w:ascii="Arial" w:hAnsi="Arial"/>
          <w:sz w:val="28"/>
        </w:rPr>
      </w:pPr>
      <w:bookmarkStart w:id="183" w:name="_Toc12632597"/>
      <w:bookmarkStart w:id="184" w:name="_Toc29305291"/>
      <w:bookmarkStart w:id="185" w:name="_Toc37338096"/>
      <w:bookmarkStart w:id="186" w:name="_Toc46488937"/>
      <w:bookmarkStart w:id="187" w:name="_Toc52567290"/>
      <w:bookmarkStart w:id="188" w:name="_Toc90590893"/>
      <w:r w:rsidRPr="00FF3246">
        <w:rPr>
          <w:rFonts w:ascii="Arial" w:hAnsi="Arial"/>
          <w:sz w:val="28"/>
        </w:rPr>
        <w:t>4.3.5</w:t>
      </w:r>
      <w:r w:rsidRPr="00FF3246">
        <w:rPr>
          <w:rFonts w:ascii="Arial" w:hAnsi="Arial"/>
          <w:sz w:val="28"/>
        </w:rPr>
        <w:tab/>
        <w:t>Barometric pressure sensor positioning</w:t>
      </w:r>
      <w:bookmarkEnd w:id="183"/>
      <w:bookmarkEnd w:id="184"/>
      <w:bookmarkEnd w:id="185"/>
      <w:bookmarkEnd w:id="186"/>
      <w:bookmarkEnd w:id="187"/>
      <w:bookmarkEnd w:id="188"/>
    </w:p>
    <w:p w14:paraId="106A1212" w14:textId="77777777" w:rsidR="00FF3246" w:rsidRPr="00FF3246" w:rsidRDefault="00FF3246" w:rsidP="00FF3246">
      <w:pPr>
        <w:rPr>
          <w:rFonts w:eastAsia="MS Mincho"/>
        </w:rPr>
      </w:pPr>
      <w:r w:rsidRPr="00FF3246">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043F615" w14:textId="77777777" w:rsidR="00FF3246" w:rsidRPr="00FF3246" w:rsidRDefault="00FF3246" w:rsidP="00FF3246">
      <w:pPr>
        <w:rPr>
          <w:rFonts w:eastAsia="MS Mincho"/>
        </w:rPr>
      </w:pPr>
      <w:r w:rsidRPr="00FF3246">
        <w:rPr>
          <w:rFonts w:eastAsia="MS Mincho"/>
        </w:rPr>
        <w:t>This method should be combined with other positioning methods to determine the 3D position of the UE.</w:t>
      </w:r>
    </w:p>
    <w:p w14:paraId="5A4470A6" w14:textId="77777777" w:rsidR="00FF3246" w:rsidRPr="00FF3246" w:rsidRDefault="00FF3246" w:rsidP="00FF3246">
      <w:pPr>
        <w:rPr>
          <w:rFonts w:eastAsia="MS Mincho"/>
        </w:rPr>
      </w:pPr>
      <w:r w:rsidRPr="00FF3246">
        <w:rPr>
          <w:rFonts w:eastAsia="MS Mincho"/>
        </w:rPr>
        <w:t>The operation of the Barometric pressure sensor positioning method is described in clause 8.4.</w:t>
      </w:r>
    </w:p>
    <w:p w14:paraId="0EA27529" w14:textId="77777777" w:rsidR="00FF3246" w:rsidRPr="00FF3246" w:rsidRDefault="00FF3246" w:rsidP="00FF3246">
      <w:pPr>
        <w:keepNext/>
        <w:keepLines/>
        <w:spacing w:before="120"/>
        <w:ind w:left="1134" w:hanging="1134"/>
        <w:outlineLvl w:val="2"/>
        <w:rPr>
          <w:rFonts w:ascii="Arial" w:eastAsia="MS Mincho" w:hAnsi="Arial"/>
          <w:sz w:val="28"/>
        </w:rPr>
      </w:pPr>
      <w:bookmarkStart w:id="189" w:name="_Toc12632598"/>
      <w:bookmarkStart w:id="190" w:name="_Toc29305292"/>
      <w:bookmarkStart w:id="191" w:name="_Toc37338097"/>
      <w:bookmarkStart w:id="192" w:name="_Toc46488938"/>
      <w:bookmarkStart w:id="193" w:name="_Toc52567291"/>
      <w:bookmarkStart w:id="194" w:name="_Toc90590894"/>
      <w:r w:rsidRPr="00FF3246">
        <w:rPr>
          <w:rFonts w:ascii="Arial" w:eastAsia="MS Mincho" w:hAnsi="Arial"/>
          <w:sz w:val="28"/>
        </w:rPr>
        <w:t>4.3.6</w:t>
      </w:r>
      <w:r w:rsidRPr="00FF3246">
        <w:rPr>
          <w:rFonts w:ascii="Arial" w:eastAsia="MS Mincho" w:hAnsi="Arial"/>
          <w:sz w:val="28"/>
        </w:rPr>
        <w:tab/>
        <w:t>WLAN positioning</w:t>
      </w:r>
      <w:bookmarkEnd w:id="189"/>
      <w:bookmarkEnd w:id="190"/>
      <w:bookmarkEnd w:id="191"/>
      <w:bookmarkEnd w:id="192"/>
      <w:bookmarkEnd w:id="193"/>
      <w:bookmarkEnd w:id="194"/>
    </w:p>
    <w:p w14:paraId="09756C1B" w14:textId="77777777" w:rsidR="00FF3246" w:rsidRPr="00FF3246" w:rsidRDefault="00FF3246" w:rsidP="00FF3246">
      <w:pPr>
        <w:rPr>
          <w:rFonts w:eastAsia="MS Mincho"/>
        </w:rPr>
      </w:pPr>
      <w:r w:rsidRPr="00FF3246">
        <w:rPr>
          <w:rFonts w:eastAsia="MS Mincho"/>
        </w:rPr>
        <w:t>The WLAN positioning method makes use of the WLAN measurements (AP identifiers and optionally other measurements) and databases to determine the location of the UE. The UE measures received signals from WLAN [21] access points, optionally aided by assistance data, to send measurements to the positioning server for position calculation. Using the measurement results and a references database, the location of the UE is calculated.</w:t>
      </w:r>
    </w:p>
    <w:p w14:paraId="78C102D9" w14:textId="77777777" w:rsidR="00FF3246" w:rsidRPr="00FF3246" w:rsidRDefault="00FF3246" w:rsidP="00FF3246">
      <w:pPr>
        <w:rPr>
          <w:rFonts w:eastAsia="MS Mincho"/>
        </w:rPr>
      </w:pPr>
      <w:r w:rsidRPr="00FF3246">
        <w:rPr>
          <w:rFonts w:eastAsia="MS Mincho"/>
        </w:rPr>
        <w:t>Alternatively, the UE makes use of WLAN measurements and optionally WLAN AP assistance data provided by the positioning server, to determine its location.</w:t>
      </w:r>
    </w:p>
    <w:p w14:paraId="1F974422" w14:textId="77777777" w:rsidR="00FF3246" w:rsidRPr="00FF3246" w:rsidRDefault="00FF3246" w:rsidP="00FF3246">
      <w:pPr>
        <w:rPr>
          <w:rFonts w:eastAsia="MS Mincho"/>
        </w:rPr>
      </w:pPr>
      <w:r w:rsidRPr="00FF3246">
        <w:rPr>
          <w:rFonts w:eastAsia="MS Mincho"/>
        </w:rPr>
        <w:t>The operation of the WLAN positioning method is described in clause 8.5.</w:t>
      </w:r>
    </w:p>
    <w:p w14:paraId="091D853A" w14:textId="77777777" w:rsidR="00FF3246" w:rsidRPr="00FF3246" w:rsidRDefault="00FF3246" w:rsidP="00FF3246">
      <w:pPr>
        <w:keepNext/>
        <w:keepLines/>
        <w:spacing w:before="120"/>
        <w:ind w:left="1134" w:hanging="1134"/>
        <w:outlineLvl w:val="2"/>
        <w:rPr>
          <w:rFonts w:ascii="Arial" w:eastAsia="MS Mincho" w:hAnsi="Arial"/>
          <w:sz w:val="28"/>
        </w:rPr>
      </w:pPr>
      <w:bookmarkStart w:id="195" w:name="_Toc12632599"/>
      <w:bookmarkStart w:id="196" w:name="_Toc29305293"/>
      <w:bookmarkStart w:id="197" w:name="_Toc37338098"/>
      <w:bookmarkStart w:id="198" w:name="_Toc46488939"/>
      <w:bookmarkStart w:id="199" w:name="_Toc52567292"/>
      <w:bookmarkStart w:id="200" w:name="_Toc90590895"/>
      <w:r w:rsidRPr="00FF3246">
        <w:rPr>
          <w:rFonts w:ascii="Arial" w:eastAsia="MS Mincho" w:hAnsi="Arial"/>
          <w:sz w:val="28"/>
        </w:rPr>
        <w:t>4.3.7</w:t>
      </w:r>
      <w:r w:rsidRPr="00FF3246">
        <w:rPr>
          <w:rFonts w:ascii="Arial" w:eastAsia="MS Mincho" w:hAnsi="Arial"/>
          <w:sz w:val="28"/>
        </w:rPr>
        <w:tab/>
        <w:t>Bluetooth positioning</w:t>
      </w:r>
      <w:bookmarkEnd w:id="195"/>
      <w:bookmarkEnd w:id="196"/>
      <w:bookmarkEnd w:id="197"/>
      <w:bookmarkEnd w:id="198"/>
      <w:bookmarkEnd w:id="199"/>
      <w:bookmarkEnd w:id="200"/>
    </w:p>
    <w:p w14:paraId="4C8CB060" w14:textId="77777777" w:rsidR="00FF3246" w:rsidRPr="00FF3246" w:rsidRDefault="00FF3246" w:rsidP="00FF3246">
      <w:pPr>
        <w:rPr>
          <w:rFonts w:eastAsia="MS Mincho"/>
        </w:rPr>
      </w:pPr>
      <w:r w:rsidRPr="00FF3246">
        <w:rPr>
          <w:rFonts w:eastAsia="MS Mincho"/>
        </w:rPr>
        <w:t>The Bluetooth positioning method makes use of Bluetooth measurements (beacon identifiers and optionally other measurements) to determine the location of the UE. The UE measures received signals from Bluetooth [22] beacons. Using the measurement results and a references database, the location of the UE is calculated. The Bluetooth methods may be combined with other positioning methods (e.g. WLAN) to improve positioning accuracy of the UE.</w:t>
      </w:r>
    </w:p>
    <w:p w14:paraId="4C573674" w14:textId="77777777" w:rsidR="00FF3246" w:rsidRPr="00FF3246" w:rsidRDefault="00FF3246" w:rsidP="00FF3246">
      <w:pPr>
        <w:rPr>
          <w:rFonts w:eastAsia="MS Mincho"/>
        </w:rPr>
      </w:pPr>
      <w:r w:rsidRPr="00FF3246">
        <w:rPr>
          <w:rFonts w:eastAsia="MS Mincho"/>
        </w:rPr>
        <w:t>The operation of the Bluetooth positioning method is described in clause 8.6.</w:t>
      </w:r>
    </w:p>
    <w:p w14:paraId="48D0E957" w14:textId="77777777" w:rsidR="00FF3246" w:rsidRPr="00FF3246" w:rsidRDefault="00FF3246" w:rsidP="00FF3246">
      <w:pPr>
        <w:keepNext/>
        <w:keepLines/>
        <w:spacing w:before="120"/>
        <w:ind w:left="1134" w:hanging="1134"/>
        <w:outlineLvl w:val="2"/>
        <w:rPr>
          <w:rFonts w:ascii="Arial" w:eastAsia="MS Mincho" w:hAnsi="Arial"/>
          <w:sz w:val="28"/>
        </w:rPr>
      </w:pPr>
      <w:bookmarkStart w:id="201" w:name="_Toc12632600"/>
      <w:bookmarkStart w:id="202" w:name="_Toc29305294"/>
      <w:bookmarkStart w:id="203" w:name="_Toc37338099"/>
      <w:bookmarkStart w:id="204" w:name="_Toc46488940"/>
      <w:bookmarkStart w:id="205" w:name="_Toc52567293"/>
      <w:bookmarkStart w:id="206" w:name="_Toc90590896"/>
      <w:r w:rsidRPr="00FF3246">
        <w:rPr>
          <w:rFonts w:ascii="Arial" w:eastAsia="MS Mincho" w:hAnsi="Arial"/>
          <w:sz w:val="28"/>
        </w:rPr>
        <w:t>4.3.8</w:t>
      </w:r>
      <w:r w:rsidRPr="00FF3246">
        <w:rPr>
          <w:rFonts w:ascii="Arial" w:eastAsia="MS Mincho" w:hAnsi="Arial"/>
          <w:sz w:val="28"/>
        </w:rPr>
        <w:tab/>
        <w:t>TBS positioning</w:t>
      </w:r>
      <w:bookmarkEnd w:id="201"/>
      <w:bookmarkEnd w:id="202"/>
      <w:bookmarkEnd w:id="203"/>
      <w:bookmarkEnd w:id="204"/>
      <w:bookmarkEnd w:id="205"/>
      <w:bookmarkEnd w:id="206"/>
    </w:p>
    <w:p w14:paraId="11948959" w14:textId="77777777" w:rsidR="00FF3246" w:rsidRPr="00FF3246" w:rsidRDefault="00FF3246" w:rsidP="00FF3246">
      <w:pPr>
        <w:rPr>
          <w:rFonts w:eastAsia="MS Mincho"/>
        </w:rPr>
      </w:pPr>
      <w:r w:rsidRPr="00FF3246">
        <w:rPr>
          <w:rFonts w:eastAsia="MS Mincho"/>
        </w:rPr>
        <w:t>A Terrestrial Beacon System (TBS) consists of a network of ground-based transmitters, broadcasting signals only for positioning purposes. The current type of TBS positioning signals are the MBS (Metropolitan Beacon System) signals [23]</w:t>
      </w:r>
      <w:r w:rsidRPr="00FF3246">
        <w:t xml:space="preserve"> and Positioning Reference Signals (PRS) (TS 36.211 [24])</w:t>
      </w:r>
      <w:r w:rsidRPr="00FF3246">
        <w:rPr>
          <w:rFonts w:eastAsia="MS Mincho"/>
        </w:rPr>
        <w:t>. The UE measures received TBS signals, optionally aided by assistance data, to calculate its location or to send measurements to the positioning server for position calculation.</w:t>
      </w:r>
    </w:p>
    <w:p w14:paraId="0A65CD8A" w14:textId="77777777" w:rsidR="00FF3246" w:rsidRPr="00FF3246" w:rsidRDefault="00FF3246" w:rsidP="00FF3246">
      <w:pPr>
        <w:rPr>
          <w:rFonts w:eastAsia="MS Mincho"/>
        </w:rPr>
      </w:pPr>
      <w:r w:rsidRPr="00FF3246">
        <w:rPr>
          <w:rFonts w:eastAsia="MS Mincho"/>
        </w:rPr>
        <w:t xml:space="preserve">The operation of the TBS positioning method </w:t>
      </w:r>
      <w:r w:rsidRPr="00FF3246">
        <w:t xml:space="preserve">based on MBS signals </w:t>
      </w:r>
      <w:r w:rsidRPr="00FF3246">
        <w:rPr>
          <w:rFonts w:eastAsia="MS Mincho"/>
        </w:rPr>
        <w:t>is described in clause 8.7.</w:t>
      </w:r>
    </w:p>
    <w:p w14:paraId="7E8ACF11" w14:textId="77777777" w:rsidR="00FF3246" w:rsidRPr="00FF3246" w:rsidRDefault="00FF3246" w:rsidP="00FF3246">
      <w:r w:rsidRPr="00FF3246">
        <w:t>TBS positioning based on PRS signals is part of OTDOA positioning and described in clause 8.2.</w:t>
      </w:r>
    </w:p>
    <w:p w14:paraId="2E36B843" w14:textId="77777777" w:rsidR="00FF3246" w:rsidRPr="00FF3246" w:rsidRDefault="00FF3246" w:rsidP="00FF3246">
      <w:pPr>
        <w:keepNext/>
        <w:keepLines/>
        <w:spacing w:before="120"/>
        <w:ind w:left="1134" w:hanging="1134"/>
        <w:outlineLvl w:val="2"/>
        <w:rPr>
          <w:rFonts w:ascii="Arial" w:hAnsi="Arial"/>
          <w:sz w:val="28"/>
        </w:rPr>
      </w:pPr>
      <w:bookmarkStart w:id="207" w:name="_Toc12632601"/>
      <w:bookmarkStart w:id="208" w:name="_Toc29305295"/>
      <w:bookmarkStart w:id="209" w:name="_Toc37338100"/>
      <w:bookmarkStart w:id="210" w:name="_Toc46488941"/>
      <w:bookmarkStart w:id="211" w:name="_Toc52567294"/>
      <w:bookmarkStart w:id="212" w:name="_Toc90590897"/>
      <w:r w:rsidRPr="00FF3246">
        <w:rPr>
          <w:rFonts w:ascii="Arial" w:hAnsi="Arial"/>
          <w:sz w:val="28"/>
        </w:rPr>
        <w:lastRenderedPageBreak/>
        <w:t>4.3.9</w:t>
      </w:r>
      <w:r w:rsidRPr="00FF3246">
        <w:rPr>
          <w:rFonts w:ascii="Arial" w:hAnsi="Arial"/>
          <w:sz w:val="28"/>
        </w:rPr>
        <w:tab/>
        <w:t>Motion sensor positioning</w:t>
      </w:r>
      <w:bookmarkEnd w:id="207"/>
      <w:bookmarkEnd w:id="208"/>
      <w:bookmarkEnd w:id="209"/>
      <w:bookmarkEnd w:id="210"/>
      <w:bookmarkEnd w:id="211"/>
      <w:bookmarkEnd w:id="212"/>
    </w:p>
    <w:p w14:paraId="0447AA33" w14:textId="77777777" w:rsidR="00FF3246" w:rsidRPr="00FF3246" w:rsidRDefault="00FF3246" w:rsidP="00FF3246">
      <w:r w:rsidRPr="00FF3246">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4C59216C" w14:textId="77777777" w:rsidR="00FF3246" w:rsidRPr="00FF3246" w:rsidRDefault="00FF3246" w:rsidP="00FF3246">
      <w:r w:rsidRPr="00FF3246">
        <w:t>This method should be used with other positioning methods for hybrid positioning.</w:t>
      </w:r>
    </w:p>
    <w:p w14:paraId="1263FD3C" w14:textId="77777777" w:rsidR="00FF3246" w:rsidRPr="00FF3246" w:rsidRDefault="00FF3246" w:rsidP="00FF3246">
      <w:r w:rsidRPr="00FF3246">
        <w:t>The operation of the sensor positioning method is described in clause 8.8.</w:t>
      </w:r>
    </w:p>
    <w:p w14:paraId="20F6A7D6" w14:textId="77777777" w:rsidR="00FF3246" w:rsidRPr="00FF3246" w:rsidRDefault="00FF3246" w:rsidP="00FF3246">
      <w:pPr>
        <w:keepNext/>
        <w:keepLines/>
        <w:spacing w:before="120"/>
        <w:ind w:left="1134" w:hanging="1134"/>
        <w:outlineLvl w:val="2"/>
        <w:rPr>
          <w:rFonts w:ascii="Arial" w:hAnsi="Arial"/>
          <w:sz w:val="28"/>
        </w:rPr>
      </w:pPr>
      <w:bookmarkStart w:id="213" w:name="_Toc37338101"/>
      <w:bookmarkStart w:id="214" w:name="_Toc46488942"/>
      <w:bookmarkStart w:id="215" w:name="_Toc52567295"/>
      <w:bookmarkStart w:id="216" w:name="_Toc90590898"/>
      <w:r w:rsidRPr="00FF3246">
        <w:rPr>
          <w:rFonts w:ascii="Arial" w:hAnsi="Arial"/>
          <w:sz w:val="28"/>
        </w:rPr>
        <w:t>4.3.10</w:t>
      </w:r>
      <w:r w:rsidRPr="00FF3246">
        <w:rPr>
          <w:rFonts w:ascii="Arial" w:hAnsi="Arial"/>
          <w:sz w:val="28"/>
        </w:rPr>
        <w:tab/>
        <w:t xml:space="preserve">NR </w:t>
      </w:r>
      <w:r w:rsidRPr="00FF3246">
        <w:rPr>
          <w:rFonts w:ascii="Arial" w:hAnsi="Arial"/>
          <w:snapToGrid w:val="0"/>
          <w:sz w:val="28"/>
        </w:rPr>
        <w:t>Enhanced Cell ID methods</w:t>
      </w:r>
      <w:bookmarkEnd w:id="213"/>
      <w:bookmarkEnd w:id="214"/>
      <w:bookmarkEnd w:id="215"/>
      <w:bookmarkEnd w:id="216"/>
    </w:p>
    <w:p w14:paraId="319189B2" w14:textId="77777777" w:rsidR="00FF3246" w:rsidRPr="00FF3246" w:rsidRDefault="00FF3246" w:rsidP="00FF3246">
      <w:r w:rsidRPr="00FF3246">
        <w:t>NR Enhanced Cell ID (NR E</w:t>
      </w:r>
      <w:r w:rsidRPr="00FF3246">
        <w:noBreakHyphen/>
        <w:t xml:space="preserve">CID) positioning refers to techniques which use additional UE measurements and/or </w:t>
      </w:r>
      <w:proofErr w:type="spellStart"/>
      <w:r w:rsidRPr="00FF3246">
        <w:t>gNB</w:t>
      </w:r>
      <w:proofErr w:type="spellEnd"/>
      <w:r w:rsidRPr="00FF3246">
        <w:t xml:space="preserve"> measurements to improve the UE location estimate.</w:t>
      </w:r>
    </w:p>
    <w:p w14:paraId="375C3A0C" w14:textId="77777777" w:rsidR="00FF3246" w:rsidRPr="00FF3246" w:rsidRDefault="00FF3246" w:rsidP="00FF3246">
      <w:r w:rsidRPr="00FF3246">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682BA3AA" w14:textId="77777777" w:rsidR="00FF3246" w:rsidRPr="00FF3246" w:rsidRDefault="00FF3246" w:rsidP="00FF3246">
      <w:r w:rsidRPr="00FF3246">
        <w:t>The operation of the NR Enhanced Cell ID method is described in clause 8.9.</w:t>
      </w:r>
    </w:p>
    <w:p w14:paraId="6D32B1A2" w14:textId="77777777" w:rsidR="00FF3246" w:rsidRPr="00FF3246" w:rsidRDefault="00FF3246" w:rsidP="00FF3246">
      <w:pPr>
        <w:keepNext/>
        <w:keepLines/>
        <w:spacing w:before="120"/>
        <w:ind w:left="1134" w:hanging="1134"/>
        <w:outlineLvl w:val="2"/>
        <w:rPr>
          <w:rFonts w:ascii="Arial" w:hAnsi="Arial"/>
          <w:sz w:val="28"/>
        </w:rPr>
      </w:pPr>
      <w:bookmarkStart w:id="217" w:name="_Toc37338102"/>
      <w:bookmarkStart w:id="218" w:name="_Toc46488943"/>
      <w:bookmarkStart w:id="219" w:name="_Toc52567296"/>
      <w:bookmarkStart w:id="220" w:name="_Toc90590899"/>
      <w:r w:rsidRPr="00FF3246">
        <w:rPr>
          <w:rFonts w:ascii="Arial" w:hAnsi="Arial"/>
          <w:sz w:val="28"/>
        </w:rPr>
        <w:t>4.3.11</w:t>
      </w:r>
      <w:r w:rsidRPr="00FF3246">
        <w:rPr>
          <w:rFonts w:ascii="Arial" w:hAnsi="Arial"/>
          <w:sz w:val="28"/>
        </w:rPr>
        <w:tab/>
        <w:t>Multi-RTT positioning</w:t>
      </w:r>
      <w:bookmarkEnd w:id="217"/>
      <w:bookmarkEnd w:id="218"/>
      <w:bookmarkEnd w:id="219"/>
      <w:bookmarkEnd w:id="220"/>
    </w:p>
    <w:p w14:paraId="4CD57DE0" w14:textId="77777777" w:rsidR="00FF3246" w:rsidRPr="00FF3246" w:rsidRDefault="00FF3246" w:rsidP="00FF3246">
      <w:r w:rsidRPr="00FF3246">
        <w:t xml:space="preserve">The Multi-RTT positioning method makes use of the UE Rx-Tx time difference measurements and DL-PRS-RSRP of downlink signals received from multiple TRPs, measured by the UE and the </w:t>
      </w:r>
      <w:r w:rsidRPr="00FF3246">
        <w:rPr>
          <w:rFonts w:eastAsia="MS Mincho"/>
        </w:rPr>
        <w:t xml:space="preserve">measured </w:t>
      </w:r>
      <w:proofErr w:type="spellStart"/>
      <w:r w:rsidRPr="00FF3246">
        <w:t>gNB</w:t>
      </w:r>
      <w:proofErr w:type="spellEnd"/>
      <w:r w:rsidRPr="00FF3246">
        <w:t xml:space="preserve"> Rx-Tx time difference measurements and UL-SRS-RSRP</w:t>
      </w:r>
      <w:r w:rsidRPr="00FF3246">
        <w:rPr>
          <w:rFonts w:eastAsia="MS Mincho"/>
        </w:rPr>
        <w:t xml:space="preserve"> at multiple TRPs of uplink signals transmitted from UE.</w:t>
      </w:r>
    </w:p>
    <w:p w14:paraId="354AD51D" w14:textId="77777777" w:rsidR="00FF3246" w:rsidRPr="00FF3246" w:rsidRDefault="00FF3246" w:rsidP="00FF3246">
      <w:pPr>
        <w:rPr>
          <w:rFonts w:eastAsia="MS Mincho"/>
        </w:rPr>
      </w:pPr>
      <w:r w:rsidRPr="00FF3246">
        <w:t xml:space="preserve">The UE measures the UE Rx-Tx time difference measurements (and optionally DL-PRS-RSRP of the received signals) using assistance data received from the positioning server, and the </w:t>
      </w:r>
      <w:r w:rsidRPr="00FF3246">
        <w:rPr>
          <w:rFonts w:eastAsia="MS Mincho"/>
        </w:rPr>
        <w:t xml:space="preserve">TRPs measure the </w:t>
      </w:r>
      <w:proofErr w:type="spellStart"/>
      <w:r w:rsidRPr="00FF3246">
        <w:t>gNB</w:t>
      </w:r>
      <w:proofErr w:type="spellEnd"/>
      <w:r w:rsidRPr="00FF3246">
        <w:t xml:space="preserve"> Rx-Tx time difference measurements (and optionally UL-SRS-RSRP</w:t>
      </w:r>
      <w:r w:rsidRPr="00FF3246">
        <w:rPr>
          <w:rFonts w:eastAsia="MS Mincho"/>
        </w:rPr>
        <w:t xml:space="preserve"> of the received signals) using assistance data received from the positioning server. The measurements are used to determine the RTT at the positioning server which are used to estimate the location of the UE.</w:t>
      </w:r>
    </w:p>
    <w:p w14:paraId="12DE921A" w14:textId="77777777" w:rsidR="00FF3246" w:rsidRPr="00FF3246" w:rsidRDefault="00FF3246" w:rsidP="00FF3246">
      <w:r w:rsidRPr="00FF3246">
        <w:t>The operation of the Multi-RTT positioning method is described in clause 8.10.</w:t>
      </w:r>
    </w:p>
    <w:p w14:paraId="7F97BDBE" w14:textId="77777777" w:rsidR="00FF3246" w:rsidRPr="00FF3246" w:rsidRDefault="00FF3246" w:rsidP="00FF3246">
      <w:pPr>
        <w:keepNext/>
        <w:keepLines/>
        <w:spacing w:before="120"/>
        <w:ind w:left="1134" w:hanging="1134"/>
        <w:outlineLvl w:val="2"/>
        <w:rPr>
          <w:rFonts w:ascii="Arial" w:hAnsi="Arial"/>
          <w:sz w:val="28"/>
        </w:rPr>
      </w:pPr>
      <w:bookmarkStart w:id="221" w:name="_Toc37338103"/>
      <w:bookmarkStart w:id="222" w:name="_Toc46488944"/>
      <w:bookmarkStart w:id="223" w:name="_Toc52567297"/>
      <w:bookmarkStart w:id="224" w:name="_Toc90590900"/>
      <w:r w:rsidRPr="00FF3246">
        <w:rPr>
          <w:rFonts w:ascii="Arial" w:hAnsi="Arial"/>
          <w:sz w:val="28"/>
        </w:rPr>
        <w:t>4.3.12</w:t>
      </w:r>
      <w:r w:rsidRPr="00FF3246">
        <w:rPr>
          <w:rFonts w:ascii="Arial" w:hAnsi="Arial"/>
          <w:sz w:val="28"/>
        </w:rPr>
        <w:tab/>
        <w:t>DL-</w:t>
      </w:r>
      <w:proofErr w:type="spellStart"/>
      <w:r w:rsidRPr="00FF3246">
        <w:rPr>
          <w:rFonts w:ascii="Arial" w:hAnsi="Arial"/>
          <w:sz w:val="28"/>
        </w:rPr>
        <w:t>AoD</w:t>
      </w:r>
      <w:proofErr w:type="spellEnd"/>
      <w:r w:rsidRPr="00FF3246">
        <w:rPr>
          <w:rFonts w:ascii="Arial" w:hAnsi="Arial"/>
          <w:sz w:val="28"/>
        </w:rPr>
        <w:t xml:space="preserve"> positioning</w:t>
      </w:r>
      <w:bookmarkEnd w:id="221"/>
      <w:bookmarkEnd w:id="222"/>
      <w:bookmarkEnd w:id="223"/>
      <w:bookmarkEnd w:id="224"/>
    </w:p>
    <w:p w14:paraId="7B571B1B" w14:textId="77777777" w:rsidR="00FF3246" w:rsidRPr="00FF3246" w:rsidRDefault="00FF3246" w:rsidP="00FF3246">
      <w:r w:rsidRPr="00FF3246">
        <w:t>The DL-</w:t>
      </w:r>
      <w:proofErr w:type="spellStart"/>
      <w:r w:rsidRPr="00FF3246">
        <w:t>AoD</w:t>
      </w:r>
      <w:proofErr w:type="spellEnd"/>
      <w:r w:rsidRPr="00FF3246">
        <w:t xml:space="preserve"> positioning method makes use of the measured DL-PRS-RSRP of downlink signals received from multiple TPs, at the UE. The UE measures the DL-PRS-RSRP of the received signals using assistance data received from the positioning server, and the resulting measurements are used along with other configuration information to locate the UE in relation to the neighbouring TPs.</w:t>
      </w:r>
    </w:p>
    <w:p w14:paraId="57B7C907" w14:textId="77777777" w:rsidR="00FF3246" w:rsidRPr="00FF3246" w:rsidRDefault="00FF3246" w:rsidP="00FF3246">
      <w:r w:rsidRPr="00FF3246">
        <w:t>The operation of the DL-</w:t>
      </w:r>
      <w:proofErr w:type="spellStart"/>
      <w:r w:rsidRPr="00FF3246">
        <w:t>AoD</w:t>
      </w:r>
      <w:proofErr w:type="spellEnd"/>
      <w:r w:rsidRPr="00FF3246">
        <w:t xml:space="preserve"> positioning method is described in clause 8.11.</w:t>
      </w:r>
    </w:p>
    <w:p w14:paraId="40A7F2E0" w14:textId="77777777" w:rsidR="00FF3246" w:rsidRPr="00FF3246" w:rsidRDefault="00FF3246" w:rsidP="00FF3246">
      <w:pPr>
        <w:keepNext/>
        <w:keepLines/>
        <w:spacing w:before="120"/>
        <w:ind w:left="1134" w:hanging="1134"/>
        <w:outlineLvl w:val="2"/>
        <w:rPr>
          <w:rFonts w:ascii="Arial" w:hAnsi="Arial"/>
          <w:sz w:val="28"/>
        </w:rPr>
      </w:pPr>
      <w:bookmarkStart w:id="225" w:name="_Toc37338104"/>
      <w:bookmarkStart w:id="226" w:name="_Toc46488945"/>
      <w:bookmarkStart w:id="227" w:name="_Toc52567298"/>
      <w:bookmarkStart w:id="228" w:name="_Toc90590901"/>
      <w:r w:rsidRPr="00FF3246">
        <w:rPr>
          <w:rFonts w:ascii="Arial" w:hAnsi="Arial"/>
          <w:sz w:val="28"/>
        </w:rPr>
        <w:t>4.3.13</w:t>
      </w:r>
      <w:r w:rsidRPr="00FF3246">
        <w:rPr>
          <w:rFonts w:ascii="Arial" w:hAnsi="Arial"/>
          <w:sz w:val="28"/>
        </w:rPr>
        <w:tab/>
        <w:t>DL-TDOA positioning</w:t>
      </w:r>
      <w:bookmarkEnd w:id="225"/>
      <w:bookmarkEnd w:id="226"/>
      <w:bookmarkEnd w:id="227"/>
      <w:bookmarkEnd w:id="228"/>
    </w:p>
    <w:p w14:paraId="061D5358" w14:textId="77777777" w:rsidR="00FF3246" w:rsidRPr="00FF3246" w:rsidRDefault="00FF3246" w:rsidP="00FF3246">
      <w:r w:rsidRPr="00FF3246">
        <w:t>The DL-TDOA positioning method makes use of the DL RSTD (and optionally DL-PRS-RSRP) of downlink signals received from multiple TPs, at the UE. The UE measures the DL RSTD (and optionally DL-PRS-RSRP) of the received signals using assistance data received from the positioning server, and the resulting measurements are used along with other configuration information to locate the UE in relation to the neighbouring TPs.</w:t>
      </w:r>
    </w:p>
    <w:p w14:paraId="2E1313E3" w14:textId="77777777" w:rsidR="00FF3246" w:rsidRPr="00FF3246" w:rsidRDefault="00FF3246" w:rsidP="00FF3246">
      <w:r w:rsidRPr="00FF3246">
        <w:t>The operation of the DL-TDOA positioning method is described in clause 8.12.</w:t>
      </w:r>
    </w:p>
    <w:p w14:paraId="2CEEB8CB" w14:textId="77777777" w:rsidR="00FF3246" w:rsidRPr="00FF3246" w:rsidRDefault="00FF3246" w:rsidP="00FF3246">
      <w:pPr>
        <w:keepNext/>
        <w:keepLines/>
        <w:spacing w:before="120"/>
        <w:ind w:left="1134" w:hanging="1134"/>
        <w:outlineLvl w:val="2"/>
        <w:rPr>
          <w:rFonts w:ascii="Arial" w:hAnsi="Arial"/>
          <w:sz w:val="28"/>
        </w:rPr>
      </w:pPr>
      <w:bookmarkStart w:id="229" w:name="_Toc37338105"/>
      <w:bookmarkStart w:id="230" w:name="_Toc46488946"/>
      <w:bookmarkStart w:id="231" w:name="_Toc52567299"/>
      <w:bookmarkStart w:id="232" w:name="_Toc90590902"/>
      <w:r w:rsidRPr="00FF3246">
        <w:rPr>
          <w:rFonts w:ascii="Arial" w:hAnsi="Arial"/>
          <w:sz w:val="28"/>
        </w:rPr>
        <w:t>4.3.14</w:t>
      </w:r>
      <w:r w:rsidRPr="00FF3246">
        <w:rPr>
          <w:rFonts w:ascii="Arial" w:hAnsi="Arial"/>
          <w:sz w:val="28"/>
        </w:rPr>
        <w:tab/>
        <w:t>UL-TDOA positioning</w:t>
      </w:r>
      <w:bookmarkEnd w:id="229"/>
      <w:bookmarkEnd w:id="230"/>
      <w:bookmarkEnd w:id="231"/>
      <w:bookmarkEnd w:id="232"/>
    </w:p>
    <w:p w14:paraId="5D34089B" w14:textId="77777777" w:rsidR="00FF3246" w:rsidRPr="00FF3246" w:rsidRDefault="00FF3246" w:rsidP="00FF3246">
      <w:pPr>
        <w:rPr>
          <w:rFonts w:eastAsia="MS Mincho"/>
        </w:rPr>
      </w:pPr>
      <w:r w:rsidRPr="00FF3246">
        <w:t xml:space="preserve">The UL-TDOA positioning method makes use of the UL-RTOA  (and optionally UL-SRS-RSRP) </w:t>
      </w:r>
      <w:r w:rsidRPr="00FF3246">
        <w:rPr>
          <w:rFonts w:eastAsia="MS Mincho"/>
        </w:rPr>
        <w:t>at multiple RPs of uplink signals transmitted from UE.</w:t>
      </w:r>
      <w:r w:rsidRPr="00FF3246">
        <w:t xml:space="preserve"> </w:t>
      </w:r>
      <w:r w:rsidRPr="00FF3246">
        <w:rPr>
          <w:rFonts w:eastAsia="MS Mincho"/>
        </w:rPr>
        <w:t xml:space="preserve">The RPs measure the </w:t>
      </w:r>
      <w:r w:rsidRPr="00FF3246">
        <w:t>UL-RTOA  (and optionally UL-SRS-RSRP)</w:t>
      </w:r>
      <w:r w:rsidRPr="00FF3246">
        <w:rPr>
          <w:rFonts w:eastAsia="MS Mincho"/>
        </w:rPr>
        <w:t xml:space="preserve"> of the received </w:t>
      </w:r>
      <w:r w:rsidRPr="00FF3246">
        <w:rPr>
          <w:rFonts w:eastAsia="MS Mincho"/>
        </w:rPr>
        <w:lastRenderedPageBreak/>
        <w:t xml:space="preserve">signals using assistance data received from the positioning server, and the resulting measurements are used </w:t>
      </w:r>
      <w:r w:rsidRPr="00FF3246">
        <w:t>along with other configuration information</w:t>
      </w:r>
      <w:r w:rsidRPr="00FF3246">
        <w:rPr>
          <w:rFonts w:eastAsia="MS Mincho"/>
        </w:rPr>
        <w:t xml:space="preserve"> to estimate the location of the UE.</w:t>
      </w:r>
    </w:p>
    <w:p w14:paraId="303AF960" w14:textId="77777777" w:rsidR="00FF3246" w:rsidRPr="00FF3246" w:rsidRDefault="00FF3246" w:rsidP="00FF3246">
      <w:r w:rsidRPr="00FF3246">
        <w:t>The operation of the UL-TDOA positioning method is described in clause 8.13.</w:t>
      </w:r>
    </w:p>
    <w:p w14:paraId="617DB443" w14:textId="77777777" w:rsidR="00FF3246" w:rsidRPr="00FF3246" w:rsidRDefault="00FF3246" w:rsidP="00FF3246">
      <w:pPr>
        <w:keepNext/>
        <w:keepLines/>
        <w:spacing w:before="120"/>
        <w:ind w:left="1134" w:hanging="1134"/>
        <w:outlineLvl w:val="2"/>
        <w:rPr>
          <w:rFonts w:ascii="Arial" w:hAnsi="Arial"/>
          <w:sz w:val="28"/>
        </w:rPr>
      </w:pPr>
      <w:bookmarkStart w:id="233" w:name="_Toc37338106"/>
      <w:bookmarkStart w:id="234" w:name="_Toc46488947"/>
      <w:bookmarkStart w:id="235" w:name="_Toc52567300"/>
      <w:bookmarkStart w:id="236" w:name="_Toc90590903"/>
      <w:r w:rsidRPr="00FF3246">
        <w:rPr>
          <w:rFonts w:ascii="Arial" w:hAnsi="Arial"/>
          <w:sz w:val="28"/>
        </w:rPr>
        <w:t>4.3.15</w:t>
      </w:r>
      <w:r w:rsidRPr="00FF3246">
        <w:rPr>
          <w:rFonts w:ascii="Arial" w:hAnsi="Arial"/>
          <w:sz w:val="28"/>
        </w:rPr>
        <w:tab/>
        <w:t>UL-</w:t>
      </w:r>
      <w:proofErr w:type="spellStart"/>
      <w:r w:rsidRPr="00FF3246">
        <w:rPr>
          <w:rFonts w:ascii="Arial" w:hAnsi="Arial"/>
          <w:sz w:val="28"/>
        </w:rPr>
        <w:t>AoA</w:t>
      </w:r>
      <w:bookmarkEnd w:id="233"/>
      <w:bookmarkEnd w:id="234"/>
      <w:bookmarkEnd w:id="235"/>
      <w:bookmarkEnd w:id="236"/>
      <w:proofErr w:type="spellEnd"/>
    </w:p>
    <w:p w14:paraId="2E7946C2" w14:textId="77777777" w:rsidR="00FF3246" w:rsidRPr="00FF3246" w:rsidRDefault="00FF3246" w:rsidP="00FF3246">
      <w:r w:rsidRPr="00FF3246">
        <w:t>The UL-</w:t>
      </w:r>
      <w:proofErr w:type="spellStart"/>
      <w:r w:rsidRPr="00FF3246">
        <w:t>AoA</w:t>
      </w:r>
      <w:proofErr w:type="spellEnd"/>
      <w:r w:rsidRPr="00FF3246">
        <w:t xml:space="preserve"> positioning method makes use of the measured azimuth angle of arrival (A-</w:t>
      </w:r>
      <w:proofErr w:type="spellStart"/>
      <w:r w:rsidRPr="00FF3246">
        <w:t>AoA</w:t>
      </w:r>
      <w:proofErr w:type="spellEnd"/>
      <w:r w:rsidRPr="00FF3246">
        <w:t>) and zenith angle of arrival (Z-</w:t>
      </w:r>
      <w:proofErr w:type="spellStart"/>
      <w:r w:rsidRPr="00FF3246">
        <w:t>AoA</w:t>
      </w:r>
      <w:proofErr w:type="spellEnd"/>
      <w:r w:rsidRPr="00FF3246">
        <w:t>) at multiple RPs of uplink signals transmitted from the UE. The RPs measure A-</w:t>
      </w:r>
      <w:proofErr w:type="spellStart"/>
      <w:r w:rsidRPr="00FF3246">
        <w:t>AoA</w:t>
      </w:r>
      <w:proofErr w:type="spellEnd"/>
      <w:r w:rsidRPr="00FF3246">
        <w:t xml:space="preserve"> and Z-</w:t>
      </w:r>
      <w:proofErr w:type="spellStart"/>
      <w:r w:rsidRPr="00FF3246">
        <w:t>AoA</w:t>
      </w:r>
      <w:proofErr w:type="spellEnd"/>
      <w:r w:rsidRPr="00FF3246">
        <w:t xml:space="preserve"> of the received signals using assistance data received from the positioning server, and the resulting measurements are used along with other configuration information to estimate the location of the UE.</w:t>
      </w:r>
    </w:p>
    <w:p w14:paraId="7D9C40D6" w14:textId="77777777" w:rsidR="00FF3246" w:rsidRPr="00FF3246" w:rsidRDefault="00FF3246" w:rsidP="00FF3246">
      <w:r w:rsidRPr="00FF3246">
        <w:t>The operation of the UL-</w:t>
      </w:r>
      <w:proofErr w:type="spellStart"/>
      <w:r w:rsidRPr="00FF3246">
        <w:t>AoA</w:t>
      </w:r>
      <w:proofErr w:type="spellEnd"/>
      <w:r w:rsidRPr="00FF3246">
        <w:t xml:space="preserve"> positioning method is described in clause 8.14.</w:t>
      </w:r>
    </w:p>
    <w:p w14:paraId="60D992E1" w14:textId="77777777" w:rsidR="00FF3246" w:rsidRPr="009643E8" w:rsidRDefault="00FF3246" w:rsidP="00FF3246"/>
    <w:p w14:paraId="15E4A027" w14:textId="77777777" w:rsidR="00FF3246" w:rsidRDefault="00FF3246" w:rsidP="00FF3246">
      <w:r w:rsidRPr="00175306">
        <w:rPr>
          <w:highlight w:val="yellow"/>
        </w:rPr>
        <w:t>/***Skip unrelated parts***/</w:t>
      </w:r>
    </w:p>
    <w:p w14:paraId="5714E6F1" w14:textId="57EC8C82" w:rsidR="00FF3246" w:rsidRDefault="00FF3246" w:rsidP="009643E8"/>
    <w:p w14:paraId="28D732B7" w14:textId="77777777" w:rsidR="00FF3246" w:rsidRDefault="00FF3246" w:rsidP="009643E8"/>
    <w:p w14:paraId="60A14245" w14:textId="77777777" w:rsidR="00175306" w:rsidRPr="00E0630E" w:rsidRDefault="00175306" w:rsidP="00175306">
      <w:pPr>
        <w:pStyle w:val="Heading2"/>
      </w:pPr>
      <w:bookmarkStart w:id="237" w:name="_Toc52567303"/>
      <w:bookmarkStart w:id="238" w:name="_Toc83658801"/>
      <w:r w:rsidRPr="00E0630E">
        <w:t>5.2</w:t>
      </w:r>
      <w:r w:rsidRPr="00E0630E">
        <w:tab/>
        <w:t>UE Positioning Operations</w:t>
      </w:r>
      <w:bookmarkEnd w:id="237"/>
      <w:bookmarkEnd w:id="238"/>
    </w:p>
    <w:p w14:paraId="25783B8B" w14:textId="77777777" w:rsidR="00175306" w:rsidRPr="00E0630E" w:rsidRDefault="00175306" w:rsidP="00175306">
      <w:r w:rsidRPr="00E0630E">
        <w:t>To support positioning of a target UE and delivery of location assistance data to a UE with NG-RAN access in 5GS, location related functions are distributed as shown in the architecture in Figure 5.1-1 and as clarified in greater detail in TS 23.501 [2] and TS 23.273 [35]. The overall sequence of events applicable to the UE, NG-RAN and LMF for any location service is shown in Figure 5.2-1.</w:t>
      </w:r>
    </w:p>
    <w:p w14:paraId="3C607470" w14:textId="0D8EE564" w:rsidR="00BF29C5" w:rsidRPr="00E0630E" w:rsidRDefault="00175306" w:rsidP="00175306">
      <w:r w:rsidRPr="00E0630E">
        <w:t xml:space="preserve">Note that </w:t>
      </w:r>
      <w:r w:rsidRPr="00E0630E">
        <w:rPr>
          <w:lang w:eastAsia="zh-CN"/>
        </w:rPr>
        <w:t xml:space="preserve">when the AMF receives a Location Service Request </w:t>
      </w:r>
      <w:r w:rsidRPr="00E0630E">
        <w:t>in</w:t>
      </w:r>
      <w:r w:rsidRPr="00E0630E">
        <w:rPr>
          <w:lang w:eastAsia="zh-CN"/>
        </w:rPr>
        <w:t xml:space="preserve"> case of</w:t>
      </w:r>
      <w:r w:rsidRPr="00E0630E">
        <w:t xml:space="preserve"> the UE is in CM-IDLE state, the AMF performs a network triggered service request as defined in TS 23.502 [</w:t>
      </w:r>
      <w:r w:rsidRPr="00E0630E">
        <w:rPr>
          <w:lang w:eastAsia="zh-CN"/>
        </w:rPr>
        <w:t>26</w:t>
      </w:r>
      <w:r w:rsidRPr="00E0630E">
        <w:t xml:space="preserve">] and TS 23.273 [35] in order to establish a signalling connection with the UE and assign a specific serving </w:t>
      </w:r>
      <w:proofErr w:type="spellStart"/>
      <w:r w:rsidRPr="00E0630E">
        <w:t>gNB</w:t>
      </w:r>
      <w:proofErr w:type="spellEnd"/>
      <w:r w:rsidRPr="00E0630E">
        <w:t xml:space="preserve"> or ng-</w:t>
      </w:r>
      <w:proofErr w:type="spellStart"/>
      <w:r w:rsidRPr="00E0630E">
        <w:t>eNB</w:t>
      </w:r>
      <w:proofErr w:type="spellEnd"/>
      <w:r w:rsidRPr="00E0630E">
        <w:t>.</w:t>
      </w:r>
      <w:r w:rsidRPr="00E0630E">
        <w:rPr>
          <w:lang w:eastAsia="zh-CN"/>
        </w:rPr>
        <w:t xml:space="preserve"> </w:t>
      </w:r>
      <w:r w:rsidRPr="00E0630E">
        <w:t>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node as a result of signalling and data inactivity) while positioning is still ongoing.</w:t>
      </w:r>
    </w:p>
    <w:p w14:paraId="250358C2" w14:textId="77777777" w:rsidR="00175306" w:rsidRPr="00E0630E" w:rsidRDefault="00175306" w:rsidP="00175306">
      <w:pPr>
        <w:pStyle w:val="TH"/>
      </w:pPr>
      <w:r w:rsidRPr="00E0630E">
        <w:object w:dxaOrig="11819" w:dyaOrig="7648" w14:anchorId="1F176C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258pt" o:ole="">
            <v:imagedata r:id="rId22" o:title=""/>
          </v:shape>
          <o:OLEObject Type="Embed" ProgID="Visio.Drawing.11" ShapeID="_x0000_i1025" DrawAspect="Content" ObjectID="_1707812985" r:id="rId23"/>
        </w:object>
      </w:r>
    </w:p>
    <w:p w14:paraId="0C70DF26" w14:textId="77777777" w:rsidR="00175306" w:rsidRPr="00E0630E" w:rsidRDefault="00175306" w:rsidP="00175306">
      <w:pPr>
        <w:pStyle w:val="TF"/>
      </w:pPr>
      <w:r w:rsidRPr="00E0630E">
        <w:t>Figure 5.2-1: Location Service Support by NG-RAN</w:t>
      </w:r>
    </w:p>
    <w:p w14:paraId="612D7205" w14:textId="77777777" w:rsidR="00175306" w:rsidRPr="00E0630E" w:rsidRDefault="00175306" w:rsidP="00175306">
      <w:pPr>
        <w:pStyle w:val="B1"/>
      </w:pPr>
      <w:r w:rsidRPr="00E0630E">
        <w:lastRenderedPageBreak/>
        <w:t>1a.</w:t>
      </w:r>
      <w:r w:rsidRPr="00E0630E">
        <w:tab/>
        <w:t>Either: some entity in the 5GC (e.g. GMLC) requests some location service (e.g. positioning) for a target UE to the serving AMF.</w:t>
      </w:r>
    </w:p>
    <w:p w14:paraId="277C1304" w14:textId="77777777" w:rsidR="00175306" w:rsidRPr="00E0630E" w:rsidRDefault="00175306" w:rsidP="00175306">
      <w:pPr>
        <w:pStyle w:val="B1"/>
      </w:pPr>
      <w:r w:rsidRPr="00E0630E">
        <w:t>1b.</w:t>
      </w:r>
      <w:r w:rsidRPr="00E0630E">
        <w:tab/>
        <w:t>Or: the serving AMF for a target UE determines the need for some location service (e.g. to locate the UE for an emergency call).</w:t>
      </w:r>
    </w:p>
    <w:p w14:paraId="5DF25B31" w14:textId="77777777" w:rsidR="00175306" w:rsidRPr="00E0630E" w:rsidRDefault="00175306" w:rsidP="00175306">
      <w:pPr>
        <w:pStyle w:val="B1"/>
      </w:pPr>
      <w:bookmarkStart w:id="239" w:name="OLE_LINK5"/>
      <w:bookmarkStart w:id="240" w:name="OLE_LINK6"/>
      <w:r w:rsidRPr="00E0630E">
        <w:t>1c.</w:t>
      </w:r>
      <w:r w:rsidRPr="00E0630E">
        <w:tab/>
        <w:t>Or: the UE requests some location service (e.g. positioning or delivery of assistance data) to the serving AMF at the NAS level.</w:t>
      </w:r>
    </w:p>
    <w:bookmarkEnd w:id="239"/>
    <w:bookmarkEnd w:id="240"/>
    <w:p w14:paraId="35A13F5E" w14:textId="77777777" w:rsidR="00175306" w:rsidRPr="00E0630E" w:rsidRDefault="00175306" w:rsidP="00175306">
      <w:pPr>
        <w:pStyle w:val="B1"/>
      </w:pPr>
      <w:r w:rsidRPr="00E0630E">
        <w:t>2.</w:t>
      </w:r>
      <w:r w:rsidRPr="00E0630E">
        <w:tab/>
        <w:t>The AMF transfers the location service request to an LMF.</w:t>
      </w:r>
    </w:p>
    <w:p w14:paraId="0608C774" w14:textId="77777777" w:rsidR="00175306" w:rsidRPr="00E0630E" w:rsidRDefault="00175306" w:rsidP="00175306">
      <w:pPr>
        <w:pStyle w:val="B1"/>
      </w:pPr>
      <w:r w:rsidRPr="00E0630E">
        <w:t>3a.</w:t>
      </w:r>
      <w:r w:rsidRPr="00E0630E">
        <w:tab/>
        <w:t>The LMF instigates location procedures with the serving and possibly neighbouring ng-</w:t>
      </w:r>
      <w:proofErr w:type="spellStart"/>
      <w:r w:rsidRPr="00E0630E">
        <w:t>eNB</w:t>
      </w:r>
      <w:proofErr w:type="spellEnd"/>
      <w:r w:rsidRPr="00E0630E">
        <w:t xml:space="preserve"> or </w:t>
      </w:r>
      <w:proofErr w:type="spellStart"/>
      <w:r w:rsidRPr="00E0630E">
        <w:t>gNB</w:t>
      </w:r>
      <w:proofErr w:type="spellEnd"/>
      <w:r w:rsidRPr="00E0630E">
        <w:t xml:space="preserve"> in the NG-RAN – e.g. to obtain positioning measurements or assistance data.</w:t>
      </w:r>
    </w:p>
    <w:p w14:paraId="19D85980" w14:textId="77777777" w:rsidR="00175306" w:rsidRPr="00E0630E" w:rsidRDefault="00175306" w:rsidP="00175306">
      <w:pPr>
        <w:pStyle w:val="B1"/>
      </w:pPr>
      <w:r w:rsidRPr="00E0630E">
        <w:t>3b.</w:t>
      </w:r>
      <w:r w:rsidRPr="00E0630E">
        <w:tab/>
        <w:t>In addition to step 3a or instead of step 3a, the LMF instigates location procedures with the UE – e.g. to obtain a location estimate or positioning measurements or to transfer location assistance data to the UE.</w:t>
      </w:r>
    </w:p>
    <w:p w14:paraId="1BEE4B5C" w14:textId="77777777" w:rsidR="00175306" w:rsidRPr="00E0630E" w:rsidRDefault="00175306" w:rsidP="00175306">
      <w:pPr>
        <w:pStyle w:val="B1"/>
      </w:pPr>
      <w:r w:rsidRPr="00E0630E">
        <w:t>4.</w:t>
      </w:r>
      <w:r w:rsidRPr="00E0630E">
        <w:tab/>
        <w:t>The LMF provides a location service response to the AMF and includes any needed results – e.g. success or failure indication and, if requested and obtained, a location estimate for the UE.</w:t>
      </w:r>
    </w:p>
    <w:p w14:paraId="1FCDC351" w14:textId="77777777" w:rsidR="00175306" w:rsidRPr="00E0630E" w:rsidRDefault="00175306" w:rsidP="00175306">
      <w:pPr>
        <w:pStyle w:val="B1"/>
      </w:pPr>
      <w:r w:rsidRPr="00E0630E">
        <w:t>5a.</w:t>
      </w:r>
      <w:r w:rsidRPr="00E0630E">
        <w:tab/>
        <w:t>If step 1a was performed, the AMF returns a location service response to the 5GC entity in step 1a and includes any needed results – e.g. a location estimate for the UE.</w:t>
      </w:r>
    </w:p>
    <w:p w14:paraId="33CACB6D" w14:textId="77777777" w:rsidR="00175306" w:rsidRPr="00E0630E" w:rsidRDefault="00175306" w:rsidP="00175306">
      <w:pPr>
        <w:pStyle w:val="B1"/>
      </w:pPr>
      <w:r w:rsidRPr="00E0630E">
        <w:t>5b.</w:t>
      </w:r>
      <w:r w:rsidRPr="00E0630E">
        <w:tab/>
        <w:t>If step 1b occurred, the AMF uses the location service response received in step 4 to assist the service that triggered this in step 1b (e.g. may provide a location estimate associated with an emergency call to a GMLC).</w:t>
      </w:r>
    </w:p>
    <w:p w14:paraId="05EAD5A4" w14:textId="77777777" w:rsidR="00175306" w:rsidRPr="00E0630E" w:rsidRDefault="00175306" w:rsidP="00175306">
      <w:pPr>
        <w:pStyle w:val="B1"/>
      </w:pPr>
      <w:r w:rsidRPr="00E0630E">
        <w:t>5c.</w:t>
      </w:r>
      <w:r w:rsidRPr="00E0630E">
        <w:tab/>
        <w:t>If step 1c was performed, the AMF returns a location service response to the UE and includes any needed results – e.g. a location estimate for the UE.</w:t>
      </w:r>
    </w:p>
    <w:p w14:paraId="1D129B2B" w14:textId="77777777" w:rsidR="00175306" w:rsidRPr="00E0630E" w:rsidRDefault="00175306" w:rsidP="00175306">
      <w:r w:rsidRPr="00E0630E">
        <w:t>Location procedures applicable to NG-RAN occur in steps 3a and 3b in Figure 5.2-1 and are defined in greater detail in this specification. Other steps in Figure 5.2-1 are applicable only to the 5GC and are described in greater detail and in TS 23.502 [26] and TS 23.273 [35].</w:t>
      </w:r>
    </w:p>
    <w:p w14:paraId="6DD78900" w14:textId="77777777" w:rsidR="00175306" w:rsidRPr="00E0630E" w:rsidRDefault="00175306" w:rsidP="00175306">
      <w:r w:rsidRPr="00E0630E">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00AFB0AD" w14:textId="77777777" w:rsidR="00175306" w:rsidRPr="00E0630E" w:rsidRDefault="00175306" w:rsidP="00175306">
      <w:r w:rsidRPr="00E0630E">
        <w:t>The case that the NG-RAN node functions as an LCS client is not supported in this version of the specification.</w:t>
      </w:r>
    </w:p>
    <w:p w14:paraId="6F199112" w14:textId="77777777" w:rsidR="00175306" w:rsidRPr="00E0630E" w:rsidRDefault="00175306" w:rsidP="00175306">
      <w:pPr>
        <w:pStyle w:val="Heading2"/>
      </w:pPr>
      <w:bookmarkStart w:id="241" w:name="_Toc12632605"/>
      <w:bookmarkStart w:id="242" w:name="_Toc29305299"/>
      <w:bookmarkStart w:id="243" w:name="_Toc37338110"/>
      <w:bookmarkStart w:id="244" w:name="_Toc46488951"/>
      <w:bookmarkStart w:id="245" w:name="_Toc52567304"/>
      <w:bookmarkStart w:id="246" w:name="_Toc83658802"/>
      <w:r w:rsidRPr="00E0630E">
        <w:t>5.3</w:t>
      </w:r>
      <w:r w:rsidRPr="00E0630E">
        <w:tab/>
        <w:t>NG-RAN Positioning Operations</w:t>
      </w:r>
      <w:bookmarkEnd w:id="241"/>
      <w:bookmarkEnd w:id="242"/>
      <w:bookmarkEnd w:id="243"/>
      <w:bookmarkEnd w:id="244"/>
      <w:bookmarkEnd w:id="245"/>
      <w:bookmarkEnd w:id="246"/>
    </w:p>
    <w:p w14:paraId="42DF5088" w14:textId="77777777" w:rsidR="00175306" w:rsidRPr="00E0630E" w:rsidRDefault="00175306" w:rsidP="00175306">
      <w:pPr>
        <w:pStyle w:val="Heading3"/>
      </w:pPr>
      <w:bookmarkStart w:id="247" w:name="_Toc12632606"/>
      <w:bookmarkStart w:id="248" w:name="_Toc29305300"/>
      <w:bookmarkStart w:id="249" w:name="_Toc37338111"/>
      <w:bookmarkStart w:id="250" w:name="_Toc46488952"/>
      <w:bookmarkStart w:id="251" w:name="_Toc52567305"/>
      <w:bookmarkStart w:id="252" w:name="_Toc83658803"/>
      <w:r w:rsidRPr="00E0630E">
        <w:t>5.3.1</w:t>
      </w:r>
      <w:r w:rsidRPr="00E0630E">
        <w:tab/>
        <w:t>General NG-RAN Positioning Operations</w:t>
      </w:r>
      <w:bookmarkEnd w:id="247"/>
      <w:bookmarkEnd w:id="248"/>
      <w:bookmarkEnd w:id="249"/>
      <w:bookmarkEnd w:id="250"/>
      <w:bookmarkEnd w:id="251"/>
      <w:bookmarkEnd w:id="252"/>
    </w:p>
    <w:p w14:paraId="0C21537E" w14:textId="77777777" w:rsidR="00175306" w:rsidRPr="00E0630E" w:rsidRDefault="00175306" w:rsidP="00175306">
      <w:r w:rsidRPr="00E0630E">
        <w:t>Separately from location service support for particular UEs, an LMF may interact with elements in the NG-RAN in order to obtain measurement information to help assist one or more position methods for all UEs. An LMF may also interact with NG-RAN node to provide assistance data information for broadcasting.</w:t>
      </w:r>
    </w:p>
    <w:p w14:paraId="758CB354" w14:textId="77777777" w:rsidR="00175306" w:rsidRPr="00E0630E" w:rsidRDefault="00175306" w:rsidP="00175306">
      <w:pPr>
        <w:pStyle w:val="Heading3"/>
      </w:pPr>
      <w:bookmarkStart w:id="253" w:name="_Toc12632607"/>
      <w:bookmarkStart w:id="254" w:name="_Toc29305301"/>
      <w:bookmarkStart w:id="255" w:name="_Toc37338112"/>
      <w:bookmarkStart w:id="256" w:name="_Toc46488953"/>
      <w:bookmarkStart w:id="257" w:name="_Toc52567306"/>
      <w:bookmarkStart w:id="258" w:name="_Toc83658804"/>
      <w:r w:rsidRPr="00E0630E">
        <w:t>5.3.2</w:t>
      </w:r>
      <w:r w:rsidRPr="00E0630E">
        <w:tab/>
        <w:t>OTDOA Positioning Support</w:t>
      </w:r>
      <w:bookmarkEnd w:id="253"/>
      <w:bookmarkEnd w:id="254"/>
      <w:bookmarkEnd w:id="255"/>
      <w:bookmarkEnd w:id="256"/>
      <w:bookmarkEnd w:id="257"/>
      <w:bookmarkEnd w:id="258"/>
    </w:p>
    <w:p w14:paraId="31C8A450" w14:textId="77777777" w:rsidR="00175306" w:rsidRPr="00E0630E" w:rsidRDefault="00175306" w:rsidP="00175306">
      <w:r w:rsidRPr="00E0630E">
        <w:t>An LMF can interact with any ng-</w:t>
      </w:r>
      <w:proofErr w:type="spellStart"/>
      <w:r w:rsidRPr="00E0630E">
        <w:t>eNB</w:t>
      </w:r>
      <w:proofErr w:type="spellEnd"/>
      <w:r w:rsidRPr="00E0630E">
        <w:t xml:space="preserve"> reachable from any of the AMFs with signalling access to the LMF in order to obtain location related information to support the OTDOA for E-UTRA positioning method, including PRS-based TBS for E-UTRA. The information can include timing information for the TP in relation to either absolute GNSS time or timing of other TPs and information about the supported cells and TPs including PRS schedule.</w:t>
      </w:r>
    </w:p>
    <w:p w14:paraId="79546235" w14:textId="77777777" w:rsidR="00175306" w:rsidRPr="00E0630E" w:rsidRDefault="00175306" w:rsidP="00175306">
      <w:r w:rsidRPr="00E0630E">
        <w:t>Signalling access between the LMF and ng-</w:t>
      </w:r>
      <w:proofErr w:type="spellStart"/>
      <w:r w:rsidRPr="00E0630E">
        <w:t>eNB</w:t>
      </w:r>
      <w:proofErr w:type="spellEnd"/>
      <w:r w:rsidRPr="00E0630E">
        <w:t xml:space="preserve"> may be via any AMF with signalling access to both the LMF and ng</w:t>
      </w:r>
      <w:r w:rsidRPr="00E0630E">
        <w:noBreakHyphen/>
      </w:r>
      <w:proofErr w:type="spellStart"/>
      <w:r w:rsidRPr="00E0630E">
        <w:t>eNB</w:t>
      </w:r>
      <w:proofErr w:type="spellEnd"/>
      <w:r w:rsidRPr="00E0630E">
        <w:t>.</w:t>
      </w:r>
    </w:p>
    <w:p w14:paraId="35488098" w14:textId="77777777" w:rsidR="00175306" w:rsidRPr="00E0630E" w:rsidRDefault="00175306" w:rsidP="00175306">
      <w:r w:rsidRPr="00E0630E">
        <w:t xml:space="preserve">An LMF can also interact with any </w:t>
      </w:r>
      <w:proofErr w:type="spellStart"/>
      <w:r w:rsidRPr="00E0630E">
        <w:t>gNB</w:t>
      </w:r>
      <w:proofErr w:type="spellEnd"/>
      <w:r w:rsidRPr="00E0630E">
        <w:t xml:space="preserve"> reachable from any of the AMFs with signalling access to the LMF in order to obtain NR cell timing information to support the OTDOA for E-UTRA positioning method, in case the UE is served by a NR cell.</w:t>
      </w:r>
    </w:p>
    <w:p w14:paraId="397A0C14" w14:textId="77777777" w:rsidR="00175306" w:rsidRPr="00E0630E" w:rsidRDefault="00175306" w:rsidP="00175306">
      <w:pPr>
        <w:pStyle w:val="Heading3"/>
      </w:pPr>
      <w:bookmarkStart w:id="259" w:name="_Toc37338113"/>
      <w:bookmarkStart w:id="260" w:name="_Toc46488954"/>
      <w:bookmarkStart w:id="261" w:name="_Toc52567307"/>
      <w:bookmarkStart w:id="262" w:name="_Toc83658805"/>
      <w:bookmarkStart w:id="263" w:name="_Toc12632608"/>
      <w:bookmarkStart w:id="264" w:name="_Toc29305302"/>
      <w:r w:rsidRPr="00E0630E">
        <w:lastRenderedPageBreak/>
        <w:t>5.3.3</w:t>
      </w:r>
      <w:r w:rsidRPr="00E0630E">
        <w:tab/>
        <w:t>Assistance Information Broadcast Support</w:t>
      </w:r>
      <w:bookmarkEnd w:id="259"/>
      <w:bookmarkEnd w:id="260"/>
      <w:bookmarkEnd w:id="261"/>
      <w:bookmarkEnd w:id="262"/>
    </w:p>
    <w:p w14:paraId="1A2E3256" w14:textId="77777777" w:rsidR="00175306" w:rsidRPr="00E0630E" w:rsidRDefault="00175306" w:rsidP="00175306">
      <w:r w:rsidRPr="00E0630E">
        <w:t>An LMF can interact with any NG-RAN node reachable from any of the AMFs with signalling access to the LMF in order to provide assistance data information for broadcasting. The information can include positioning System Information Blocks (</w:t>
      </w:r>
      <w:proofErr w:type="spellStart"/>
      <w:r w:rsidRPr="00E0630E">
        <w:t>posSIBs</w:t>
      </w:r>
      <w:proofErr w:type="spellEnd"/>
      <w:r w:rsidRPr="00E0630E">
        <w:t>) together with assistance information meta data, broadcast cells and broadcast periodicity.</w:t>
      </w:r>
    </w:p>
    <w:p w14:paraId="794DC343" w14:textId="77777777" w:rsidR="00175306" w:rsidRPr="00E0630E" w:rsidRDefault="00175306" w:rsidP="00175306">
      <w:r w:rsidRPr="00E0630E">
        <w:t>Signalling access between the LMF and NG-RAN node is via any AMF with signalling access to both the LMF and NG-RAN node.</w:t>
      </w:r>
    </w:p>
    <w:p w14:paraId="3748E01F" w14:textId="77777777" w:rsidR="00175306" w:rsidRPr="00E0630E" w:rsidRDefault="00175306" w:rsidP="00175306">
      <w:pPr>
        <w:pStyle w:val="Heading3"/>
      </w:pPr>
      <w:bookmarkStart w:id="265" w:name="_Toc37338114"/>
      <w:bookmarkStart w:id="266" w:name="_Toc46488955"/>
      <w:bookmarkStart w:id="267" w:name="_Toc52567308"/>
      <w:bookmarkStart w:id="268" w:name="_Toc83658806"/>
      <w:r w:rsidRPr="00E0630E">
        <w:t>5.3.4</w:t>
      </w:r>
      <w:r w:rsidRPr="00E0630E">
        <w:tab/>
        <w:t>NR RAT-Dependent Positioning Support</w:t>
      </w:r>
      <w:bookmarkEnd w:id="265"/>
      <w:bookmarkEnd w:id="266"/>
      <w:bookmarkEnd w:id="267"/>
      <w:bookmarkEnd w:id="268"/>
    </w:p>
    <w:p w14:paraId="01CAC5A1" w14:textId="77777777" w:rsidR="00175306" w:rsidRPr="00E0630E" w:rsidRDefault="00175306" w:rsidP="00175306">
      <w:r w:rsidRPr="00E0630E">
        <w:t xml:space="preserve">An LMF can interact with any </w:t>
      </w:r>
      <w:proofErr w:type="spellStart"/>
      <w:r w:rsidRPr="00E0630E">
        <w:t>gNB</w:t>
      </w:r>
      <w:proofErr w:type="spellEnd"/>
      <w:r w:rsidRPr="00E0630E">
        <w:t xml:space="preserve">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B0C6616" w14:textId="77777777" w:rsidR="00175306" w:rsidRPr="00E0630E" w:rsidRDefault="00175306" w:rsidP="00175306">
      <w:r w:rsidRPr="00E0630E">
        <w:t xml:space="preserve">When an LMF determines a positioning method for a UE, which requires </w:t>
      </w:r>
      <w:proofErr w:type="spellStart"/>
      <w:r w:rsidRPr="00E0630E">
        <w:t>gNB</w:t>
      </w:r>
      <w:proofErr w:type="spellEnd"/>
      <w:r w:rsidRPr="00E0630E">
        <w:t xml:space="preserve"> measurements, the LMF can interact with the </w:t>
      </w:r>
      <w:proofErr w:type="spellStart"/>
      <w:r w:rsidRPr="00E0630E">
        <w:t>gNB</w:t>
      </w:r>
      <w:proofErr w:type="spellEnd"/>
      <w:r w:rsidRPr="00E0630E">
        <w:t xml:space="preserve"> to support the positioning method. The LMF can request the </w:t>
      </w:r>
      <w:proofErr w:type="spellStart"/>
      <w:r w:rsidRPr="00E0630E">
        <w:t>gNB</w:t>
      </w:r>
      <w:proofErr w:type="spellEnd"/>
      <w:r w:rsidRPr="00E0630E">
        <w:t xml:space="preserve"> for SRS configuration for the UE and the </w:t>
      </w:r>
      <w:proofErr w:type="spellStart"/>
      <w:r w:rsidRPr="00E0630E">
        <w:t>gNB</w:t>
      </w:r>
      <w:proofErr w:type="spellEnd"/>
      <w:r w:rsidRPr="00E0630E">
        <w:t xml:space="preserve"> can respond with the SRS configuration to the LMF. The </w:t>
      </w:r>
      <w:proofErr w:type="spellStart"/>
      <w:r w:rsidRPr="00E0630E">
        <w:t>gNB</w:t>
      </w:r>
      <w:proofErr w:type="spellEnd"/>
      <w:r w:rsidRPr="00E0630E">
        <w:t xml:space="preserve">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05B54778" w14:textId="77777777" w:rsidR="00175306" w:rsidRPr="00E0630E" w:rsidRDefault="00175306" w:rsidP="00175306">
      <w:bookmarkStart w:id="269" w:name="_Toc37338115"/>
      <w:bookmarkStart w:id="270" w:name="_Toc46488956"/>
      <w:bookmarkStart w:id="271" w:name="_Toc52567309"/>
      <w:r w:rsidRPr="00E0630E">
        <w:t xml:space="preserve">Signalling access between the LMF and </w:t>
      </w:r>
      <w:proofErr w:type="spellStart"/>
      <w:r w:rsidRPr="00E0630E">
        <w:t>gNB</w:t>
      </w:r>
      <w:proofErr w:type="spellEnd"/>
      <w:r w:rsidRPr="00E0630E">
        <w:t xml:space="preserve"> for non-UE associated </w:t>
      </w:r>
      <w:proofErr w:type="spellStart"/>
      <w:r w:rsidRPr="00E0630E">
        <w:t>NRPPa</w:t>
      </w:r>
      <w:proofErr w:type="spellEnd"/>
      <w:r w:rsidRPr="00E0630E">
        <w:t xml:space="preserve"> procedure in Clause 7.2.1 may be via any AMF with signalling access to both the LMF and </w:t>
      </w:r>
      <w:proofErr w:type="spellStart"/>
      <w:r w:rsidRPr="00E0630E">
        <w:t>gNB</w:t>
      </w:r>
      <w:proofErr w:type="spellEnd"/>
      <w:r w:rsidRPr="00E0630E">
        <w:t xml:space="preserve">. Signalling access between the LMF and </w:t>
      </w:r>
      <w:proofErr w:type="spellStart"/>
      <w:r w:rsidRPr="00E0630E">
        <w:t>gNB</w:t>
      </w:r>
      <w:proofErr w:type="spellEnd"/>
      <w:r w:rsidRPr="00E0630E">
        <w:t xml:space="preserve"> for UE associated </w:t>
      </w:r>
      <w:proofErr w:type="spellStart"/>
      <w:r w:rsidRPr="00E0630E">
        <w:t>NRPPa</w:t>
      </w:r>
      <w:proofErr w:type="spellEnd"/>
      <w:r w:rsidRPr="00E0630E">
        <w:t xml:space="preserve"> procedure in Clause 7.2.1 is via the serving AMF, as in TS 23.273 [35].</w:t>
      </w:r>
    </w:p>
    <w:p w14:paraId="1683792C" w14:textId="77777777" w:rsidR="00175306" w:rsidRPr="00E0630E" w:rsidRDefault="00175306" w:rsidP="00175306">
      <w:pPr>
        <w:pStyle w:val="Heading2"/>
      </w:pPr>
      <w:bookmarkStart w:id="272" w:name="_Toc83658807"/>
      <w:r w:rsidRPr="00E0630E">
        <w:t>5.4</w:t>
      </w:r>
      <w:r w:rsidRPr="00E0630E">
        <w:tab/>
        <w:t>Functional Description of Elements Related to UE Positioning in NG-RAN</w:t>
      </w:r>
      <w:bookmarkEnd w:id="263"/>
      <w:bookmarkEnd w:id="264"/>
      <w:bookmarkEnd w:id="269"/>
      <w:bookmarkEnd w:id="270"/>
      <w:bookmarkEnd w:id="271"/>
      <w:bookmarkEnd w:id="272"/>
    </w:p>
    <w:p w14:paraId="4CCC57C3" w14:textId="77777777" w:rsidR="00175306" w:rsidRPr="00E0630E" w:rsidRDefault="00175306" w:rsidP="00175306">
      <w:pPr>
        <w:pStyle w:val="Heading3"/>
      </w:pPr>
      <w:bookmarkStart w:id="273" w:name="_Toc12632609"/>
      <w:bookmarkStart w:id="274" w:name="_Toc29305303"/>
      <w:bookmarkStart w:id="275" w:name="_Toc37338116"/>
      <w:bookmarkStart w:id="276" w:name="_Toc46488957"/>
      <w:bookmarkStart w:id="277" w:name="_Toc52567310"/>
      <w:bookmarkStart w:id="278" w:name="_Toc83658808"/>
      <w:r w:rsidRPr="00E0630E">
        <w:t>5.4.1</w:t>
      </w:r>
      <w:r w:rsidRPr="00E0630E">
        <w:tab/>
        <w:t>User Equipment (UE)</w:t>
      </w:r>
      <w:bookmarkEnd w:id="273"/>
      <w:bookmarkEnd w:id="274"/>
      <w:bookmarkEnd w:id="275"/>
      <w:bookmarkEnd w:id="276"/>
      <w:bookmarkEnd w:id="277"/>
      <w:bookmarkEnd w:id="278"/>
    </w:p>
    <w:p w14:paraId="564FB851" w14:textId="77777777" w:rsidR="00175306" w:rsidRPr="00E0630E" w:rsidRDefault="00175306" w:rsidP="00175306">
      <w:r w:rsidRPr="00E0630E">
        <w:t>The UE may make measurements of downlink signals from NG-RAN and other sources such as E-UTRAN, different GNSS and TBS systems, WLAN access points, Bluetooth beacons, UE barometric pressure and motion sensors. The measurements to be made will be determined by the chosen positioning method.</w:t>
      </w:r>
    </w:p>
    <w:p w14:paraId="4B5EEB85" w14:textId="77777777" w:rsidR="00175306" w:rsidRPr="00E0630E" w:rsidRDefault="00175306" w:rsidP="00175306">
      <w:r w:rsidRPr="00E0630E">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137E1CF8" w14:textId="77777777" w:rsidR="00175306" w:rsidRPr="00E0630E" w:rsidRDefault="00175306" w:rsidP="00175306">
      <w:r w:rsidRPr="00E0630E">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82A0CCA" w14:textId="77777777" w:rsidR="00175306" w:rsidRPr="00E0630E" w:rsidRDefault="00175306" w:rsidP="00175306">
      <w:pPr>
        <w:pStyle w:val="Heading3"/>
      </w:pPr>
      <w:bookmarkStart w:id="279" w:name="_Toc12632610"/>
      <w:bookmarkStart w:id="280" w:name="_Toc29305304"/>
      <w:bookmarkStart w:id="281" w:name="_Toc37338117"/>
      <w:bookmarkStart w:id="282" w:name="_Toc46488958"/>
      <w:bookmarkStart w:id="283" w:name="_Toc52567311"/>
      <w:bookmarkStart w:id="284" w:name="_Toc83658809"/>
      <w:r w:rsidRPr="00E0630E">
        <w:t>5.4.2</w:t>
      </w:r>
      <w:r w:rsidRPr="00E0630E">
        <w:tab/>
      </w:r>
      <w:proofErr w:type="spellStart"/>
      <w:r w:rsidRPr="00E0630E">
        <w:t>gNB</w:t>
      </w:r>
      <w:bookmarkEnd w:id="279"/>
      <w:bookmarkEnd w:id="280"/>
      <w:bookmarkEnd w:id="281"/>
      <w:bookmarkEnd w:id="282"/>
      <w:bookmarkEnd w:id="283"/>
      <w:bookmarkEnd w:id="284"/>
      <w:proofErr w:type="spellEnd"/>
    </w:p>
    <w:p w14:paraId="30399227" w14:textId="77777777" w:rsidR="00175306" w:rsidRPr="00E0630E" w:rsidRDefault="00175306" w:rsidP="00175306">
      <w:r w:rsidRPr="00E0630E">
        <w:t xml:space="preserve">The </w:t>
      </w:r>
      <w:proofErr w:type="spellStart"/>
      <w:r w:rsidRPr="00E0630E">
        <w:t>gNB</w:t>
      </w:r>
      <w:proofErr w:type="spellEnd"/>
      <w:r w:rsidRPr="00E0630E">
        <w:t xml:space="preserve"> is a network element of NG-RAN that may provide measurement information for a target UE and communicates this information to an LMF.</w:t>
      </w:r>
    </w:p>
    <w:p w14:paraId="2BA8A3CF" w14:textId="77777777" w:rsidR="00175306" w:rsidRPr="00E0630E" w:rsidRDefault="00175306" w:rsidP="00175306">
      <w:bookmarkStart w:id="285" w:name="_Toc12632611"/>
      <w:bookmarkStart w:id="286" w:name="_Toc29305305"/>
      <w:r w:rsidRPr="00E0630E">
        <w:t xml:space="preserve">To support NR RAT-Dependent positioning, the </w:t>
      </w:r>
      <w:proofErr w:type="spellStart"/>
      <w:r w:rsidRPr="00E0630E">
        <w:t>gNB</w:t>
      </w:r>
      <w:proofErr w:type="spellEnd"/>
      <w:r w:rsidRPr="00E0630E">
        <w:t xml:space="preserve"> may make measurements of radio signals for a target UE, and provide measurement results for position estimation. A </w:t>
      </w:r>
      <w:proofErr w:type="spellStart"/>
      <w:r w:rsidRPr="00E0630E">
        <w:t>gNB</w:t>
      </w:r>
      <w:proofErr w:type="spellEnd"/>
      <w:r w:rsidRPr="00E0630E">
        <w:t xml:space="preserve"> may serve several TRPs, including for example remote radio heads, and UL-SRS only RPs and DL-PRS-only TPs.</w:t>
      </w:r>
    </w:p>
    <w:p w14:paraId="7FA0F42B" w14:textId="77777777" w:rsidR="00175306" w:rsidRPr="00E0630E" w:rsidRDefault="00175306" w:rsidP="00175306">
      <w:r w:rsidRPr="00E0630E">
        <w:t xml:space="preserve">A </w:t>
      </w:r>
      <w:proofErr w:type="spellStart"/>
      <w:r w:rsidRPr="00E0630E">
        <w:t>gNB</w:t>
      </w:r>
      <w:proofErr w:type="spellEnd"/>
      <w:r w:rsidRPr="00E0630E">
        <w:t xml:space="preserve"> may broadcast assistance data information, received from an LMF, in positioning System Information messages.</w:t>
      </w:r>
    </w:p>
    <w:p w14:paraId="5CC409C2" w14:textId="77777777" w:rsidR="00175306" w:rsidRPr="00E0630E" w:rsidRDefault="00175306" w:rsidP="00175306">
      <w:pPr>
        <w:pStyle w:val="Heading3"/>
      </w:pPr>
      <w:bookmarkStart w:id="287" w:name="_Toc37338118"/>
      <w:bookmarkStart w:id="288" w:name="_Toc46488959"/>
      <w:bookmarkStart w:id="289" w:name="_Toc52567312"/>
      <w:bookmarkStart w:id="290" w:name="_Toc83658810"/>
      <w:r w:rsidRPr="00E0630E">
        <w:lastRenderedPageBreak/>
        <w:t>5.4.3</w:t>
      </w:r>
      <w:r w:rsidRPr="00E0630E">
        <w:tab/>
        <w:t>ng-</w:t>
      </w:r>
      <w:proofErr w:type="spellStart"/>
      <w:r w:rsidRPr="00E0630E">
        <w:t>eNB</w:t>
      </w:r>
      <w:bookmarkEnd w:id="285"/>
      <w:bookmarkEnd w:id="286"/>
      <w:bookmarkEnd w:id="287"/>
      <w:bookmarkEnd w:id="288"/>
      <w:bookmarkEnd w:id="289"/>
      <w:bookmarkEnd w:id="290"/>
      <w:proofErr w:type="spellEnd"/>
    </w:p>
    <w:p w14:paraId="67B7464B" w14:textId="77777777" w:rsidR="00175306" w:rsidRPr="00E0630E" w:rsidRDefault="00175306" w:rsidP="00175306">
      <w:r w:rsidRPr="00E0630E">
        <w:t>The ng-</w:t>
      </w:r>
      <w:proofErr w:type="spellStart"/>
      <w:r w:rsidRPr="00E0630E">
        <w:t>eNB</w:t>
      </w:r>
      <w:proofErr w:type="spellEnd"/>
      <w:r w:rsidRPr="00E0630E">
        <w:t xml:space="preserve"> is a network element of NG-RAN that may provide measurement results for position estimation and makes measurements of radio signals for a target UE and communicates these measurements to an LMF.</w:t>
      </w:r>
    </w:p>
    <w:p w14:paraId="7D109DE2" w14:textId="77777777" w:rsidR="00175306" w:rsidRPr="00E0630E" w:rsidRDefault="00175306" w:rsidP="00175306">
      <w:r w:rsidRPr="00E0630E">
        <w:t>The ng-</w:t>
      </w:r>
      <w:proofErr w:type="spellStart"/>
      <w:r w:rsidRPr="00E0630E">
        <w:t>eNB</w:t>
      </w:r>
      <w:proofErr w:type="spellEnd"/>
      <w:r w:rsidRPr="00E0630E">
        <w:t xml:space="preserve"> makes its measurements in response to requests from the LMF (on demand or periodically).</w:t>
      </w:r>
    </w:p>
    <w:p w14:paraId="0185E3DC" w14:textId="77777777" w:rsidR="00175306" w:rsidRPr="00E0630E" w:rsidRDefault="00175306" w:rsidP="00175306">
      <w:r w:rsidRPr="00E0630E">
        <w:t>An ng-</w:t>
      </w:r>
      <w:proofErr w:type="spellStart"/>
      <w:r w:rsidRPr="00E0630E">
        <w:t>eNB</w:t>
      </w:r>
      <w:proofErr w:type="spellEnd"/>
      <w:r w:rsidRPr="00E0630E">
        <w:t xml:space="preserve"> may serve several TPs, including for example remote radio heads and PRS-only TPs for PRS-based TBS positioning for E-UTRA.</w:t>
      </w:r>
    </w:p>
    <w:p w14:paraId="08833309" w14:textId="77777777" w:rsidR="00175306" w:rsidRPr="00E0630E" w:rsidRDefault="00175306" w:rsidP="00175306">
      <w:bookmarkStart w:id="291" w:name="_Toc12632612"/>
      <w:bookmarkStart w:id="292" w:name="_Toc29305306"/>
      <w:r w:rsidRPr="00E0630E">
        <w:t>An ng-</w:t>
      </w:r>
      <w:proofErr w:type="spellStart"/>
      <w:r w:rsidRPr="00E0630E">
        <w:t>eNB</w:t>
      </w:r>
      <w:proofErr w:type="spellEnd"/>
      <w:r w:rsidRPr="00E0630E">
        <w:t xml:space="preserve"> may broadcast assistance data information, received from an LMF, in positioning System Information messages.</w:t>
      </w:r>
    </w:p>
    <w:p w14:paraId="2C499805" w14:textId="77777777" w:rsidR="00175306" w:rsidRPr="00E0630E" w:rsidRDefault="00175306" w:rsidP="00175306">
      <w:pPr>
        <w:pStyle w:val="Heading3"/>
      </w:pPr>
      <w:bookmarkStart w:id="293" w:name="_Toc37338119"/>
      <w:bookmarkStart w:id="294" w:name="_Toc46488960"/>
      <w:bookmarkStart w:id="295" w:name="_Toc52567313"/>
      <w:bookmarkStart w:id="296" w:name="_Toc83658811"/>
      <w:r w:rsidRPr="00E0630E">
        <w:t>5.4.4</w:t>
      </w:r>
      <w:r w:rsidRPr="00E0630E">
        <w:tab/>
        <w:t>Location Management Function (LMF)</w:t>
      </w:r>
      <w:bookmarkEnd w:id="291"/>
      <w:bookmarkEnd w:id="292"/>
      <w:bookmarkEnd w:id="293"/>
      <w:bookmarkEnd w:id="294"/>
      <w:bookmarkEnd w:id="295"/>
      <w:bookmarkEnd w:id="296"/>
    </w:p>
    <w:p w14:paraId="1E59BC31" w14:textId="77777777" w:rsidR="00175306" w:rsidRPr="00E0630E" w:rsidRDefault="00175306" w:rsidP="00175306">
      <w:r w:rsidRPr="00E0630E">
        <w:t xml:space="preserve">The LMF manages the support of different location services for target UEs, including positioning of UEs and delivery of assistance data to UEs. The LMF may interact with the serving </w:t>
      </w:r>
      <w:proofErr w:type="spellStart"/>
      <w:r w:rsidRPr="00E0630E">
        <w:t>gNB</w:t>
      </w:r>
      <w:proofErr w:type="spellEnd"/>
      <w:r w:rsidRPr="00E0630E">
        <w:t xml:space="preserve"> or serving ng-</w:t>
      </w:r>
      <w:proofErr w:type="spellStart"/>
      <w:r w:rsidRPr="00E0630E">
        <w:t>eNB</w:t>
      </w:r>
      <w:proofErr w:type="spellEnd"/>
      <w:r w:rsidRPr="00E0630E">
        <w:t xml:space="preserve"> for a target UE in order to obtain position measurements for the UE, including uplink measurements made by an NG-RAN and downlink measurements made by the UE that were provided to an NG-RAN as part of other functions such as for support of handover.</w:t>
      </w:r>
    </w:p>
    <w:p w14:paraId="739560C1" w14:textId="77777777" w:rsidR="00175306" w:rsidRPr="00E0630E" w:rsidRDefault="00175306" w:rsidP="00175306">
      <w:r w:rsidRPr="00E0630E">
        <w:t>The LMF may interact with a target UE in order to deliver assistance data if requested for a particular location service, or to obtain a location estimate if that was requested.</w:t>
      </w:r>
    </w:p>
    <w:p w14:paraId="44ADB01B" w14:textId="77777777" w:rsidR="00175306" w:rsidRPr="00E0630E" w:rsidRDefault="00175306" w:rsidP="00175306">
      <w:r w:rsidRPr="00E0630E">
        <w:t>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[35].</w:t>
      </w:r>
    </w:p>
    <w:p w14:paraId="5649D1E6" w14:textId="4C2DE0E6" w:rsidR="00175306" w:rsidRDefault="00175306" w:rsidP="00175306">
      <w:pPr>
        <w:rPr>
          <w:ins w:id="297" w:author="RAN2#115-e609" w:date="2021-10-17T15:00:00Z"/>
        </w:rPr>
      </w:pPr>
      <w:r w:rsidRPr="00E0630E">
        <w:t xml:space="preserve">For positioning of a target UE, the LMF decides on the position methods to be used, based on factors that may include the LCS Client type, the required QoS, UE positioning capabilities, </w:t>
      </w:r>
      <w:proofErr w:type="spellStart"/>
      <w:r w:rsidRPr="00E0630E">
        <w:t>gNB</w:t>
      </w:r>
      <w:proofErr w:type="spellEnd"/>
      <w:r w:rsidRPr="00E0630E">
        <w:t xml:space="preserve"> positioning capabilities and ng-</w:t>
      </w:r>
      <w:proofErr w:type="spellStart"/>
      <w:r w:rsidRPr="00E0630E">
        <w:t>eNB</w:t>
      </w:r>
      <w:proofErr w:type="spellEnd"/>
      <w:r w:rsidRPr="00E0630E">
        <w:t xml:space="preserve"> positioning capabilities. The LMF then invokes these positioning methods in the UE, serving </w:t>
      </w:r>
      <w:proofErr w:type="spellStart"/>
      <w:r w:rsidRPr="00E0630E">
        <w:t>gNB</w:t>
      </w:r>
      <w:proofErr w:type="spellEnd"/>
      <w:r w:rsidRPr="00E0630E">
        <w:t xml:space="preserve"> and/or serving ng</w:t>
      </w:r>
      <w:r w:rsidRPr="00E0630E">
        <w:noBreakHyphen/>
      </w:r>
      <w:proofErr w:type="spellStart"/>
      <w:r w:rsidRPr="00E0630E">
        <w:t>eNB</w:t>
      </w:r>
      <w:proofErr w:type="spellEnd"/>
      <w:r w:rsidRPr="00E0630E">
        <w:t>.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51B40A79" w14:textId="4BED09FD" w:rsidR="00BF29C5" w:rsidRPr="00BF29C5" w:rsidRDefault="00BF29C5" w:rsidP="00BF29C5">
      <w:pPr>
        <w:rPr>
          <w:ins w:id="298" w:author="RAN2#115-e609" w:date="2021-10-17T15:00:00Z"/>
        </w:rPr>
      </w:pPr>
      <w:ins w:id="299" w:author="RAN2#115-e609" w:date="2021-10-17T15:00:00Z">
        <w:r>
          <w:t xml:space="preserve">The LMF may interact with the AMF to </w:t>
        </w:r>
      </w:ins>
      <w:ins w:id="300" w:author="RAN2#117-604" w:date="2022-02-25T11:15:00Z">
        <w:r w:rsidR="00963471" w:rsidRPr="00963471">
          <w:t>provide (updated) UE Positioning Capability to AMF and to receive stored UE Positioning Capability from AMF</w:t>
        </w:r>
        <w:r w:rsidR="00963471">
          <w:t xml:space="preserve"> </w:t>
        </w:r>
      </w:ins>
      <w:ins w:id="301" w:author="RAN2#116-AT623" w:date="2021-11-07T11:13:00Z">
        <w:r w:rsidR="002B5376" w:rsidRPr="002B5376">
          <w:t>as described in TS 23.273 [35]</w:t>
        </w:r>
      </w:ins>
      <w:ins w:id="302" w:author="RAN2#115-e609" w:date="2021-10-17T15:00:00Z">
        <w:r>
          <w:t>.</w:t>
        </w:r>
      </w:ins>
    </w:p>
    <w:p w14:paraId="1719BEA9" w14:textId="77777777" w:rsidR="00BF29C5" w:rsidRPr="00D73E0E" w:rsidRDefault="00BF29C5" w:rsidP="00175306"/>
    <w:p w14:paraId="1CAD12A8" w14:textId="77777777" w:rsidR="00175306" w:rsidRPr="00E0630E" w:rsidRDefault="00175306" w:rsidP="00175306">
      <w:pPr>
        <w:pStyle w:val="Heading3"/>
        <w:rPr>
          <w:ins w:id="303" w:author="RAN2#115-e609" w:date="2021-10-17T14:52:00Z"/>
        </w:rPr>
      </w:pPr>
      <w:ins w:id="304" w:author="RAN2#115-e609" w:date="2021-10-17T14:52:00Z">
        <w:r w:rsidRPr="00E0630E">
          <w:t>5.4.</w:t>
        </w:r>
        <w:r>
          <w:t>x</w:t>
        </w:r>
        <w:r w:rsidRPr="00E0630E">
          <w:tab/>
        </w:r>
        <w:r w:rsidRPr="009119B0">
          <w:t>Positioning Reference Unit</w:t>
        </w:r>
        <w:r>
          <w:t xml:space="preserve"> </w:t>
        </w:r>
        <w:r w:rsidRPr="00E0630E">
          <w:t>(</w:t>
        </w:r>
        <w:r>
          <w:t>PRU</w:t>
        </w:r>
        <w:r w:rsidRPr="00E0630E">
          <w:t>)</w:t>
        </w:r>
      </w:ins>
    </w:p>
    <w:p w14:paraId="36B1796B" w14:textId="5FA514BC" w:rsidR="00175306" w:rsidRDefault="00175306" w:rsidP="00175306">
      <w:pPr>
        <w:rPr>
          <w:ins w:id="305" w:author="RAN2#115-e609" w:date="2021-10-17T14:52:00Z"/>
        </w:rPr>
      </w:pPr>
      <w:ins w:id="306" w:author="RAN2#115-e609" w:date="2021-10-17T14:52:00Z">
        <w:r>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w:t>
        </w:r>
      </w:ins>
      <w:ins w:id="307" w:author="RAN2#116-AT623" w:date="2021-11-07T11:11:00Z">
        <w:r w:rsidR="0042136D">
          <w:t xml:space="preserve"> </w:t>
        </w:r>
        <w:r w:rsidR="0042136D" w:rsidRPr="0042136D">
          <w:t>(e.g., RTOA, UL-</w:t>
        </w:r>
        <w:proofErr w:type="spellStart"/>
        <w:r w:rsidR="0042136D" w:rsidRPr="0042136D">
          <w:t>AoA</w:t>
        </w:r>
        <w:proofErr w:type="spellEnd"/>
        <w:r w:rsidR="0042136D" w:rsidRPr="0042136D">
          <w:t xml:space="preserve">, </w:t>
        </w:r>
        <w:proofErr w:type="spellStart"/>
        <w:r w:rsidR="0042136D" w:rsidRPr="0042136D">
          <w:t>gNB</w:t>
        </w:r>
        <w:proofErr w:type="spellEnd"/>
        <w:r w:rsidR="0042136D" w:rsidRPr="0042136D">
          <w:t xml:space="preserve"> Rx-Tx Time Difference, etc.)</w:t>
        </w:r>
      </w:ins>
      <w:ins w:id="308" w:author="RAN2#115-e609" w:date="2021-10-17T14:52:00Z">
        <w:r>
          <w:t xml:space="preserve"> from PRU at </w:t>
        </w:r>
      </w:ins>
      <w:ins w:id="309" w:author="RAN2#116-AT623" w:date="2021-11-07T10:06:00Z">
        <w:r w:rsidR="004F31D3">
          <w:t xml:space="preserve">a </w:t>
        </w:r>
      </w:ins>
      <w:ins w:id="310" w:author="RAN2#115-e609" w:date="2021-10-17T14:52:00Z">
        <w:r>
          <w:t>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ins>
    </w:p>
    <w:p w14:paraId="518BD529" w14:textId="660C3BB7" w:rsidR="00175306" w:rsidRPr="009119B0" w:rsidRDefault="00175306" w:rsidP="00175306">
      <w:pPr>
        <w:jc w:val="both"/>
        <w:rPr>
          <w:ins w:id="311" w:author="RAN2#115-e609" w:date="2021-10-17T14:52:00Z"/>
          <w:lang w:val="en-US"/>
        </w:rPr>
      </w:pPr>
      <w:ins w:id="312" w:author="RAN2#115-e609" w:date="2021-10-17T14:52:00Z">
        <w:r>
          <w:t xml:space="preserve">From a location server perspective, the PRU functionality </w:t>
        </w:r>
      </w:ins>
      <w:ins w:id="313" w:author="RAN2#116-AT623" w:date="2021-11-07T11:12:00Z">
        <w:r w:rsidR="0042136D">
          <w:t>is</w:t>
        </w:r>
      </w:ins>
      <w:ins w:id="314" w:author="RAN2#115-e609" w:date="2021-10-17T14:52:00Z">
        <w:r>
          <w:t xml:space="preserve"> realized </w:t>
        </w:r>
      </w:ins>
      <w:ins w:id="315" w:author="RAN2#116-AT623" w:date="2021-11-07T11:12:00Z">
        <w:r w:rsidR="0042136D">
          <w:t>by</w:t>
        </w:r>
      </w:ins>
      <w:ins w:id="316" w:author="RAN2#115-e609" w:date="2021-10-17T14:52:00Z">
        <w:r>
          <w:t xml:space="preserve"> a UE with known location.</w:t>
        </w:r>
      </w:ins>
    </w:p>
    <w:p w14:paraId="7C7D772F" w14:textId="77777777" w:rsidR="00175306" w:rsidRDefault="00175306" w:rsidP="00175306">
      <w:pPr>
        <w:pStyle w:val="EditorsNote"/>
        <w:ind w:left="1704" w:hanging="1420"/>
        <w:rPr>
          <w:ins w:id="317" w:author="RAN2#115-e609" w:date="2021-10-17T14:52:00Z"/>
        </w:rPr>
      </w:pPr>
      <w:ins w:id="318" w:author="RAN2#115-e609" w:date="2021-10-17T14:52:00Z">
        <w:r>
          <w:t>Editor's Note:</w:t>
        </w:r>
        <w:r>
          <w:tab/>
        </w:r>
        <w:r w:rsidRPr="009119B0">
          <w:t>FFS: The exact positioning functionalities supported, and the assistance data/location information transfers supported by PRU</w:t>
        </w:r>
        <w:r>
          <w:t>.</w:t>
        </w:r>
      </w:ins>
    </w:p>
    <w:p w14:paraId="2C6EF7AF" w14:textId="3820D263" w:rsidR="00175306" w:rsidRDefault="00175306" w:rsidP="009643E8"/>
    <w:p w14:paraId="5E33E353" w14:textId="77777777" w:rsidR="00175306" w:rsidRPr="009643E8" w:rsidRDefault="00175306" w:rsidP="009643E8"/>
    <w:p w14:paraId="55F6CECB" w14:textId="77777777" w:rsidR="00175306" w:rsidRDefault="00175306" w:rsidP="00175306">
      <w:r w:rsidRPr="00175306">
        <w:rPr>
          <w:highlight w:val="yellow"/>
        </w:rPr>
        <w:t>/***Skip unrelated parts***/</w:t>
      </w:r>
    </w:p>
    <w:p w14:paraId="5458C141" w14:textId="77777777" w:rsidR="008A1F00" w:rsidRPr="00AA6BE8" w:rsidRDefault="008A1F00" w:rsidP="008A1F00">
      <w:pPr>
        <w:pStyle w:val="Heading2"/>
      </w:pPr>
      <w:bookmarkStart w:id="319" w:name="_Toc12632614"/>
      <w:bookmarkStart w:id="320" w:name="_Toc29305308"/>
      <w:bookmarkStart w:id="321" w:name="_Toc37338121"/>
      <w:bookmarkStart w:id="322" w:name="_Toc46488962"/>
      <w:bookmarkStart w:id="323" w:name="_Toc52567315"/>
      <w:bookmarkStart w:id="324" w:name="_Toc90590918"/>
      <w:r w:rsidRPr="00AA6BE8">
        <w:lastRenderedPageBreak/>
        <w:t>6.1</w:t>
      </w:r>
      <w:r w:rsidRPr="00AA6BE8">
        <w:tab/>
        <w:t>Network interfaces supporting positioning operations</w:t>
      </w:r>
      <w:bookmarkEnd w:id="319"/>
      <w:bookmarkEnd w:id="320"/>
      <w:bookmarkEnd w:id="321"/>
      <w:bookmarkEnd w:id="322"/>
      <w:bookmarkEnd w:id="323"/>
      <w:bookmarkEnd w:id="324"/>
    </w:p>
    <w:p w14:paraId="6BFAAB29" w14:textId="77777777" w:rsidR="008A1F00" w:rsidRPr="00AA6BE8" w:rsidRDefault="008A1F00" w:rsidP="008A1F00">
      <w:pPr>
        <w:pStyle w:val="Heading3"/>
      </w:pPr>
      <w:bookmarkStart w:id="325" w:name="_Toc12632615"/>
      <w:bookmarkStart w:id="326" w:name="_Toc29305309"/>
      <w:bookmarkStart w:id="327" w:name="_Toc37338122"/>
      <w:bookmarkStart w:id="328" w:name="_Toc46488963"/>
      <w:bookmarkStart w:id="329" w:name="_Toc52567316"/>
      <w:bookmarkStart w:id="330" w:name="_Toc90590919"/>
      <w:r w:rsidRPr="00AA6BE8">
        <w:t>6.1.1</w:t>
      </w:r>
      <w:r w:rsidRPr="00AA6BE8">
        <w:tab/>
        <w:t>General LCS control plane architecture</w:t>
      </w:r>
      <w:bookmarkEnd w:id="325"/>
      <w:bookmarkEnd w:id="326"/>
      <w:bookmarkEnd w:id="327"/>
      <w:bookmarkEnd w:id="328"/>
      <w:bookmarkEnd w:id="329"/>
      <w:bookmarkEnd w:id="330"/>
    </w:p>
    <w:p w14:paraId="0A8527DA" w14:textId="77777777" w:rsidR="008A1F00" w:rsidRPr="00AA6BE8" w:rsidRDefault="008A1F00" w:rsidP="008A1F00">
      <w:r w:rsidRPr="00AA6BE8">
        <w:t>The general LCS control plane architecture in the 5GS applicable to a target UE with NG-RAN access is defined in TS 23.501 [2] and TS 23.273 [35].</w:t>
      </w:r>
    </w:p>
    <w:p w14:paraId="315695A9" w14:textId="77777777" w:rsidR="008A1F00" w:rsidRPr="00AA6BE8" w:rsidRDefault="008A1F00" w:rsidP="008A1F00">
      <w:pPr>
        <w:pStyle w:val="Heading3"/>
      </w:pPr>
      <w:bookmarkStart w:id="331" w:name="_Toc12632616"/>
      <w:bookmarkStart w:id="332" w:name="_Toc29305310"/>
      <w:bookmarkStart w:id="333" w:name="_Toc37338123"/>
      <w:bookmarkStart w:id="334" w:name="_Toc46488964"/>
      <w:bookmarkStart w:id="335" w:name="_Toc52567317"/>
      <w:bookmarkStart w:id="336" w:name="_Toc90590920"/>
      <w:r w:rsidRPr="00AA6BE8">
        <w:t>6.1.2</w:t>
      </w:r>
      <w:r w:rsidRPr="00AA6BE8">
        <w:tab/>
        <w:t>NR-</w:t>
      </w:r>
      <w:proofErr w:type="spellStart"/>
      <w:r w:rsidRPr="00AA6BE8">
        <w:t>Uu</w:t>
      </w:r>
      <w:proofErr w:type="spellEnd"/>
      <w:r w:rsidRPr="00AA6BE8">
        <w:t xml:space="preserve"> interface</w:t>
      </w:r>
      <w:bookmarkEnd w:id="331"/>
      <w:bookmarkEnd w:id="332"/>
      <w:bookmarkEnd w:id="333"/>
      <w:bookmarkEnd w:id="334"/>
      <w:bookmarkEnd w:id="335"/>
      <w:bookmarkEnd w:id="336"/>
    </w:p>
    <w:p w14:paraId="61B84876" w14:textId="77777777" w:rsidR="008A1F00" w:rsidRPr="00AA6BE8" w:rsidRDefault="008A1F00" w:rsidP="008A1F00">
      <w:r w:rsidRPr="00AA6BE8">
        <w:t>The NR-</w:t>
      </w:r>
      <w:proofErr w:type="spellStart"/>
      <w:r w:rsidRPr="00AA6BE8">
        <w:t>Uu</w:t>
      </w:r>
      <w:proofErr w:type="spellEnd"/>
      <w:r w:rsidRPr="00AA6BE8">
        <w:t xml:space="preserve"> interface, connecting the UE to the </w:t>
      </w:r>
      <w:proofErr w:type="spellStart"/>
      <w:r w:rsidRPr="00AA6BE8">
        <w:t>gNB</w:t>
      </w:r>
      <w:proofErr w:type="spellEnd"/>
      <w:r w:rsidRPr="00AA6BE8">
        <w:t xml:space="preserve"> over the air, is used as one of several transport links for the NR positioning protocol(s) for a target UE with NR access to NG-RAN.</w:t>
      </w:r>
    </w:p>
    <w:p w14:paraId="75C0CF6D" w14:textId="77777777" w:rsidR="008A1F00" w:rsidRPr="00AA6BE8" w:rsidRDefault="008A1F00" w:rsidP="008A1F00">
      <w:pPr>
        <w:pStyle w:val="Heading3"/>
      </w:pPr>
      <w:bookmarkStart w:id="337" w:name="_Toc12632617"/>
      <w:bookmarkStart w:id="338" w:name="_Toc29305311"/>
      <w:bookmarkStart w:id="339" w:name="_Toc37338124"/>
      <w:bookmarkStart w:id="340" w:name="_Toc46488965"/>
      <w:bookmarkStart w:id="341" w:name="_Toc52567318"/>
      <w:bookmarkStart w:id="342" w:name="_Toc90590921"/>
      <w:r w:rsidRPr="00AA6BE8">
        <w:t>6.1.3</w:t>
      </w:r>
      <w:r w:rsidRPr="00AA6BE8">
        <w:tab/>
        <w:t>LTE-</w:t>
      </w:r>
      <w:proofErr w:type="spellStart"/>
      <w:r w:rsidRPr="00AA6BE8">
        <w:t>Uu</w:t>
      </w:r>
      <w:proofErr w:type="spellEnd"/>
      <w:r w:rsidRPr="00AA6BE8">
        <w:t xml:space="preserve"> interface</w:t>
      </w:r>
      <w:bookmarkEnd w:id="337"/>
      <w:bookmarkEnd w:id="338"/>
      <w:bookmarkEnd w:id="339"/>
      <w:bookmarkEnd w:id="340"/>
      <w:bookmarkEnd w:id="341"/>
      <w:bookmarkEnd w:id="342"/>
    </w:p>
    <w:p w14:paraId="00E26C68" w14:textId="77777777" w:rsidR="008A1F00" w:rsidRPr="00AA6BE8" w:rsidRDefault="008A1F00" w:rsidP="008A1F00">
      <w:r w:rsidRPr="00AA6BE8">
        <w:t>The LTE-</w:t>
      </w:r>
      <w:proofErr w:type="spellStart"/>
      <w:r w:rsidRPr="00AA6BE8">
        <w:t>Uu</w:t>
      </w:r>
      <w:proofErr w:type="spellEnd"/>
      <w:r w:rsidRPr="00AA6BE8">
        <w:t xml:space="preserve"> interface, connecting the UE to the ng-</w:t>
      </w:r>
      <w:proofErr w:type="spellStart"/>
      <w:r w:rsidRPr="00AA6BE8">
        <w:t>eNB</w:t>
      </w:r>
      <w:proofErr w:type="spellEnd"/>
      <w:r w:rsidRPr="00AA6BE8">
        <w:t xml:space="preserve"> over the air, is used as one of several transport links for the LTE positioning protocol(s) for a target UE with LTE access to NG-RAN.</w:t>
      </w:r>
    </w:p>
    <w:p w14:paraId="0965832A" w14:textId="77777777" w:rsidR="008A1F00" w:rsidRPr="00AA6BE8" w:rsidRDefault="008A1F00" w:rsidP="008A1F00">
      <w:pPr>
        <w:pStyle w:val="Heading3"/>
      </w:pPr>
      <w:bookmarkStart w:id="343" w:name="_Toc12632618"/>
      <w:bookmarkStart w:id="344" w:name="_Toc29305312"/>
      <w:bookmarkStart w:id="345" w:name="_Toc37338125"/>
      <w:bookmarkStart w:id="346" w:name="_Toc46488966"/>
      <w:bookmarkStart w:id="347" w:name="_Toc52567319"/>
      <w:bookmarkStart w:id="348" w:name="_Toc90590922"/>
      <w:r w:rsidRPr="00AA6BE8">
        <w:t>6.1.4</w:t>
      </w:r>
      <w:r w:rsidRPr="00AA6BE8">
        <w:tab/>
        <w:t>NG-C interface</w:t>
      </w:r>
      <w:bookmarkEnd w:id="343"/>
      <w:bookmarkEnd w:id="344"/>
      <w:bookmarkEnd w:id="345"/>
      <w:bookmarkEnd w:id="346"/>
      <w:bookmarkEnd w:id="347"/>
      <w:bookmarkEnd w:id="348"/>
    </w:p>
    <w:p w14:paraId="16658A46" w14:textId="77777777" w:rsidR="008A1F00" w:rsidRPr="00AA6BE8" w:rsidRDefault="008A1F00" w:rsidP="008A1F00">
      <w:r w:rsidRPr="00AA6BE8">
        <w:t xml:space="preserve">The NG-C interface between the </w:t>
      </w:r>
      <w:proofErr w:type="spellStart"/>
      <w:r w:rsidRPr="00AA6BE8">
        <w:t>gNB</w:t>
      </w:r>
      <w:proofErr w:type="spellEnd"/>
      <w:r w:rsidRPr="00AA6BE8">
        <w:t xml:space="preserve"> and the AMF and between the ng-</w:t>
      </w:r>
      <w:proofErr w:type="spellStart"/>
      <w:r w:rsidRPr="00AA6BE8">
        <w:t>eNB</w:t>
      </w:r>
      <w:proofErr w:type="spellEnd"/>
      <w:r w:rsidRPr="00AA6BE8">
        <w:t xml:space="preserve"> and the AMF is transparent to all UE-positioning-related procedures. It is involved in these procedures only as a transport link for the NR positioning protocol(s).</w:t>
      </w:r>
    </w:p>
    <w:p w14:paraId="50765E42" w14:textId="77777777" w:rsidR="008A1F00" w:rsidRPr="00AA6BE8" w:rsidRDefault="008A1F00" w:rsidP="008A1F00">
      <w:r w:rsidRPr="00AA6BE8">
        <w:t xml:space="preserve">For </w:t>
      </w:r>
      <w:proofErr w:type="spellStart"/>
      <w:r w:rsidRPr="00AA6BE8">
        <w:t>gNB</w:t>
      </w:r>
      <w:proofErr w:type="spellEnd"/>
      <w:r w:rsidRPr="00AA6BE8">
        <w:t xml:space="preserve"> related positioning procedures, the NG-C interface transparently transports both positioning requests from the LMF to the </w:t>
      </w:r>
      <w:proofErr w:type="spellStart"/>
      <w:r w:rsidRPr="00AA6BE8">
        <w:t>gNB</w:t>
      </w:r>
      <w:proofErr w:type="spellEnd"/>
      <w:r w:rsidRPr="00AA6BE8">
        <w:t xml:space="preserve"> and positioning results from the </w:t>
      </w:r>
      <w:proofErr w:type="spellStart"/>
      <w:r w:rsidRPr="00AA6BE8">
        <w:t>gNB</w:t>
      </w:r>
      <w:proofErr w:type="spellEnd"/>
      <w:r w:rsidRPr="00AA6BE8">
        <w:t xml:space="preserve"> to the LMF.</w:t>
      </w:r>
    </w:p>
    <w:p w14:paraId="680ADC5C" w14:textId="77777777" w:rsidR="008A1F00" w:rsidRPr="00AA6BE8" w:rsidRDefault="008A1F00" w:rsidP="008A1F00">
      <w:r w:rsidRPr="00AA6BE8">
        <w:t>For ng-</w:t>
      </w:r>
      <w:proofErr w:type="spellStart"/>
      <w:r w:rsidRPr="00AA6BE8">
        <w:t>eNB</w:t>
      </w:r>
      <w:proofErr w:type="spellEnd"/>
      <w:r w:rsidRPr="00AA6BE8">
        <w:t xml:space="preserve"> related positioning procedures, the NG-C interface transparently transports both positioning requests from the LMF to the ng-</w:t>
      </w:r>
      <w:proofErr w:type="spellStart"/>
      <w:r w:rsidRPr="00AA6BE8">
        <w:t>eNB</w:t>
      </w:r>
      <w:proofErr w:type="spellEnd"/>
      <w:r w:rsidRPr="00AA6BE8">
        <w:t xml:space="preserve"> and positioning results from the ng-</w:t>
      </w:r>
      <w:proofErr w:type="spellStart"/>
      <w:r w:rsidRPr="00AA6BE8">
        <w:t>eNB</w:t>
      </w:r>
      <w:proofErr w:type="spellEnd"/>
      <w:r w:rsidRPr="00AA6BE8">
        <w:t xml:space="preserve"> to the LMF.</w:t>
      </w:r>
    </w:p>
    <w:p w14:paraId="03B4976F" w14:textId="77777777" w:rsidR="008A1F00" w:rsidRPr="00AA6BE8" w:rsidRDefault="008A1F00" w:rsidP="008A1F00">
      <w:bookmarkStart w:id="349" w:name="_Toc12632619"/>
      <w:bookmarkStart w:id="350" w:name="_Toc29305313"/>
      <w:r w:rsidRPr="00AA6BE8">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422220EA" w14:textId="77777777" w:rsidR="008A1F00" w:rsidRPr="00AA6BE8" w:rsidRDefault="008A1F00" w:rsidP="008A1F00">
      <w:pPr>
        <w:pStyle w:val="Heading3"/>
      </w:pPr>
      <w:bookmarkStart w:id="351" w:name="_Toc37338126"/>
      <w:bookmarkStart w:id="352" w:name="_Toc46488967"/>
      <w:bookmarkStart w:id="353" w:name="_Toc52567320"/>
      <w:bookmarkStart w:id="354" w:name="_Toc90590923"/>
      <w:r w:rsidRPr="00AA6BE8">
        <w:t>6.1.5</w:t>
      </w:r>
      <w:r w:rsidRPr="00AA6BE8">
        <w:tab/>
        <w:t>NL1 interface</w:t>
      </w:r>
      <w:bookmarkEnd w:id="349"/>
      <w:bookmarkEnd w:id="350"/>
      <w:bookmarkEnd w:id="351"/>
      <w:bookmarkEnd w:id="352"/>
      <w:bookmarkEnd w:id="353"/>
      <w:bookmarkEnd w:id="354"/>
    </w:p>
    <w:p w14:paraId="32559590" w14:textId="77777777" w:rsidR="008A1F00" w:rsidRPr="00AA6BE8" w:rsidRDefault="008A1F00" w:rsidP="008A1F00">
      <w:r w:rsidRPr="00AA6BE8">
        <w:t xml:space="preserve">The NL1 interface, between the LMF and the AMF, is transparent to all UE related, </w:t>
      </w:r>
      <w:proofErr w:type="spellStart"/>
      <w:r w:rsidRPr="00AA6BE8">
        <w:t>gNB</w:t>
      </w:r>
      <w:proofErr w:type="spellEnd"/>
      <w:r w:rsidRPr="00AA6BE8">
        <w:t xml:space="preserve"> related and ng-</w:t>
      </w:r>
      <w:proofErr w:type="spellStart"/>
      <w:r w:rsidRPr="00AA6BE8">
        <w:t>eNB</w:t>
      </w:r>
      <w:proofErr w:type="spellEnd"/>
      <w:r w:rsidRPr="00AA6BE8">
        <w:t xml:space="preserve"> related positioning procedures. It is used only as a transport link for the LTE Positioning Protocols LPP and NR Positioning Protocol A </w:t>
      </w:r>
      <w:proofErr w:type="spellStart"/>
      <w:r w:rsidRPr="00AA6BE8">
        <w:t>NRPPa</w:t>
      </w:r>
      <w:proofErr w:type="spellEnd"/>
      <w:r w:rsidRPr="00AA6BE8">
        <w:t>.</w:t>
      </w:r>
    </w:p>
    <w:p w14:paraId="18578603" w14:textId="77777777" w:rsidR="008A1F00" w:rsidRPr="00AA6BE8" w:rsidRDefault="008A1F00" w:rsidP="008A1F00">
      <w:pPr>
        <w:pStyle w:val="Heading3"/>
      </w:pPr>
      <w:bookmarkStart w:id="355" w:name="_Toc37338127"/>
      <w:bookmarkStart w:id="356" w:name="_Toc46488968"/>
      <w:bookmarkStart w:id="357" w:name="_Toc52567321"/>
      <w:bookmarkStart w:id="358" w:name="_Toc90590924"/>
      <w:bookmarkStart w:id="359" w:name="_Toc12632620"/>
      <w:bookmarkStart w:id="360" w:name="_Toc29305314"/>
      <w:r w:rsidRPr="00AA6BE8">
        <w:t>6.1.6</w:t>
      </w:r>
      <w:r w:rsidRPr="00AA6BE8">
        <w:tab/>
        <w:t>F1 interface</w:t>
      </w:r>
      <w:bookmarkEnd w:id="355"/>
      <w:bookmarkEnd w:id="356"/>
      <w:bookmarkEnd w:id="357"/>
      <w:bookmarkEnd w:id="358"/>
    </w:p>
    <w:p w14:paraId="70BCEC9D" w14:textId="77777777" w:rsidR="008A1F00" w:rsidRPr="00AA6BE8" w:rsidRDefault="008A1F00" w:rsidP="008A1F00">
      <w:r w:rsidRPr="00AA6BE8">
        <w:t xml:space="preserve">In case of split </w:t>
      </w:r>
      <w:proofErr w:type="spellStart"/>
      <w:r w:rsidRPr="00AA6BE8">
        <w:t>gNB</w:t>
      </w:r>
      <w:proofErr w:type="spellEnd"/>
      <w:r w:rsidRPr="00AA6BE8">
        <w:t xml:space="preserve"> architecture, the F1 interface is used to support the exchange of positioning information between the </w:t>
      </w:r>
      <w:proofErr w:type="spellStart"/>
      <w:r w:rsidRPr="00AA6BE8">
        <w:t>gNB</w:t>
      </w:r>
      <w:proofErr w:type="spellEnd"/>
      <w:r w:rsidRPr="00AA6BE8">
        <w:t xml:space="preserve">-DU and the </w:t>
      </w:r>
      <w:proofErr w:type="spellStart"/>
      <w:r w:rsidRPr="00AA6BE8">
        <w:t>gNB</w:t>
      </w:r>
      <w:proofErr w:type="spellEnd"/>
      <w:r w:rsidRPr="00AA6BE8">
        <w:t>-CU; it is also used transparently as a transport link for the LPP.</w:t>
      </w:r>
    </w:p>
    <w:p w14:paraId="1ACE46D6" w14:textId="77777777" w:rsidR="008A1F00" w:rsidRPr="00AA6BE8" w:rsidRDefault="008A1F00" w:rsidP="008A1F00">
      <w:pPr>
        <w:pStyle w:val="Heading2"/>
      </w:pPr>
      <w:bookmarkStart w:id="361" w:name="_Toc37338128"/>
      <w:bookmarkStart w:id="362" w:name="_Toc46488969"/>
      <w:bookmarkStart w:id="363" w:name="_Toc52567322"/>
      <w:bookmarkStart w:id="364" w:name="_Toc90590925"/>
      <w:r w:rsidRPr="00AA6BE8">
        <w:t>6.2</w:t>
      </w:r>
      <w:r w:rsidRPr="00AA6BE8">
        <w:tab/>
        <w:t>UE-terminated protocols</w:t>
      </w:r>
      <w:bookmarkEnd w:id="359"/>
      <w:bookmarkEnd w:id="360"/>
      <w:bookmarkEnd w:id="361"/>
      <w:bookmarkEnd w:id="362"/>
      <w:bookmarkEnd w:id="363"/>
      <w:bookmarkEnd w:id="364"/>
    </w:p>
    <w:p w14:paraId="768046B2" w14:textId="77777777" w:rsidR="008A1F00" w:rsidRPr="00AA6BE8" w:rsidRDefault="008A1F00" w:rsidP="008A1F00">
      <w:pPr>
        <w:pStyle w:val="Heading3"/>
      </w:pPr>
      <w:bookmarkStart w:id="365" w:name="_Toc12632621"/>
      <w:bookmarkStart w:id="366" w:name="_Toc29305315"/>
      <w:bookmarkStart w:id="367" w:name="_Toc37338129"/>
      <w:bookmarkStart w:id="368" w:name="_Toc46488970"/>
      <w:bookmarkStart w:id="369" w:name="_Toc52567323"/>
      <w:bookmarkStart w:id="370" w:name="_Toc90590926"/>
      <w:r w:rsidRPr="00AA6BE8">
        <w:t>6.2.1</w:t>
      </w:r>
      <w:r w:rsidRPr="00AA6BE8">
        <w:tab/>
        <w:t>LTE Positioning Protocol (LPP)</w:t>
      </w:r>
      <w:bookmarkEnd w:id="365"/>
      <w:bookmarkEnd w:id="366"/>
      <w:bookmarkEnd w:id="367"/>
      <w:bookmarkEnd w:id="368"/>
      <w:bookmarkEnd w:id="369"/>
      <w:bookmarkEnd w:id="370"/>
    </w:p>
    <w:p w14:paraId="32251B64" w14:textId="77777777" w:rsidR="008A1F00" w:rsidRPr="00AA6BE8" w:rsidRDefault="008A1F00" w:rsidP="008A1F00">
      <w:r w:rsidRPr="00AA6BE8">
        <w:t>The LTE Positioning Protocol (LPP) is terminated between a target device (the UE in the control-plane case or SET in the user-plane case) and a positioning server (the LMF in the control-plane case or SLP in the user-plane case). It may use either the control- or user-plane protocols as underlying transport. In this specification, only control plane use of LPP is defined. User plane support of LPP is defined in [15] and [16].</w:t>
      </w:r>
    </w:p>
    <w:p w14:paraId="5498A790" w14:textId="77777777" w:rsidR="008A1F00" w:rsidRPr="00AA6BE8" w:rsidRDefault="008A1F00" w:rsidP="008A1F00">
      <w:r w:rsidRPr="00AA6BE8">
        <w:lastRenderedPageBreak/>
        <w:t>LPP messages are carried as transparent PDUs across intermediate network interfaces using the appropriate protocols (e.g., NGAP over the NG-C interface, NAS/RRC over the LTE-</w:t>
      </w:r>
      <w:proofErr w:type="spellStart"/>
      <w:r w:rsidRPr="00AA6BE8">
        <w:t>Uu</w:t>
      </w:r>
      <w:proofErr w:type="spellEnd"/>
      <w:r w:rsidRPr="00AA6BE8">
        <w:t xml:space="preserve"> and NR-</w:t>
      </w:r>
      <w:proofErr w:type="spellStart"/>
      <w:r w:rsidRPr="00AA6BE8">
        <w:t>Uu</w:t>
      </w:r>
      <w:proofErr w:type="spellEnd"/>
      <w:r w:rsidRPr="00AA6BE8">
        <w:t xml:space="preserve"> interfaces). The LPP protocol is intended to enable positioning for NR and LTE using a multiplicity of different position methods, while isolating the details of any particular positioning method and the specifics of the underlying transport from one another.</w:t>
      </w:r>
    </w:p>
    <w:p w14:paraId="7F613027" w14:textId="77777777" w:rsidR="008A1F00" w:rsidRPr="00AA6BE8" w:rsidRDefault="008A1F00" w:rsidP="008A1F00">
      <w:r w:rsidRPr="00AA6BE8">
        <w:t>The protocol operates on a transaction basis between a target device and a server, with each transaction taking place as an independent procedure. More than one such procedure may be in progress at any given moment. An LPP procedure may involve a request/response pairing of messages or one or more "unsolicited" messages. 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4E813723" w14:textId="77777777" w:rsidR="008A1F00" w:rsidRPr="00AA6BE8" w:rsidRDefault="008A1F00" w:rsidP="008A1F00">
      <w:r w:rsidRPr="00AA6BE8">
        <w:t>An LPP session is defined between a positioning server and the target device, the details of its relation with transactions are described in clause 4.1.2 of TS 36.355 [19].</w:t>
      </w:r>
    </w:p>
    <w:p w14:paraId="4E2D1401" w14:textId="77777777" w:rsidR="008A1F00" w:rsidRPr="00AA6BE8" w:rsidRDefault="008A1F00" w:rsidP="008A1F00">
      <w:r w:rsidRPr="00AA6BE8">
        <w:t>For the 3GPP 5GS Control Plane solution defined in TS 23.501 [2], TS 23.502 [26] and TS 23.273 [35], the UE is the target device and the LMF is the server. For SUPL 2.0 support, the SUPL Enabled Terminal (SET) is the target device and the SUPL Location Platform (SLP) is the server. The operations controlled through LPP are described further in clause 7.1.</w:t>
      </w:r>
    </w:p>
    <w:p w14:paraId="32653F7C" w14:textId="77777777" w:rsidR="008A1F00" w:rsidRPr="00AA6BE8" w:rsidRDefault="008A1F00" w:rsidP="008A1F00">
      <w:bookmarkStart w:id="371" w:name="_Toc12632622"/>
      <w:bookmarkStart w:id="372" w:name="_Toc29305316"/>
      <w:r w:rsidRPr="00AA6BE8">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714138B5" w14:textId="77777777" w:rsidR="008A1F00" w:rsidRPr="00AA6BE8" w:rsidRDefault="008A1F00" w:rsidP="008A1F00">
      <w:pPr>
        <w:pStyle w:val="Heading3"/>
      </w:pPr>
      <w:bookmarkStart w:id="373" w:name="_Toc37338130"/>
      <w:bookmarkStart w:id="374" w:name="_Toc46488971"/>
      <w:bookmarkStart w:id="375" w:name="_Toc52567324"/>
      <w:bookmarkStart w:id="376" w:name="_Toc90590927"/>
      <w:r w:rsidRPr="00AA6BE8">
        <w:t>6.2.2</w:t>
      </w:r>
      <w:r w:rsidRPr="00AA6BE8">
        <w:tab/>
        <w:t>Radio Resource Control (RRC) for NR</w:t>
      </w:r>
      <w:bookmarkEnd w:id="371"/>
      <w:bookmarkEnd w:id="372"/>
      <w:bookmarkEnd w:id="373"/>
      <w:bookmarkEnd w:id="374"/>
      <w:bookmarkEnd w:id="375"/>
      <w:bookmarkEnd w:id="376"/>
    </w:p>
    <w:p w14:paraId="6E296E96" w14:textId="77777777" w:rsidR="008A1F00" w:rsidRPr="00AA6BE8" w:rsidRDefault="008A1F00" w:rsidP="008A1F00">
      <w:r w:rsidRPr="00AA6BE8">
        <w:t xml:space="preserve">The RRC protocol for NR is terminated between the </w:t>
      </w:r>
      <w:proofErr w:type="spellStart"/>
      <w:r w:rsidRPr="00AA6BE8">
        <w:t>gNB</w:t>
      </w:r>
      <w:proofErr w:type="spellEnd"/>
      <w:r w:rsidRPr="00AA6BE8">
        <w:t xml:space="preserve"> and the UE. It provides transport for LPP messages over the NR-</w:t>
      </w:r>
      <w:proofErr w:type="spellStart"/>
      <w:r w:rsidRPr="00AA6BE8">
        <w:t>Uu</w:t>
      </w:r>
      <w:proofErr w:type="spellEnd"/>
      <w:r w:rsidRPr="00AA6BE8">
        <w:t xml:space="preserve"> interface.</w:t>
      </w:r>
    </w:p>
    <w:p w14:paraId="468473FE" w14:textId="77777777" w:rsidR="008A1F00" w:rsidRPr="00AA6BE8" w:rsidRDefault="008A1F00" w:rsidP="008A1F00">
      <w:bookmarkStart w:id="377" w:name="_Toc12632623"/>
      <w:bookmarkStart w:id="378" w:name="_Toc29305317"/>
      <w:r w:rsidRPr="00AA6BE8">
        <w:t>In addition to providing transport for LPP messages over the NR-</w:t>
      </w:r>
      <w:proofErr w:type="spellStart"/>
      <w:r w:rsidRPr="00AA6BE8">
        <w:t>Uu</w:t>
      </w:r>
      <w:proofErr w:type="spellEnd"/>
      <w:r w:rsidRPr="00AA6BE8">
        <w:t xml:space="preserve"> interface, it supports transfer of measurements that may be used for positioning purposes through the existing measurement systems specified in TS 38.331 [14].</w:t>
      </w:r>
    </w:p>
    <w:p w14:paraId="6262A8B8" w14:textId="77777777" w:rsidR="008A1F00" w:rsidRPr="00AA6BE8" w:rsidRDefault="008A1F00" w:rsidP="008A1F00">
      <w:r w:rsidRPr="00AA6BE8">
        <w:t>The RRC protocol for NR also supports broadcasting of assistance data via positioning System Information messages.</w:t>
      </w:r>
    </w:p>
    <w:p w14:paraId="7DEF85B0" w14:textId="5B196ABA" w:rsidR="008A1F00" w:rsidRDefault="008A1F00" w:rsidP="008A1F00">
      <w:pPr>
        <w:rPr>
          <w:ins w:id="379" w:author="RAN2#116bis-post629" w:date="2022-01-28T12:39:00Z"/>
        </w:rPr>
      </w:pPr>
      <w:bookmarkStart w:id="380" w:name="_Toc37338131"/>
      <w:r w:rsidRPr="00AA6BE8">
        <w:t>The RRC protocol for NR is also used to configure UEs with a sounding reference signal (SRS) to support NG-RAN measurements for NR positioning</w:t>
      </w:r>
      <w:ins w:id="381" w:author="RAN2#116bis-post629" w:date="2022-01-25T07:23:00Z">
        <w:r w:rsidR="00110A00">
          <w:t xml:space="preserve">, </w:t>
        </w:r>
      </w:ins>
      <w:ins w:id="382" w:author="RAN2#116bis-post629" w:date="2022-01-25T07:24:00Z">
        <w:r w:rsidR="00110A00">
          <w:t xml:space="preserve">provide pre-configured measurement gap configuration(s) and pre-configured PRS </w:t>
        </w:r>
      </w:ins>
      <w:ins w:id="383" w:author="RAN2#116bis-post629" w:date="2022-01-25T07:25:00Z">
        <w:r w:rsidR="00110A00">
          <w:t>processing window for DL PRS measurement</w:t>
        </w:r>
      </w:ins>
      <w:ins w:id="384" w:author="RAN2#116bis-R2-2201870" w:date="2022-01-25T07:22:00Z">
        <w:r w:rsidR="00110A00">
          <w:t xml:space="preserve"> </w:t>
        </w:r>
        <w:r w:rsidR="00110A00" w:rsidRPr="00110A00">
          <w:t xml:space="preserve">and report the UE </w:t>
        </w:r>
        <w:proofErr w:type="spellStart"/>
        <w:r w:rsidR="00110A00" w:rsidRPr="00110A00">
          <w:t>TxTEG</w:t>
        </w:r>
        <w:proofErr w:type="spellEnd"/>
        <w:r w:rsidR="00110A00" w:rsidRPr="00110A00">
          <w:t xml:space="preserve"> (Tx Timing Error Group) for UL-TDOA</w:t>
        </w:r>
      </w:ins>
      <w:r w:rsidRPr="00AA6BE8">
        <w:t>.</w:t>
      </w:r>
    </w:p>
    <w:p w14:paraId="6243BA71" w14:textId="3FE643DA" w:rsidR="00672AF4" w:rsidRPr="00AA6BE8" w:rsidRDefault="00672AF4" w:rsidP="008A1F00">
      <w:ins w:id="385" w:author="RAN2#116bis-post629" w:date="2022-01-28T12:39:00Z">
        <w:r w:rsidRPr="00AA6BE8">
          <w:t>The RRC protocol for NR is also used to configure UEs with a sounding reference signal (SRS)</w:t>
        </w:r>
      </w:ins>
      <w:ins w:id="386" w:author="RAN2#116bis-post629" w:date="2022-01-28T12:40:00Z">
        <w:r>
          <w:t xml:space="preserve"> for SRS transmission in RRC_INACTIVE</w:t>
        </w:r>
      </w:ins>
      <w:ins w:id="387" w:author="RAN2#116bis-post629" w:date="2022-01-28T12:39:00Z">
        <w:r w:rsidRPr="00AA6BE8">
          <w:t xml:space="preserve"> to support NG-RAN measurements for NR positioning</w:t>
        </w:r>
      </w:ins>
      <w:ins w:id="388" w:author="RAN2#116bis-post629" w:date="2022-01-28T12:40:00Z">
        <w:r>
          <w:t>.</w:t>
        </w:r>
      </w:ins>
    </w:p>
    <w:p w14:paraId="68E8B1E3" w14:textId="77777777" w:rsidR="008A1F00" w:rsidRPr="00AA6BE8" w:rsidRDefault="008A1F00" w:rsidP="008A1F00">
      <w:pPr>
        <w:pStyle w:val="Heading3"/>
      </w:pPr>
      <w:bookmarkStart w:id="389" w:name="_Toc46488972"/>
      <w:bookmarkStart w:id="390" w:name="_Toc52567325"/>
      <w:bookmarkStart w:id="391" w:name="_Toc90590928"/>
      <w:r w:rsidRPr="00AA6BE8">
        <w:t>6.2.3</w:t>
      </w:r>
      <w:r w:rsidRPr="00AA6BE8">
        <w:tab/>
        <w:t>Radio Resource Control (RRC) for LTE</w:t>
      </w:r>
      <w:bookmarkEnd w:id="377"/>
      <w:bookmarkEnd w:id="378"/>
      <w:bookmarkEnd w:id="380"/>
      <w:bookmarkEnd w:id="389"/>
      <w:bookmarkEnd w:id="390"/>
      <w:bookmarkEnd w:id="391"/>
    </w:p>
    <w:p w14:paraId="41FD4288" w14:textId="77777777" w:rsidR="008A1F00" w:rsidRPr="00AA6BE8" w:rsidRDefault="008A1F00" w:rsidP="008A1F00">
      <w:r w:rsidRPr="00AA6BE8">
        <w:t>The RRC protocol for LTE is terminated between the ng-</w:t>
      </w:r>
      <w:proofErr w:type="spellStart"/>
      <w:r w:rsidRPr="00AA6BE8">
        <w:t>eNB</w:t>
      </w:r>
      <w:proofErr w:type="spellEnd"/>
      <w:r w:rsidRPr="00AA6BE8">
        <w:t xml:space="preserve"> and the UE. In addition to providing transport for LPP messages over the LTE-</w:t>
      </w:r>
      <w:proofErr w:type="spellStart"/>
      <w:r w:rsidRPr="00AA6BE8">
        <w:t>Uu</w:t>
      </w:r>
      <w:proofErr w:type="spellEnd"/>
      <w:r w:rsidRPr="00AA6BE8">
        <w:t xml:space="preserve"> interface, it supports transfer of measurements that may be used for positioning purposes through the existing measurement systems specified in TS 36.331 [13].</w:t>
      </w:r>
    </w:p>
    <w:p w14:paraId="2BEE38EB" w14:textId="77777777" w:rsidR="008A1F00" w:rsidRPr="00AA6BE8" w:rsidRDefault="008A1F00" w:rsidP="008A1F00">
      <w:bookmarkStart w:id="392" w:name="_Toc12632624"/>
      <w:bookmarkStart w:id="393" w:name="_Toc29305318"/>
      <w:r w:rsidRPr="00AA6BE8">
        <w:t>The RRC protocol for LTE also supports broadcasting of assistance data via positioning System Information messages.</w:t>
      </w:r>
    </w:p>
    <w:p w14:paraId="6D0A5D38" w14:textId="77777777" w:rsidR="008A1F00" w:rsidRPr="00AA6BE8" w:rsidRDefault="008A1F00" w:rsidP="008A1F00">
      <w:pPr>
        <w:pStyle w:val="Heading3"/>
      </w:pPr>
      <w:bookmarkStart w:id="394" w:name="_Toc46488973"/>
      <w:bookmarkStart w:id="395" w:name="_Toc52567326"/>
      <w:bookmarkStart w:id="396" w:name="_Toc90590929"/>
      <w:bookmarkStart w:id="397" w:name="_Toc37338132"/>
      <w:r w:rsidRPr="00AA6BE8">
        <w:t>6.2.4</w:t>
      </w:r>
      <w:r w:rsidRPr="00AA6BE8">
        <w:tab/>
        <w:t>Medium Access Control (MAC) for NR</w:t>
      </w:r>
      <w:bookmarkEnd w:id="394"/>
      <w:bookmarkEnd w:id="395"/>
      <w:bookmarkEnd w:id="396"/>
    </w:p>
    <w:p w14:paraId="41A722FB" w14:textId="59A88743" w:rsidR="008A1F00" w:rsidRDefault="008A1F00" w:rsidP="008A1F00">
      <w:pPr>
        <w:rPr>
          <w:ins w:id="398" w:author="RAN2#116bis-post629" w:date="2022-01-25T06:23:00Z"/>
        </w:rPr>
      </w:pPr>
      <w:r w:rsidRPr="00AA6BE8">
        <w:t xml:space="preserve">The MAC protocol for NR supports activation and deactivation of </w:t>
      </w:r>
      <w:r w:rsidRPr="00AA6BE8">
        <w:rPr>
          <w:lang w:eastAsia="ko-KR"/>
        </w:rPr>
        <w:t>configured semi-persistent SRS</w:t>
      </w:r>
      <w:r w:rsidRPr="00AA6BE8">
        <w:t xml:space="preserve"> resource sets as specified in TS 38.321 [39] to support NG-RAN measurements for NR positioning.</w:t>
      </w:r>
    </w:p>
    <w:p w14:paraId="6D4169C6" w14:textId="5286B4B6" w:rsidR="008A1F00" w:rsidRDefault="008A1F00" w:rsidP="008A1F00">
      <w:pPr>
        <w:rPr>
          <w:ins w:id="399" w:author="RAN2#116bis-post629" w:date="2022-01-25T06:23:00Z"/>
        </w:rPr>
      </w:pPr>
      <w:ins w:id="400" w:author="RAN2#116bis-post629" w:date="2022-01-25T06:23:00Z">
        <w:r w:rsidRPr="00AA6BE8">
          <w:t xml:space="preserve">The MAC protocol for NR </w:t>
        </w:r>
        <w:r>
          <w:t xml:space="preserve">also </w:t>
        </w:r>
      </w:ins>
      <w:ins w:id="401" w:author="RAN2#116bis-post629" w:date="2022-01-25T06:27:00Z">
        <w:r w:rsidR="003147BA">
          <w:t xml:space="preserve">supports </w:t>
        </w:r>
      </w:ins>
      <w:ins w:id="402" w:author="RAN2#116bis-post629" w:date="2022-01-25T06:24:00Z">
        <w:r>
          <w:t xml:space="preserve">request of </w:t>
        </w:r>
        <w:r w:rsidRPr="008A1F00">
          <w:t>positioning measurement gap activation and deactivation</w:t>
        </w:r>
      </w:ins>
      <w:ins w:id="403" w:author="RAN2#116bis-post629" w:date="2022-01-25T06:25:00Z">
        <w:r>
          <w:t xml:space="preserve"> from a UE, and</w:t>
        </w:r>
      </w:ins>
      <w:ins w:id="404" w:author="RAN2#116bis-post629" w:date="2022-01-25T06:24:00Z">
        <w:r w:rsidRPr="008A1F00">
          <w:t xml:space="preserve"> </w:t>
        </w:r>
      </w:ins>
      <w:ins w:id="405" w:author="RAN2#116bis-post629" w:date="2022-01-25T06:23:00Z">
        <w:r w:rsidRPr="00AA6BE8">
          <w:t xml:space="preserve">activation and deactivation of </w:t>
        </w:r>
        <w:r>
          <w:t>p</w:t>
        </w:r>
      </w:ins>
      <w:ins w:id="406" w:author="RAN2#116bis-post629" w:date="2022-01-25T06:24:00Z">
        <w:r>
          <w:t>re-</w:t>
        </w:r>
      </w:ins>
      <w:ins w:id="407" w:author="RAN2#116bis-post629" w:date="2022-01-25T06:23:00Z">
        <w:r w:rsidRPr="00AA6BE8">
          <w:rPr>
            <w:lang w:eastAsia="ko-KR"/>
          </w:rPr>
          <w:t xml:space="preserve">configured </w:t>
        </w:r>
      </w:ins>
      <w:ins w:id="408" w:author="RAN2#116bis-post629" w:date="2022-01-25T06:24:00Z">
        <w:r>
          <w:rPr>
            <w:lang w:eastAsia="ko-KR"/>
          </w:rPr>
          <w:t xml:space="preserve">measurement gap </w:t>
        </w:r>
      </w:ins>
      <w:ins w:id="409" w:author="RAN2#116bis-post629" w:date="2022-01-25T06:25:00Z">
        <w:r>
          <w:rPr>
            <w:lang w:eastAsia="ko-KR"/>
          </w:rPr>
          <w:t xml:space="preserve">from </w:t>
        </w:r>
      </w:ins>
      <w:ins w:id="410" w:author="RAN2#116bis-post629" w:date="2022-01-25T06:27:00Z">
        <w:r w:rsidR="003147BA">
          <w:rPr>
            <w:lang w:eastAsia="ko-KR"/>
          </w:rPr>
          <w:t xml:space="preserve">the </w:t>
        </w:r>
      </w:ins>
      <w:ins w:id="411" w:author="RAN2#116bis-post629" w:date="2022-01-25T06:25:00Z">
        <w:r>
          <w:rPr>
            <w:lang w:eastAsia="ko-KR"/>
          </w:rPr>
          <w:t>NG-RAN</w:t>
        </w:r>
      </w:ins>
      <w:ins w:id="412" w:author="RAN2#116bis-post629" w:date="2022-01-25T06:23:00Z">
        <w:r w:rsidRPr="00AA6BE8">
          <w:t xml:space="preserve"> as specified in TS 38.321 [39].</w:t>
        </w:r>
      </w:ins>
    </w:p>
    <w:p w14:paraId="3E25F5FE" w14:textId="0CD436C1" w:rsidR="008A1F00" w:rsidRDefault="008A1F00" w:rsidP="008A1F00">
      <w:pPr>
        <w:rPr>
          <w:ins w:id="413" w:author="RAN2#116bis-post629" w:date="2022-01-25T06:26:00Z"/>
        </w:rPr>
      </w:pPr>
      <w:ins w:id="414" w:author="RAN2#116bis-post629" w:date="2022-01-25T06:26:00Z">
        <w:r w:rsidRPr="00AA6BE8">
          <w:lastRenderedPageBreak/>
          <w:t xml:space="preserve">The MAC protocol for NR </w:t>
        </w:r>
        <w:r>
          <w:t xml:space="preserve">can also be used to </w:t>
        </w:r>
        <w:r w:rsidRPr="00AA6BE8">
          <w:t>activat</w:t>
        </w:r>
        <w:r>
          <w:t>e</w:t>
        </w:r>
        <w:r w:rsidRPr="00AA6BE8">
          <w:t xml:space="preserve"> and deactivat</w:t>
        </w:r>
        <w:r>
          <w:t>e</w:t>
        </w:r>
        <w:r w:rsidRPr="00AA6BE8">
          <w:t xml:space="preserve"> of </w:t>
        </w:r>
      </w:ins>
      <w:ins w:id="415" w:author="RAN2#116bis-post629" w:date="2022-01-25T06:27:00Z">
        <w:r w:rsidR="003147BA" w:rsidRPr="003147BA">
          <w:t>PRS Processing Window</w:t>
        </w:r>
      </w:ins>
      <w:ins w:id="416" w:author="RAN2#116bis-post629" w:date="2022-01-25T06:26:00Z">
        <w:r w:rsidRPr="00AA6BE8">
          <w:t xml:space="preserve"> as specified in TS 38.321 [39].</w:t>
        </w:r>
      </w:ins>
    </w:p>
    <w:p w14:paraId="315A0B6E" w14:textId="77777777" w:rsidR="008A1F00" w:rsidRPr="00AA6BE8" w:rsidRDefault="008A1F00" w:rsidP="008A1F00"/>
    <w:p w14:paraId="43F5D7EB" w14:textId="77777777" w:rsidR="008A1F00" w:rsidRPr="00AA6BE8" w:rsidRDefault="008A1F00" w:rsidP="008A1F00">
      <w:pPr>
        <w:pStyle w:val="Heading2"/>
      </w:pPr>
      <w:bookmarkStart w:id="417" w:name="_Toc46488974"/>
      <w:bookmarkStart w:id="418" w:name="_Toc52567327"/>
      <w:bookmarkStart w:id="419" w:name="_Toc90590930"/>
      <w:r w:rsidRPr="00AA6BE8">
        <w:t>6.3</w:t>
      </w:r>
      <w:r w:rsidRPr="00AA6BE8">
        <w:tab/>
        <w:t>NG-RAN Node terminated protocols</w:t>
      </w:r>
      <w:bookmarkEnd w:id="392"/>
      <w:bookmarkEnd w:id="393"/>
      <w:bookmarkEnd w:id="397"/>
      <w:bookmarkEnd w:id="417"/>
      <w:bookmarkEnd w:id="418"/>
      <w:bookmarkEnd w:id="419"/>
    </w:p>
    <w:p w14:paraId="496918F4" w14:textId="77777777" w:rsidR="008A1F00" w:rsidRPr="00AA6BE8" w:rsidRDefault="008A1F00" w:rsidP="008A1F00">
      <w:pPr>
        <w:pStyle w:val="Heading3"/>
      </w:pPr>
      <w:bookmarkStart w:id="420" w:name="_Toc12632625"/>
      <w:bookmarkStart w:id="421" w:name="_Toc29305319"/>
      <w:bookmarkStart w:id="422" w:name="_Toc37338133"/>
      <w:bookmarkStart w:id="423" w:name="_Toc46488975"/>
      <w:bookmarkStart w:id="424" w:name="_Toc52567328"/>
      <w:bookmarkStart w:id="425" w:name="_Toc90590931"/>
      <w:r w:rsidRPr="00AA6BE8">
        <w:t>6.3.1</w:t>
      </w:r>
      <w:r w:rsidRPr="00AA6BE8">
        <w:tab/>
        <w:t>NR Positioning Protocol A (</w:t>
      </w:r>
      <w:proofErr w:type="spellStart"/>
      <w:r w:rsidRPr="00AA6BE8">
        <w:t>NRPPa</w:t>
      </w:r>
      <w:proofErr w:type="spellEnd"/>
      <w:r w:rsidRPr="00AA6BE8">
        <w:t>)</w:t>
      </w:r>
      <w:bookmarkEnd w:id="420"/>
      <w:bookmarkEnd w:id="421"/>
      <w:bookmarkEnd w:id="422"/>
      <w:bookmarkEnd w:id="423"/>
      <w:bookmarkEnd w:id="424"/>
      <w:bookmarkEnd w:id="425"/>
    </w:p>
    <w:p w14:paraId="5FEF2686" w14:textId="77777777" w:rsidR="008A1F00" w:rsidRPr="00AA6BE8" w:rsidRDefault="008A1F00" w:rsidP="008A1F00">
      <w:r w:rsidRPr="00AA6BE8">
        <w:t>The NR Positioning Protocol A (</w:t>
      </w:r>
      <w:proofErr w:type="spellStart"/>
      <w:r w:rsidRPr="00AA6BE8">
        <w:t>NRPPa</w:t>
      </w:r>
      <w:proofErr w:type="spellEnd"/>
      <w:r w:rsidRPr="00AA6BE8">
        <w:t>) carries information between the NG-RAN Node and the LMF. It is used to support the following positioning functions:</w:t>
      </w:r>
    </w:p>
    <w:p w14:paraId="74A5D35E" w14:textId="77777777" w:rsidR="008A1F00" w:rsidRPr="00AA6BE8" w:rsidRDefault="008A1F00" w:rsidP="008A1F00">
      <w:pPr>
        <w:pStyle w:val="B1"/>
      </w:pPr>
      <w:r w:rsidRPr="00AA6BE8">
        <w:t>-</w:t>
      </w:r>
      <w:r w:rsidRPr="00AA6BE8">
        <w:tab/>
        <w:t>E-CID for E-UTRA where measurements are transferred from the ng-</w:t>
      </w:r>
      <w:proofErr w:type="spellStart"/>
      <w:r w:rsidRPr="00AA6BE8">
        <w:t>eNB</w:t>
      </w:r>
      <w:proofErr w:type="spellEnd"/>
      <w:r w:rsidRPr="00AA6BE8">
        <w:t xml:space="preserve"> to the LMF.</w:t>
      </w:r>
    </w:p>
    <w:p w14:paraId="18AAC48C" w14:textId="77777777" w:rsidR="008A1F00" w:rsidRPr="00AA6BE8" w:rsidRDefault="008A1F00" w:rsidP="008A1F00">
      <w:pPr>
        <w:pStyle w:val="B1"/>
      </w:pPr>
      <w:r w:rsidRPr="00AA6BE8">
        <w:t>-</w:t>
      </w:r>
      <w:r w:rsidRPr="00AA6BE8">
        <w:tab/>
        <w:t>Data collection from ng-</w:t>
      </w:r>
      <w:proofErr w:type="spellStart"/>
      <w:r w:rsidRPr="00AA6BE8">
        <w:t>eNB's</w:t>
      </w:r>
      <w:proofErr w:type="spellEnd"/>
      <w:r w:rsidRPr="00AA6BE8">
        <w:t xml:space="preserve"> and </w:t>
      </w:r>
      <w:proofErr w:type="spellStart"/>
      <w:r w:rsidRPr="00AA6BE8">
        <w:t>gNB's</w:t>
      </w:r>
      <w:proofErr w:type="spellEnd"/>
      <w:r w:rsidRPr="00AA6BE8">
        <w:t xml:space="preserve"> for support of OTDOA positioning for E-UTRA.</w:t>
      </w:r>
    </w:p>
    <w:p w14:paraId="6A42EB06" w14:textId="77777777" w:rsidR="008A1F00" w:rsidRPr="00AA6BE8" w:rsidRDefault="008A1F00" w:rsidP="008A1F00">
      <w:pPr>
        <w:pStyle w:val="B1"/>
      </w:pPr>
      <w:r w:rsidRPr="00AA6BE8">
        <w:t>-</w:t>
      </w:r>
      <w:r w:rsidRPr="00AA6BE8">
        <w:tab/>
        <w:t xml:space="preserve">Cell-ID and Cell Portion ID retrieval from </w:t>
      </w:r>
      <w:proofErr w:type="spellStart"/>
      <w:r w:rsidRPr="00AA6BE8">
        <w:t>gNB's</w:t>
      </w:r>
      <w:proofErr w:type="spellEnd"/>
      <w:r w:rsidRPr="00AA6BE8">
        <w:t xml:space="preserve"> for support of NR Cell ID positioning method.</w:t>
      </w:r>
    </w:p>
    <w:p w14:paraId="243F3FEA" w14:textId="77777777" w:rsidR="008A1F00" w:rsidRPr="00AA6BE8" w:rsidRDefault="008A1F00" w:rsidP="008A1F00">
      <w:pPr>
        <w:pStyle w:val="B1"/>
      </w:pPr>
      <w:r w:rsidRPr="00AA6BE8">
        <w:t>-</w:t>
      </w:r>
      <w:r w:rsidRPr="00AA6BE8">
        <w:tab/>
        <w:t>Exchange of information between LMF and NG-RAN node for the purpose of assistance data broadcasting.</w:t>
      </w:r>
    </w:p>
    <w:p w14:paraId="2983BBB7" w14:textId="77777777" w:rsidR="008A1F00" w:rsidRPr="00AA6BE8" w:rsidRDefault="008A1F00" w:rsidP="008A1F00">
      <w:pPr>
        <w:pStyle w:val="B1"/>
      </w:pPr>
      <w:bookmarkStart w:id="426" w:name="_Hlk23429915"/>
      <w:r w:rsidRPr="00AA6BE8">
        <w:t>-</w:t>
      </w:r>
      <w:r w:rsidRPr="00AA6BE8">
        <w:tab/>
        <w:t xml:space="preserve">NR E-CID where measurements are transferred from the </w:t>
      </w:r>
      <w:proofErr w:type="spellStart"/>
      <w:r w:rsidRPr="00AA6BE8">
        <w:t>gNB</w:t>
      </w:r>
      <w:proofErr w:type="spellEnd"/>
      <w:r w:rsidRPr="00AA6BE8">
        <w:t xml:space="preserve"> to the LMF.</w:t>
      </w:r>
    </w:p>
    <w:p w14:paraId="3DC52ECD" w14:textId="77777777" w:rsidR="008A1F00" w:rsidRPr="00AA6BE8" w:rsidRDefault="008A1F00" w:rsidP="008A1F00">
      <w:pPr>
        <w:pStyle w:val="B1"/>
      </w:pPr>
      <w:r w:rsidRPr="00AA6BE8">
        <w:t>-</w:t>
      </w:r>
      <w:r w:rsidRPr="00AA6BE8">
        <w:tab/>
        <w:t xml:space="preserve">NR Multi-RTT where measurements are transferred from the </w:t>
      </w:r>
      <w:proofErr w:type="spellStart"/>
      <w:r w:rsidRPr="00AA6BE8">
        <w:t>gNB</w:t>
      </w:r>
      <w:proofErr w:type="spellEnd"/>
      <w:r w:rsidRPr="00AA6BE8">
        <w:t xml:space="preserve"> to the LMF.</w:t>
      </w:r>
    </w:p>
    <w:p w14:paraId="50A147B6" w14:textId="77777777" w:rsidR="008A1F00" w:rsidRPr="00AA6BE8" w:rsidRDefault="008A1F00" w:rsidP="008A1F00">
      <w:pPr>
        <w:pStyle w:val="B1"/>
      </w:pPr>
      <w:r w:rsidRPr="00AA6BE8">
        <w:t>-</w:t>
      </w:r>
      <w:r w:rsidRPr="00AA6BE8">
        <w:tab/>
        <w:t>NR UL-</w:t>
      </w:r>
      <w:proofErr w:type="spellStart"/>
      <w:r w:rsidRPr="00AA6BE8">
        <w:t>AoA</w:t>
      </w:r>
      <w:proofErr w:type="spellEnd"/>
      <w:r w:rsidRPr="00AA6BE8">
        <w:t xml:space="preserve"> where measurements are transferred from the </w:t>
      </w:r>
      <w:proofErr w:type="spellStart"/>
      <w:r w:rsidRPr="00AA6BE8">
        <w:t>gNB</w:t>
      </w:r>
      <w:proofErr w:type="spellEnd"/>
      <w:r w:rsidRPr="00AA6BE8">
        <w:t xml:space="preserve"> to the LMF.</w:t>
      </w:r>
    </w:p>
    <w:p w14:paraId="5648F7C5" w14:textId="77777777" w:rsidR="008A1F00" w:rsidRPr="00AA6BE8" w:rsidRDefault="008A1F00" w:rsidP="008A1F00">
      <w:pPr>
        <w:pStyle w:val="B1"/>
      </w:pPr>
      <w:r w:rsidRPr="00AA6BE8">
        <w:t>-</w:t>
      </w:r>
      <w:r w:rsidRPr="00AA6BE8">
        <w:tab/>
        <w:t xml:space="preserve">NR UL-TDOA where measurements are transferred from the </w:t>
      </w:r>
      <w:proofErr w:type="spellStart"/>
      <w:r w:rsidRPr="00AA6BE8">
        <w:t>gNB</w:t>
      </w:r>
      <w:proofErr w:type="spellEnd"/>
      <w:r w:rsidRPr="00AA6BE8">
        <w:t xml:space="preserve"> to the LMF.</w:t>
      </w:r>
    </w:p>
    <w:p w14:paraId="48561490" w14:textId="77777777" w:rsidR="008A1F00" w:rsidRPr="00AA6BE8" w:rsidRDefault="008A1F00" w:rsidP="008A1F00">
      <w:pPr>
        <w:pStyle w:val="B1"/>
      </w:pPr>
      <w:r w:rsidRPr="00AA6BE8">
        <w:t>-</w:t>
      </w:r>
      <w:r w:rsidRPr="00AA6BE8">
        <w:tab/>
        <w:t xml:space="preserve">Data collection from </w:t>
      </w:r>
      <w:proofErr w:type="spellStart"/>
      <w:r w:rsidRPr="00AA6BE8">
        <w:t>gNBs</w:t>
      </w:r>
      <w:proofErr w:type="spellEnd"/>
      <w:r w:rsidRPr="00AA6BE8">
        <w:t xml:space="preserve"> for support of DL-TDOA, DL-</w:t>
      </w:r>
      <w:proofErr w:type="spellStart"/>
      <w:r w:rsidRPr="00AA6BE8">
        <w:t>AoD</w:t>
      </w:r>
      <w:proofErr w:type="spellEnd"/>
      <w:r w:rsidRPr="00AA6BE8">
        <w:t>, Multi-RTT, UL-TDOA, UL-</w:t>
      </w:r>
      <w:proofErr w:type="spellStart"/>
      <w:r w:rsidRPr="00AA6BE8">
        <w:t>AoA</w:t>
      </w:r>
      <w:proofErr w:type="spellEnd"/>
      <w:r w:rsidRPr="00AA6BE8">
        <w:t>.</w:t>
      </w:r>
    </w:p>
    <w:bookmarkEnd w:id="426"/>
    <w:p w14:paraId="295FA38B" w14:textId="77777777" w:rsidR="008A1F00" w:rsidRPr="00AA6BE8" w:rsidRDefault="008A1F00" w:rsidP="008A1F00">
      <w:r w:rsidRPr="00AA6BE8">
        <w:t xml:space="preserve">The </w:t>
      </w:r>
      <w:proofErr w:type="spellStart"/>
      <w:r w:rsidRPr="00AA6BE8">
        <w:t>NRPPa</w:t>
      </w:r>
      <w:proofErr w:type="spellEnd"/>
      <w:r w:rsidRPr="00AA6BE8">
        <w:t xml:space="preserve"> protocol is transparent to the AMF. The AMF routes the </w:t>
      </w:r>
      <w:proofErr w:type="spellStart"/>
      <w:r w:rsidRPr="00AA6BE8">
        <w:t>NRPPa</w:t>
      </w:r>
      <w:proofErr w:type="spellEnd"/>
      <w:r w:rsidRPr="00AA6BE8">
        <w:t xml:space="preserve"> PDUs transparently based on a Routing ID corresponding to the involved LMF over NG-C interface without knowledge of the involved </w:t>
      </w:r>
      <w:proofErr w:type="spellStart"/>
      <w:r w:rsidRPr="00AA6BE8">
        <w:t>NRPPa</w:t>
      </w:r>
      <w:proofErr w:type="spellEnd"/>
      <w:r w:rsidRPr="00AA6BE8">
        <w:t xml:space="preserve"> transaction. It carries the </w:t>
      </w:r>
      <w:proofErr w:type="spellStart"/>
      <w:r w:rsidRPr="00AA6BE8">
        <w:t>NRPPa</w:t>
      </w:r>
      <w:proofErr w:type="spellEnd"/>
      <w:r w:rsidRPr="00AA6BE8">
        <w:t xml:space="preserve"> PDUs over NG-C interface either in UE associated mode or non-UE associated mode.</w:t>
      </w:r>
    </w:p>
    <w:p w14:paraId="5511CD0F" w14:textId="77777777" w:rsidR="008A1F00" w:rsidRPr="00AA6BE8" w:rsidRDefault="008A1F00" w:rsidP="008A1F00">
      <w:bookmarkStart w:id="427" w:name="_Toc12632626"/>
      <w:bookmarkStart w:id="428" w:name="_Toc29305320"/>
      <w:r w:rsidRPr="00AA6BE8">
        <w:t xml:space="preserve">In case of a split </w:t>
      </w:r>
      <w:proofErr w:type="spellStart"/>
      <w:r w:rsidRPr="00AA6BE8">
        <w:t>gNB</w:t>
      </w:r>
      <w:proofErr w:type="spellEnd"/>
      <w:r w:rsidRPr="00AA6BE8">
        <w:t xml:space="preserve"> architecture, the </w:t>
      </w:r>
      <w:proofErr w:type="spellStart"/>
      <w:r w:rsidRPr="00AA6BE8">
        <w:t>NRPPa</w:t>
      </w:r>
      <w:proofErr w:type="spellEnd"/>
      <w:r w:rsidRPr="00AA6BE8">
        <w:t xml:space="preserve"> protocol is terminated at the </w:t>
      </w:r>
      <w:proofErr w:type="spellStart"/>
      <w:r w:rsidRPr="00AA6BE8">
        <w:t>gNB</w:t>
      </w:r>
      <w:proofErr w:type="spellEnd"/>
      <w:r w:rsidRPr="00AA6BE8">
        <w:t>-CU.</w:t>
      </w:r>
    </w:p>
    <w:p w14:paraId="26F48FD1" w14:textId="77777777" w:rsidR="008A1F00" w:rsidRPr="00AA6BE8" w:rsidRDefault="008A1F00" w:rsidP="008A1F00">
      <w:pPr>
        <w:pStyle w:val="Heading3"/>
      </w:pPr>
      <w:bookmarkStart w:id="429" w:name="_Toc37338134"/>
      <w:bookmarkStart w:id="430" w:name="_Toc46488976"/>
      <w:bookmarkStart w:id="431" w:name="_Toc52567329"/>
      <w:bookmarkStart w:id="432" w:name="_Toc90590932"/>
      <w:r w:rsidRPr="00AA6BE8">
        <w:t>6.3.2</w:t>
      </w:r>
      <w:r w:rsidRPr="00AA6BE8">
        <w:tab/>
        <w:t>NG Application Protocol (NGAP)</w:t>
      </w:r>
      <w:bookmarkEnd w:id="427"/>
      <w:bookmarkEnd w:id="428"/>
      <w:bookmarkEnd w:id="429"/>
      <w:bookmarkEnd w:id="430"/>
      <w:bookmarkEnd w:id="431"/>
      <w:bookmarkEnd w:id="432"/>
    </w:p>
    <w:p w14:paraId="0F3E16D3" w14:textId="77777777" w:rsidR="008A1F00" w:rsidRPr="00AA6BE8" w:rsidRDefault="008A1F00" w:rsidP="008A1F00">
      <w:r w:rsidRPr="00AA6BE8">
        <w:t xml:space="preserve">The NGAP protocol, terminated between the AMF and the NG-RAN Node, is used as transport for LPP and </w:t>
      </w:r>
      <w:proofErr w:type="spellStart"/>
      <w:r w:rsidRPr="00AA6BE8">
        <w:t>NRPPa</w:t>
      </w:r>
      <w:proofErr w:type="spellEnd"/>
      <w:r w:rsidRPr="00AA6BE8">
        <w:t xml:space="preserve"> messages over the NG-C interface. The NGAP protocol is also used to instigate and terminate NG-RAN Node related positioning procedures.</w:t>
      </w:r>
    </w:p>
    <w:p w14:paraId="5BFE6495" w14:textId="77777777" w:rsidR="008A1F00" w:rsidRPr="00AA6BE8" w:rsidRDefault="008A1F00" w:rsidP="008A1F00">
      <w:pPr>
        <w:pStyle w:val="Heading2"/>
      </w:pPr>
      <w:bookmarkStart w:id="433" w:name="_Toc12632627"/>
      <w:bookmarkStart w:id="434" w:name="_Toc29305321"/>
      <w:bookmarkStart w:id="435" w:name="_Toc37338135"/>
      <w:bookmarkStart w:id="436" w:name="_Toc46488977"/>
      <w:bookmarkStart w:id="437" w:name="_Toc52567330"/>
      <w:bookmarkStart w:id="438" w:name="_Toc90590933"/>
      <w:r w:rsidRPr="00AA6BE8">
        <w:t>6.4</w:t>
      </w:r>
      <w:r w:rsidRPr="00AA6BE8">
        <w:tab/>
        <w:t>Signalling between an LMF and UE</w:t>
      </w:r>
      <w:bookmarkEnd w:id="433"/>
      <w:bookmarkEnd w:id="434"/>
      <w:bookmarkEnd w:id="435"/>
      <w:bookmarkEnd w:id="436"/>
      <w:bookmarkEnd w:id="437"/>
      <w:bookmarkEnd w:id="438"/>
    </w:p>
    <w:p w14:paraId="4965905B" w14:textId="77777777" w:rsidR="008A1F00" w:rsidRPr="00AA6BE8" w:rsidRDefault="008A1F00" w:rsidP="008A1F00">
      <w:pPr>
        <w:pStyle w:val="Heading3"/>
      </w:pPr>
      <w:bookmarkStart w:id="439" w:name="_Toc12632628"/>
      <w:bookmarkStart w:id="440" w:name="_Toc29305322"/>
      <w:bookmarkStart w:id="441" w:name="_Toc37338136"/>
      <w:bookmarkStart w:id="442" w:name="_Toc46488978"/>
      <w:bookmarkStart w:id="443" w:name="_Toc52567331"/>
      <w:bookmarkStart w:id="444" w:name="_Toc90590934"/>
      <w:r w:rsidRPr="00AA6BE8">
        <w:t>6.4.1</w:t>
      </w:r>
      <w:r w:rsidRPr="00AA6BE8">
        <w:tab/>
        <w:t>Protocol Layering</w:t>
      </w:r>
      <w:bookmarkEnd w:id="439"/>
      <w:bookmarkEnd w:id="440"/>
      <w:bookmarkEnd w:id="441"/>
      <w:bookmarkEnd w:id="442"/>
      <w:bookmarkEnd w:id="443"/>
      <w:bookmarkEnd w:id="444"/>
    </w:p>
    <w:p w14:paraId="585FBFEF" w14:textId="77777777" w:rsidR="008A1F00" w:rsidRPr="00AA6BE8" w:rsidRDefault="008A1F00" w:rsidP="008A1F00">
      <w:r w:rsidRPr="00AA6BE8">
        <w:t>Figure 6.4.1-1 shows the protocol layering used to support transfer of LPP messages between an LMF and UE. The LPP PDU is carried in NAS PDU between the AMF and the UE.</w:t>
      </w:r>
    </w:p>
    <w:p w14:paraId="6C531B99" w14:textId="77777777" w:rsidR="008A1F00" w:rsidRPr="00AA6BE8" w:rsidRDefault="008A1F00" w:rsidP="008A1F00">
      <w:pPr>
        <w:pStyle w:val="TH"/>
      </w:pPr>
      <w:r w:rsidRPr="00AA6BE8">
        <w:object w:dxaOrig="7930" w:dyaOrig="4435" w14:anchorId="06DED19C">
          <v:shape id="_x0000_i1026" type="#_x0000_t75" style="width:396pt;height:222pt" o:ole="">
            <v:imagedata r:id="rId24" o:title=""/>
          </v:shape>
          <o:OLEObject Type="Embed" ProgID="Visio.Drawing.11" ShapeID="_x0000_i1026" DrawAspect="Content" ObjectID="_1707812986" r:id="rId25"/>
        </w:object>
      </w:r>
    </w:p>
    <w:p w14:paraId="4B56AC60" w14:textId="77777777" w:rsidR="008A1F00" w:rsidRPr="00AA6BE8" w:rsidRDefault="008A1F00" w:rsidP="008A1F00">
      <w:pPr>
        <w:pStyle w:val="TF"/>
      </w:pPr>
      <w:r w:rsidRPr="00AA6BE8">
        <w:t>Figure 6.4.1-1: Protocol Layering for LMF to UE Signalling</w:t>
      </w:r>
    </w:p>
    <w:p w14:paraId="571FB903" w14:textId="77777777" w:rsidR="008A1F00" w:rsidRPr="00AA6BE8" w:rsidRDefault="008A1F00" w:rsidP="008A1F00">
      <w:pPr>
        <w:pStyle w:val="Heading3"/>
      </w:pPr>
      <w:bookmarkStart w:id="445" w:name="_Toc12632629"/>
      <w:bookmarkStart w:id="446" w:name="_Toc29305323"/>
      <w:bookmarkStart w:id="447" w:name="_Toc37338137"/>
      <w:bookmarkStart w:id="448" w:name="_Toc46488979"/>
      <w:bookmarkStart w:id="449" w:name="_Toc52567332"/>
      <w:bookmarkStart w:id="450" w:name="_Toc90590935"/>
      <w:r w:rsidRPr="00AA6BE8">
        <w:t>6.4.2</w:t>
      </w:r>
      <w:r w:rsidRPr="00AA6BE8">
        <w:tab/>
        <w:t>LPP PDU Transfer</w:t>
      </w:r>
      <w:bookmarkEnd w:id="445"/>
      <w:bookmarkEnd w:id="446"/>
      <w:bookmarkEnd w:id="447"/>
      <w:bookmarkEnd w:id="448"/>
      <w:bookmarkEnd w:id="449"/>
      <w:bookmarkEnd w:id="450"/>
    </w:p>
    <w:p w14:paraId="770995A2" w14:textId="77777777" w:rsidR="008A1F00" w:rsidRPr="00AA6BE8" w:rsidRDefault="008A1F00" w:rsidP="008A1F00">
      <w:r w:rsidRPr="00AA6BE8">
        <w:t>Figure 6.4.2-1 shows the transfer of an LPP PDU between an LMF and UE, in the network- and UE-triggered cases. These two cases may occur separately or as parts of a single more complex operation.</w:t>
      </w:r>
    </w:p>
    <w:p w14:paraId="45BE571F" w14:textId="77777777" w:rsidR="008A1F00" w:rsidRPr="00AA6BE8" w:rsidRDefault="008A1F00" w:rsidP="008A1F00">
      <w:pPr>
        <w:pStyle w:val="TH"/>
      </w:pPr>
      <w:r w:rsidRPr="00AA6BE8">
        <w:object w:dxaOrig="9458" w:dyaOrig="3784" w14:anchorId="2D1BFD41">
          <v:shape id="_x0000_i1027" type="#_x0000_t75" style="width:474pt;height:192pt" o:ole="">
            <v:imagedata r:id="rId26" o:title=""/>
          </v:shape>
          <o:OLEObject Type="Embed" ProgID="Visio.Drawing.11" ShapeID="_x0000_i1027" DrawAspect="Content" ObjectID="_1707812987" r:id="rId27"/>
        </w:object>
      </w:r>
      <w:r w:rsidRPr="00AA6BE8">
        <w:object w:dxaOrig="9458" w:dyaOrig="3784" w14:anchorId="25CF6734">
          <v:shape id="_x0000_i1028" type="#_x0000_t75" style="width:468pt;height:186pt" o:ole="">
            <v:imagedata r:id="rId28" o:title=""/>
          </v:shape>
          <o:OLEObject Type="Embed" ProgID="Visio.Drawing.11" ShapeID="_x0000_i1028" DrawAspect="Content" ObjectID="_1707812988" r:id="rId29"/>
        </w:object>
      </w:r>
    </w:p>
    <w:p w14:paraId="32211010" w14:textId="77777777" w:rsidR="008A1F00" w:rsidRPr="00AA6BE8" w:rsidRDefault="008A1F00" w:rsidP="008A1F00">
      <w:pPr>
        <w:pStyle w:val="TF"/>
      </w:pPr>
      <w:r w:rsidRPr="00AA6BE8">
        <w:t>Figure 6.4.2-1: LPP PDU transfer between LMF and UE (network- and UE-triggered cases)</w:t>
      </w:r>
    </w:p>
    <w:p w14:paraId="3971FA73" w14:textId="77777777" w:rsidR="008A1F00" w:rsidRPr="00AA6BE8" w:rsidRDefault="008A1F00" w:rsidP="008A1F00">
      <w:pPr>
        <w:pStyle w:val="B1"/>
        <w:rPr>
          <w:lang w:eastAsia="zh-CN"/>
        </w:rPr>
      </w:pPr>
      <w:r w:rsidRPr="00AA6BE8">
        <w:t>1.</w:t>
      </w:r>
      <w:r w:rsidRPr="00AA6BE8">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AA6BE8">
        <w:rPr>
          <w:lang w:eastAsia="zh-CN"/>
        </w:rPr>
        <w:t xml:space="preserve">The LMF then invokes the </w:t>
      </w:r>
      <w:proofErr w:type="spellStart"/>
      <w:r w:rsidRPr="00AA6BE8">
        <w:rPr>
          <w:lang w:eastAsia="zh-CN"/>
        </w:rPr>
        <w:t>Namf_Communication</w:t>
      </w:r>
      <w:proofErr w:type="spellEnd"/>
      <w:r w:rsidRPr="00AA6BE8">
        <w:rPr>
          <w:lang w:eastAsia="zh-CN"/>
        </w:rPr>
        <w:t xml:space="preserve"> _N1N2MessageTransfer service operation towards the AMF to request the transfer of a LPP PDU to the UE. The service operation includes the LPP PDU together with the LCS Correlation ID in the N1 Message Container</w:t>
      </w:r>
      <w:r w:rsidRPr="00AA6BE8">
        <w:t xml:space="preserve"> as defined in TS 29.518 [28]</w:t>
      </w:r>
      <w:r w:rsidRPr="00AA6BE8">
        <w:rPr>
          <w:lang w:eastAsia="zh-CN"/>
        </w:rPr>
        <w:t>.</w:t>
      </w:r>
    </w:p>
    <w:p w14:paraId="64A1CFF0" w14:textId="77777777" w:rsidR="008A1F00" w:rsidRPr="00AA6BE8" w:rsidRDefault="008A1F00" w:rsidP="008A1F00">
      <w:pPr>
        <w:pStyle w:val="B1"/>
      </w:pPr>
      <w:r w:rsidRPr="00AA6BE8">
        <w:rPr>
          <w:lang w:eastAsia="zh-CN"/>
        </w:rPr>
        <w:t>2.</w:t>
      </w:r>
      <w:r w:rsidRPr="00AA6BE8">
        <w:rPr>
          <w:lang w:eastAsia="zh-CN"/>
        </w:rPr>
        <w:tab/>
      </w:r>
      <w:r w:rsidRPr="00AA6BE8">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2EB312F0" w14:textId="77777777" w:rsidR="008A1F00" w:rsidRPr="00AA6BE8" w:rsidRDefault="008A1F00" w:rsidP="008A1F00">
      <w:pPr>
        <w:pStyle w:val="B1"/>
      </w:pPr>
      <w:r w:rsidRPr="00AA6BE8">
        <w:t>3.</w:t>
      </w:r>
      <w:r w:rsidRPr="00AA6BE8">
        <w:tab/>
        <w:t xml:space="preserve">The AMF </w:t>
      </w:r>
      <w:r w:rsidRPr="00AA6BE8">
        <w:rPr>
          <w:lang w:eastAsia="zh-CN"/>
        </w:rPr>
        <w:t xml:space="preserve">includes the LPP PDU in the payload container of a DL NAS Transport message, and a Routing Identifier identifying the LMF in the Additional Information of the DL NAS Transport message defined in </w:t>
      </w:r>
      <w:r w:rsidRPr="00AA6BE8">
        <w:t xml:space="preserve">TS 24.501 [29]. </w:t>
      </w:r>
      <w:r w:rsidRPr="00AA6BE8">
        <w:rPr>
          <w:lang w:eastAsia="zh-CN"/>
        </w:rPr>
        <w:t xml:space="preserve">The AMF then sends the DL NAS Transport message to the serving NG-RAN Node in an NGAP Downlink NAS Transport message defined in TS 38.413 [30]. </w:t>
      </w:r>
      <w:r w:rsidRPr="00AA6BE8">
        <w:t>The AMF need not retain state information for this transfer; it can treat any response in step 7 as a separate non-associated transfer.</w:t>
      </w:r>
    </w:p>
    <w:p w14:paraId="26EA587B" w14:textId="77777777" w:rsidR="008A1F00" w:rsidRPr="00AA6BE8" w:rsidRDefault="008A1F00" w:rsidP="008A1F00">
      <w:pPr>
        <w:pStyle w:val="B1"/>
      </w:pPr>
      <w:r w:rsidRPr="00AA6BE8">
        <w:t>4.</w:t>
      </w:r>
      <w:r w:rsidRPr="00AA6BE8">
        <w:tab/>
        <w:t>The NG-RAN Node forwards the DL NAS Transport message to the UE in an RRC DL Information Transfer message.</w:t>
      </w:r>
    </w:p>
    <w:p w14:paraId="0751319E" w14:textId="77777777" w:rsidR="008A1F00" w:rsidRPr="00AA6BE8" w:rsidRDefault="008A1F00" w:rsidP="008A1F00">
      <w:pPr>
        <w:pStyle w:val="B1"/>
      </w:pPr>
      <w:r w:rsidRPr="00AA6BE8">
        <w:t>5.</w:t>
      </w:r>
      <w:r w:rsidRPr="00AA6BE8">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50E92016" w14:textId="77777777" w:rsidR="008A1F00" w:rsidRPr="00AA6BE8" w:rsidRDefault="008A1F00" w:rsidP="008A1F00">
      <w:pPr>
        <w:pStyle w:val="B1"/>
      </w:pPr>
      <w:r w:rsidRPr="00AA6BE8">
        <w:t>6.</w:t>
      </w:r>
      <w:r w:rsidRPr="00AA6BE8">
        <w:tab/>
        <w:t xml:space="preserve">The UE includes the LPP PDU in the payload container of an UL NAS Transport message, and </w:t>
      </w:r>
      <w:r w:rsidRPr="00AA6BE8">
        <w:rPr>
          <w:lang w:eastAsia="zh-CN"/>
        </w:rPr>
        <w:t xml:space="preserve">the Routing Identifier, which has been received in step 4, in the Additional Information of the UL NAS Transport message </w:t>
      </w:r>
      <w:r w:rsidRPr="00AA6BE8">
        <w:rPr>
          <w:lang w:eastAsia="zh-CN"/>
        </w:rPr>
        <w:lastRenderedPageBreak/>
        <w:t xml:space="preserve">defined in </w:t>
      </w:r>
      <w:r w:rsidRPr="00AA6BE8">
        <w:t>TS 24.501 [29]. The UE then sends the UL NAS Transport message to the serving NG-RAN node in an RRC UL Information Transfer message.</w:t>
      </w:r>
    </w:p>
    <w:p w14:paraId="1A80D3D8" w14:textId="77777777" w:rsidR="008A1F00" w:rsidRPr="00AA6BE8" w:rsidRDefault="008A1F00" w:rsidP="008A1F00">
      <w:pPr>
        <w:pStyle w:val="B1"/>
      </w:pPr>
      <w:r w:rsidRPr="00AA6BE8">
        <w:t>7.</w:t>
      </w:r>
      <w:r w:rsidRPr="00AA6BE8">
        <w:tab/>
        <w:t xml:space="preserve">The NG-RAN node forwards the UL </w:t>
      </w:r>
      <w:r w:rsidRPr="00AA6BE8">
        <w:rPr>
          <w:lang w:eastAsia="zh-CN"/>
        </w:rPr>
        <w:t>NAS Transport Message</w:t>
      </w:r>
      <w:r w:rsidRPr="00AA6BE8">
        <w:t xml:space="preserve"> to the AMF in an NGAP Uplink NAS Transport message.</w:t>
      </w:r>
    </w:p>
    <w:p w14:paraId="5B4BD5DE" w14:textId="77777777" w:rsidR="008A1F00" w:rsidRPr="00AA6BE8" w:rsidRDefault="008A1F00" w:rsidP="008A1F00">
      <w:pPr>
        <w:pStyle w:val="B1"/>
        <w:rPr>
          <w:lang w:eastAsia="zh-CN"/>
        </w:rPr>
      </w:pPr>
      <w:r w:rsidRPr="00AA6BE8">
        <w:t>8.</w:t>
      </w:r>
      <w:r w:rsidRPr="00AA6BE8">
        <w:tab/>
        <w:t xml:space="preserve">The AMF invokes the Namf_Communication_N1MessageNotify service operation towards the LMF indicated by the Routing Identifier received in step 7. The service operation includes the LPP PDU received in step 7 </w:t>
      </w:r>
      <w:r w:rsidRPr="00AA6BE8">
        <w:rPr>
          <w:lang w:eastAsia="zh-CN"/>
        </w:rPr>
        <w:t>together with the LCS Correlation ID in the N1 Message Container</w:t>
      </w:r>
      <w:r w:rsidRPr="00AA6BE8">
        <w:t xml:space="preserve"> as defined in TS 29.518 [28]</w:t>
      </w:r>
      <w:r w:rsidRPr="00AA6BE8">
        <w:rPr>
          <w:lang w:eastAsia="zh-CN"/>
        </w:rPr>
        <w:t>.</w:t>
      </w:r>
    </w:p>
    <w:p w14:paraId="07587BAB" w14:textId="77777777" w:rsidR="008A1F00" w:rsidRPr="00AA6BE8" w:rsidRDefault="008A1F00" w:rsidP="008A1F00">
      <w:pPr>
        <w:pStyle w:val="Heading2"/>
      </w:pPr>
      <w:bookmarkStart w:id="451" w:name="_Toc12632630"/>
      <w:bookmarkStart w:id="452" w:name="_Toc29305324"/>
      <w:bookmarkStart w:id="453" w:name="_Toc37338138"/>
      <w:bookmarkStart w:id="454" w:name="_Toc46488980"/>
      <w:bookmarkStart w:id="455" w:name="_Toc52567333"/>
      <w:bookmarkStart w:id="456" w:name="_Toc90590936"/>
      <w:r w:rsidRPr="00AA6BE8">
        <w:t>6.5</w:t>
      </w:r>
      <w:r w:rsidRPr="00AA6BE8">
        <w:tab/>
        <w:t>Signalling between an LMF and NG-RAN node</w:t>
      </w:r>
      <w:bookmarkEnd w:id="451"/>
      <w:bookmarkEnd w:id="452"/>
      <w:bookmarkEnd w:id="453"/>
      <w:bookmarkEnd w:id="454"/>
      <w:bookmarkEnd w:id="455"/>
      <w:bookmarkEnd w:id="456"/>
    </w:p>
    <w:p w14:paraId="688D16AD" w14:textId="77777777" w:rsidR="008A1F00" w:rsidRPr="00AA6BE8" w:rsidRDefault="008A1F00" w:rsidP="008A1F00">
      <w:pPr>
        <w:pStyle w:val="Heading3"/>
      </w:pPr>
      <w:bookmarkStart w:id="457" w:name="_Toc12632631"/>
      <w:bookmarkStart w:id="458" w:name="_Toc29305325"/>
      <w:bookmarkStart w:id="459" w:name="_Toc37338139"/>
      <w:bookmarkStart w:id="460" w:name="_Toc46488981"/>
      <w:bookmarkStart w:id="461" w:name="_Toc52567334"/>
      <w:bookmarkStart w:id="462" w:name="_Toc90590937"/>
      <w:r w:rsidRPr="00AA6BE8">
        <w:t>6.5.1</w:t>
      </w:r>
      <w:r w:rsidRPr="00AA6BE8">
        <w:tab/>
        <w:t>Protocol Layering</w:t>
      </w:r>
      <w:bookmarkEnd w:id="457"/>
      <w:bookmarkEnd w:id="458"/>
      <w:bookmarkEnd w:id="459"/>
      <w:bookmarkEnd w:id="460"/>
      <w:bookmarkEnd w:id="461"/>
      <w:bookmarkEnd w:id="462"/>
    </w:p>
    <w:p w14:paraId="07ABD699" w14:textId="77777777" w:rsidR="008A1F00" w:rsidRPr="00AA6BE8" w:rsidRDefault="008A1F00" w:rsidP="008A1F00">
      <w:r w:rsidRPr="00AA6BE8">
        <w:t xml:space="preserve">Figure 6.5.1-1 shows the protocol layering used to support transfer of </w:t>
      </w:r>
      <w:proofErr w:type="spellStart"/>
      <w:r w:rsidRPr="00AA6BE8">
        <w:t>NRPPa</w:t>
      </w:r>
      <w:proofErr w:type="spellEnd"/>
      <w:r w:rsidRPr="00AA6BE8">
        <w:t xml:space="preserve"> PDUs between an LMF and NG-RAN Node.</w:t>
      </w:r>
    </w:p>
    <w:p w14:paraId="665466B3" w14:textId="77777777" w:rsidR="008A1F00" w:rsidRPr="00AA6BE8" w:rsidRDefault="008A1F00" w:rsidP="008A1F00">
      <w:r w:rsidRPr="00AA6BE8">
        <w:t xml:space="preserve">The </w:t>
      </w:r>
      <w:proofErr w:type="spellStart"/>
      <w:r w:rsidRPr="00AA6BE8">
        <w:t>NRPPa</w:t>
      </w:r>
      <w:proofErr w:type="spellEnd"/>
      <w:r w:rsidRPr="00AA6BE8">
        <w:t xml:space="preserve"> protocol is transparent to the AMF. The AMF routes the </w:t>
      </w:r>
      <w:proofErr w:type="spellStart"/>
      <w:r w:rsidRPr="00AA6BE8">
        <w:t>NRPPa</w:t>
      </w:r>
      <w:proofErr w:type="spellEnd"/>
      <w:r w:rsidRPr="00AA6BE8">
        <w:t xml:space="preserve"> PDUs transparently based on a Routing ID which corresponds to the involved LMF node over the NG interface without knowledge of the involved </w:t>
      </w:r>
      <w:proofErr w:type="spellStart"/>
      <w:r w:rsidRPr="00AA6BE8">
        <w:t>NRPPa</w:t>
      </w:r>
      <w:proofErr w:type="spellEnd"/>
      <w:r w:rsidRPr="00AA6BE8">
        <w:t xml:space="preserve"> transaction. It carries the </w:t>
      </w:r>
      <w:proofErr w:type="spellStart"/>
      <w:r w:rsidRPr="00AA6BE8">
        <w:t>NRPPa</w:t>
      </w:r>
      <w:proofErr w:type="spellEnd"/>
      <w:r w:rsidRPr="00AA6BE8">
        <w:t xml:space="preserve"> PDUs over NG interface either in UE associated mode or non-UE associated mode.</w:t>
      </w:r>
    </w:p>
    <w:p w14:paraId="4EF4C6EE" w14:textId="77777777" w:rsidR="008A1F00" w:rsidRPr="00AA6BE8" w:rsidRDefault="008A1F00" w:rsidP="008A1F00">
      <w:pPr>
        <w:pStyle w:val="TH"/>
      </w:pPr>
      <w:r w:rsidRPr="00AA6BE8">
        <w:object w:dxaOrig="5573" w:dyaOrig="3889" w14:anchorId="20B6FF66">
          <v:shape id="_x0000_i1029" type="#_x0000_t75" style="width:282pt;height:192pt" o:ole="">
            <v:imagedata r:id="rId30" o:title=""/>
          </v:shape>
          <o:OLEObject Type="Embed" ProgID="Visio.Drawing.11" ShapeID="_x0000_i1029" DrawAspect="Content" ObjectID="_1707812989" r:id="rId31"/>
        </w:object>
      </w:r>
    </w:p>
    <w:p w14:paraId="1F807380" w14:textId="77777777" w:rsidR="008A1F00" w:rsidRPr="00AA6BE8" w:rsidRDefault="008A1F00" w:rsidP="008A1F00">
      <w:pPr>
        <w:pStyle w:val="TF"/>
      </w:pPr>
      <w:r w:rsidRPr="00AA6BE8">
        <w:t>Figure 6.5.1-1: Protocol Layering for LMF to NG-RAN Signalling</w:t>
      </w:r>
    </w:p>
    <w:p w14:paraId="1DDBC394" w14:textId="77777777" w:rsidR="008A1F00" w:rsidRPr="00AA6BE8" w:rsidRDefault="008A1F00" w:rsidP="008A1F00">
      <w:pPr>
        <w:pStyle w:val="Heading3"/>
      </w:pPr>
      <w:bookmarkStart w:id="463" w:name="_Toc12632632"/>
      <w:bookmarkStart w:id="464" w:name="_Toc29305326"/>
      <w:bookmarkStart w:id="465" w:name="_Toc37338140"/>
      <w:bookmarkStart w:id="466" w:name="_Toc46488982"/>
      <w:bookmarkStart w:id="467" w:name="_Toc52567335"/>
      <w:bookmarkStart w:id="468" w:name="_Toc90590938"/>
      <w:r w:rsidRPr="00AA6BE8">
        <w:t>6.5.2</w:t>
      </w:r>
      <w:r w:rsidRPr="00AA6BE8">
        <w:tab/>
      </w:r>
      <w:proofErr w:type="spellStart"/>
      <w:r w:rsidRPr="00AA6BE8">
        <w:t>NRPPa</w:t>
      </w:r>
      <w:proofErr w:type="spellEnd"/>
      <w:r w:rsidRPr="00AA6BE8">
        <w:t xml:space="preserve"> PDU Transfer for UE Positioning</w:t>
      </w:r>
      <w:bookmarkEnd w:id="463"/>
      <w:bookmarkEnd w:id="464"/>
      <w:bookmarkEnd w:id="465"/>
      <w:bookmarkEnd w:id="466"/>
      <w:bookmarkEnd w:id="467"/>
      <w:bookmarkEnd w:id="468"/>
    </w:p>
    <w:p w14:paraId="12EAC296" w14:textId="77777777" w:rsidR="008A1F00" w:rsidRPr="00AA6BE8" w:rsidRDefault="008A1F00" w:rsidP="008A1F00">
      <w:r w:rsidRPr="00AA6BE8">
        <w:t xml:space="preserve">Figure 6.5.2-1 shows </w:t>
      </w:r>
      <w:proofErr w:type="spellStart"/>
      <w:r w:rsidRPr="00AA6BE8">
        <w:t>NRPPa</w:t>
      </w:r>
      <w:proofErr w:type="spellEnd"/>
      <w:r w:rsidRPr="00AA6BE8">
        <w:t xml:space="preserve"> PDU transfer between an LMF and NG-RAN Node to support positioning of a particular UE.</w:t>
      </w:r>
    </w:p>
    <w:p w14:paraId="5337A259" w14:textId="77777777" w:rsidR="008A1F00" w:rsidRPr="00AA6BE8" w:rsidRDefault="008A1F00" w:rsidP="008A1F00">
      <w:pPr>
        <w:pStyle w:val="TH"/>
      </w:pPr>
      <w:r w:rsidRPr="00AA6BE8">
        <w:object w:dxaOrig="9458" w:dyaOrig="4069" w14:anchorId="2770A6CD">
          <v:shape id="_x0000_i1030" type="#_x0000_t75" style="width:468pt;height:204pt" o:ole="">
            <v:imagedata r:id="rId32" o:title=""/>
          </v:shape>
          <o:OLEObject Type="Embed" ProgID="Visio.Drawing.11" ShapeID="_x0000_i1030" DrawAspect="Content" ObjectID="_1707812990" r:id="rId33"/>
        </w:object>
      </w:r>
    </w:p>
    <w:p w14:paraId="185C1078" w14:textId="77777777" w:rsidR="008A1F00" w:rsidRPr="00AA6BE8" w:rsidRDefault="008A1F00" w:rsidP="008A1F00">
      <w:pPr>
        <w:pStyle w:val="TF"/>
      </w:pPr>
      <w:r w:rsidRPr="00AA6BE8">
        <w:t xml:space="preserve">Figure 6.5.2-1: </w:t>
      </w:r>
      <w:proofErr w:type="spellStart"/>
      <w:r w:rsidRPr="00AA6BE8">
        <w:t>NRPPa</w:t>
      </w:r>
      <w:proofErr w:type="spellEnd"/>
      <w:r w:rsidRPr="00AA6BE8">
        <w:t xml:space="preserve"> PDU Transfer between an LMF and NG-RAN node for UE Positioning</w:t>
      </w:r>
    </w:p>
    <w:p w14:paraId="1EF080CC" w14:textId="77777777" w:rsidR="008A1F00" w:rsidRPr="00AA6BE8" w:rsidRDefault="008A1F00" w:rsidP="008A1F00">
      <w:pPr>
        <w:pStyle w:val="B1"/>
      </w:pPr>
      <w:r w:rsidRPr="00AA6BE8">
        <w:t>1.</w:t>
      </w:r>
      <w:r w:rsidRPr="00AA6BE8">
        <w:tab/>
        <w:t xml:space="preserve">Steps 1 to 3 are triggered when the LMF needs to send an </w:t>
      </w:r>
      <w:proofErr w:type="spellStart"/>
      <w:r w:rsidRPr="00AA6BE8">
        <w:t>NRPPa</w:t>
      </w:r>
      <w:proofErr w:type="spellEnd"/>
      <w:r w:rsidRPr="00AA6BE8">
        <w:t xml:space="preserve"> message to the serving NG-RAN Node for a target UE as part of a </w:t>
      </w:r>
      <w:proofErr w:type="spellStart"/>
      <w:r w:rsidRPr="00AA6BE8">
        <w:t>NRPPa</w:t>
      </w:r>
      <w:proofErr w:type="spellEnd"/>
      <w:r w:rsidRPr="00AA6BE8">
        <w:t xml:space="preserve"> positioning activity. The LMF then invokes the Namf_Communication_N1N2MessageTransfer service operation towards the AMF to request the transfer of a </w:t>
      </w:r>
      <w:proofErr w:type="spellStart"/>
      <w:r w:rsidRPr="00AA6BE8">
        <w:t>NRPPa</w:t>
      </w:r>
      <w:proofErr w:type="spellEnd"/>
      <w:r w:rsidRPr="00AA6BE8">
        <w:t xml:space="preserve"> PDU to the serving NG-RAN Node for the UE. The service operation includes the </w:t>
      </w:r>
      <w:proofErr w:type="spellStart"/>
      <w:r w:rsidRPr="00AA6BE8">
        <w:t>NRPPa</w:t>
      </w:r>
      <w:proofErr w:type="spellEnd"/>
      <w:r w:rsidRPr="00AA6BE8">
        <w:t xml:space="preserve"> PDU together with the LCS Correlation ID in the N2 Message Container as defined in TS 29.518 [28].</w:t>
      </w:r>
    </w:p>
    <w:p w14:paraId="0B89C43D" w14:textId="77777777" w:rsidR="008A1F00" w:rsidRPr="00AA6BE8" w:rsidRDefault="008A1F00" w:rsidP="008A1F00">
      <w:pPr>
        <w:pStyle w:val="B1"/>
      </w:pPr>
      <w:r w:rsidRPr="00AA6BE8">
        <w:t>2.</w:t>
      </w:r>
      <w:r w:rsidRPr="00AA6BE8">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3F3A1F7E" w14:textId="77777777" w:rsidR="008A1F00" w:rsidRPr="00AA6BE8" w:rsidRDefault="008A1F00" w:rsidP="008A1F00">
      <w:pPr>
        <w:pStyle w:val="B1"/>
      </w:pPr>
      <w:r w:rsidRPr="00AA6BE8">
        <w:t>3.</w:t>
      </w:r>
      <w:r w:rsidRPr="00AA6BE8">
        <w:tab/>
        <w:t xml:space="preserve">The AMF forwards the </w:t>
      </w:r>
      <w:proofErr w:type="spellStart"/>
      <w:r w:rsidRPr="00AA6BE8">
        <w:t>NRPPa</w:t>
      </w:r>
      <w:proofErr w:type="spellEnd"/>
      <w:r w:rsidRPr="00AA6BE8">
        <w:t xml:space="preserve"> PDU to the serving NG-RAN Node in an NGAP Downlink UE Associated </w:t>
      </w:r>
      <w:proofErr w:type="spellStart"/>
      <w:r w:rsidRPr="00AA6BE8">
        <w:t>NRPPa</w:t>
      </w:r>
      <w:proofErr w:type="spellEnd"/>
      <w:r w:rsidRPr="00AA6BE8">
        <w:t xml:space="preserve"> Transport message over the NG signalling connection corresponding to the UE and includes the Routing ID related to the LMF. The AMF need not retain state information for this transfer – e.g. can treat any response in step 4 as a separate non-associated transfer.</w:t>
      </w:r>
    </w:p>
    <w:p w14:paraId="33D6FB9E" w14:textId="77777777" w:rsidR="008A1F00" w:rsidRPr="00AA6BE8" w:rsidRDefault="008A1F00" w:rsidP="008A1F00">
      <w:pPr>
        <w:pStyle w:val="B1"/>
      </w:pPr>
      <w:r w:rsidRPr="00AA6BE8">
        <w:t>4.</w:t>
      </w:r>
      <w:r w:rsidRPr="00AA6BE8">
        <w:tab/>
        <w:t xml:space="preserve">Steps 4 and 5 are triggered when a serving NG-RAN Node needs to send an </w:t>
      </w:r>
      <w:proofErr w:type="spellStart"/>
      <w:r w:rsidRPr="00AA6BE8">
        <w:t>NRPPa</w:t>
      </w:r>
      <w:proofErr w:type="spellEnd"/>
      <w:r w:rsidRPr="00AA6BE8">
        <w:t xml:space="preserve"> message to the LMF for a target UE as part of an </w:t>
      </w:r>
      <w:proofErr w:type="spellStart"/>
      <w:r w:rsidRPr="00AA6BE8">
        <w:t>NRPPa</w:t>
      </w:r>
      <w:proofErr w:type="spellEnd"/>
      <w:r w:rsidRPr="00AA6BE8">
        <w:t xml:space="preserve"> positioning activity. The NG-RAN Node then sends an </w:t>
      </w:r>
      <w:proofErr w:type="spellStart"/>
      <w:r w:rsidRPr="00AA6BE8">
        <w:t>NRPPa</w:t>
      </w:r>
      <w:proofErr w:type="spellEnd"/>
      <w:r w:rsidRPr="00AA6BE8">
        <w:t xml:space="preserve"> PDU to the AMF in an NGAP Uplink UE Associated </w:t>
      </w:r>
      <w:proofErr w:type="spellStart"/>
      <w:r w:rsidRPr="00AA6BE8">
        <w:t>NRPPa</w:t>
      </w:r>
      <w:proofErr w:type="spellEnd"/>
      <w:r w:rsidRPr="00AA6BE8">
        <w:t xml:space="preserve"> Transport message and includes the Routing ID received in step 3.</w:t>
      </w:r>
    </w:p>
    <w:p w14:paraId="597FA3E1" w14:textId="77777777" w:rsidR="008A1F00" w:rsidRPr="00AA6BE8" w:rsidRDefault="008A1F00" w:rsidP="008A1F00">
      <w:pPr>
        <w:pStyle w:val="B1"/>
      </w:pPr>
      <w:r w:rsidRPr="00AA6BE8">
        <w:t>5.</w:t>
      </w:r>
      <w:r w:rsidRPr="00AA6BE8">
        <w:tab/>
        <w:t xml:space="preserve">The AMF invokes the Namf_Communication_N2InfoNotify service operation towards the LMF indicated by the Routing ID received in step 4. The service operation includes the </w:t>
      </w:r>
      <w:proofErr w:type="spellStart"/>
      <w:r w:rsidRPr="00AA6BE8">
        <w:t>NRPPa</w:t>
      </w:r>
      <w:proofErr w:type="spellEnd"/>
      <w:r w:rsidRPr="00AA6BE8">
        <w:t xml:space="preserve"> PDU received in step 4 </w:t>
      </w:r>
      <w:r w:rsidRPr="00AA6BE8">
        <w:rPr>
          <w:lang w:eastAsia="zh-CN"/>
        </w:rPr>
        <w:t>together with the LCS Correlation ID in the N2 Info Container</w:t>
      </w:r>
      <w:r w:rsidRPr="00AA6BE8">
        <w:t xml:space="preserve"> as defined in TS 29.518 [28]</w:t>
      </w:r>
      <w:r w:rsidRPr="00AA6BE8">
        <w:rPr>
          <w:lang w:eastAsia="zh-CN"/>
        </w:rPr>
        <w:t xml:space="preserve">. </w:t>
      </w:r>
      <w:r w:rsidRPr="00AA6BE8">
        <w:t>Steps 1 to 5 may be repeated.</w:t>
      </w:r>
    </w:p>
    <w:p w14:paraId="10BED385" w14:textId="77777777" w:rsidR="008A1F00" w:rsidRPr="00AA6BE8" w:rsidRDefault="008A1F00" w:rsidP="008A1F00">
      <w:pPr>
        <w:pStyle w:val="Heading3"/>
      </w:pPr>
      <w:bookmarkStart w:id="469" w:name="_Toc12632633"/>
      <w:bookmarkStart w:id="470" w:name="_Toc29305327"/>
      <w:bookmarkStart w:id="471" w:name="_Toc37338141"/>
      <w:bookmarkStart w:id="472" w:name="_Toc46488983"/>
      <w:bookmarkStart w:id="473" w:name="_Toc52567336"/>
      <w:bookmarkStart w:id="474" w:name="_Toc90590939"/>
      <w:r w:rsidRPr="00AA6BE8">
        <w:t>6.5.3</w:t>
      </w:r>
      <w:r w:rsidRPr="00AA6BE8">
        <w:tab/>
      </w:r>
      <w:proofErr w:type="spellStart"/>
      <w:r w:rsidRPr="00AA6BE8">
        <w:t>NRPPa</w:t>
      </w:r>
      <w:proofErr w:type="spellEnd"/>
      <w:r w:rsidRPr="00AA6BE8">
        <w:t xml:space="preserve"> PDU Transfer for Positioning Support</w:t>
      </w:r>
      <w:bookmarkEnd w:id="469"/>
      <w:bookmarkEnd w:id="470"/>
      <w:bookmarkEnd w:id="471"/>
      <w:bookmarkEnd w:id="472"/>
      <w:bookmarkEnd w:id="473"/>
      <w:bookmarkEnd w:id="474"/>
    </w:p>
    <w:p w14:paraId="03C5548F" w14:textId="77777777" w:rsidR="008A1F00" w:rsidRPr="00AA6BE8" w:rsidRDefault="008A1F00" w:rsidP="008A1F00">
      <w:r w:rsidRPr="00AA6BE8">
        <w:t xml:space="preserve">Figure 6.5.3-1 shows </w:t>
      </w:r>
      <w:proofErr w:type="spellStart"/>
      <w:r w:rsidRPr="00AA6BE8">
        <w:t>NRPPa</w:t>
      </w:r>
      <w:proofErr w:type="spellEnd"/>
      <w:r w:rsidRPr="00AA6BE8">
        <w:t xml:space="preserve"> PDU transfer between an LMF and NG-RAN Node when related to gathering data from the NG-RAN Node for positioning support for all UEs.</w:t>
      </w:r>
    </w:p>
    <w:p w14:paraId="4449B11D" w14:textId="77777777" w:rsidR="008A1F00" w:rsidRPr="00AA6BE8" w:rsidRDefault="008A1F00" w:rsidP="008A1F00">
      <w:pPr>
        <w:pStyle w:val="TH"/>
      </w:pPr>
      <w:r w:rsidRPr="00AA6BE8">
        <w:object w:dxaOrig="9458" w:dyaOrig="4069" w14:anchorId="27BBC989">
          <v:shape id="_x0000_i1031" type="#_x0000_t75" style="width:468pt;height:204pt" o:ole="">
            <v:imagedata r:id="rId34" o:title=""/>
          </v:shape>
          <o:OLEObject Type="Embed" ProgID="Visio.Drawing.11" ShapeID="_x0000_i1031" DrawAspect="Content" ObjectID="_1707812991" r:id="rId35"/>
        </w:object>
      </w:r>
    </w:p>
    <w:p w14:paraId="5A1C8418" w14:textId="77777777" w:rsidR="008A1F00" w:rsidRPr="00AA6BE8" w:rsidRDefault="008A1F00" w:rsidP="008A1F00">
      <w:pPr>
        <w:pStyle w:val="TF"/>
      </w:pPr>
      <w:r w:rsidRPr="00AA6BE8">
        <w:t xml:space="preserve">Figure 6.5.3-1: </w:t>
      </w:r>
      <w:proofErr w:type="spellStart"/>
      <w:r w:rsidRPr="00AA6BE8">
        <w:t>NRPPa</w:t>
      </w:r>
      <w:proofErr w:type="spellEnd"/>
      <w:r w:rsidRPr="00AA6BE8">
        <w:t xml:space="preserve"> PDU Transfer between an LMF and NG-RAN for obtaining NG-RAN Data</w:t>
      </w:r>
    </w:p>
    <w:p w14:paraId="13046F67" w14:textId="77777777" w:rsidR="008A1F00" w:rsidRPr="00AA6BE8" w:rsidRDefault="008A1F00" w:rsidP="008A1F00">
      <w:pPr>
        <w:pStyle w:val="B1"/>
      </w:pPr>
      <w:r w:rsidRPr="00AA6BE8">
        <w:t>0.</w:t>
      </w:r>
      <w:r w:rsidRPr="00AA6BE8">
        <w:tab/>
        <w:t>An ng-</w:t>
      </w:r>
      <w:proofErr w:type="spellStart"/>
      <w:r w:rsidRPr="00AA6BE8">
        <w:t>eNB</w:t>
      </w:r>
      <w:proofErr w:type="spellEnd"/>
      <w:r w:rsidRPr="00AA6BE8">
        <w:t xml:space="preserve"> in the NG-RAN may communicate with several TPs (including PRS-only TPs in case of PRS-based TBS is supported) to configure TPs, obtain TP configuration information, etc.</w:t>
      </w:r>
    </w:p>
    <w:p w14:paraId="2C327E5D" w14:textId="77777777" w:rsidR="008A1F00" w:rsidRPr="00AA6BE8" w:rsidRDefault="008A1F00" w:rsidP="008A1F00">
      <w:pPr>
        <w:pStyle w:val="B1"/>
        <w:ind w:hanging="1"/>
      </w:pPr>
      <w:r w:rsidRPr="00AA6BE8">
        <w:t xml:space="preserve">A </w:t>
      </w:r>
      <w:proofErr w:type="spellStart"/>
      <w:r w:rsidRPr="00AA6BE8">
        <w:t>gNB</w:t>
      </w:r>
      <w:proofErr w:type="spellEnd"/>
      <w:r w:rsidRPr="00AA6BE8">
        <w:t xml:space="preserve"> in the NG-RAN may communicate with several TRPs (including PRS-only TPs) to configure TRPs, obtain TRP configuration information, etc.</w:t>
      </w:r>
    </w:p>
    <w:p w14:paraId="28267540" w14:textId="77777777" w:rsidR="008A1F00" w:rsidRPr="00AA6BE8" w:rsidRDefault="008A1F00" w:rsidP="008A1F00">
      <w:pPr>
        <w:pStyle w:val="NO"/>
        <w:ind w:left="567" w:firstLine="0"/>
      </w:pPr>
      <w:r w:rsidRPr="00AA6BE8">
        <w:t>NOTE:</w:t>
      </w:r>
      <w:r w:rsidRPr="00AA6BE8">
        <w:tab/>
        <w:t>NG-RAN–TP/TPR signalling and configuration is outside the scope of this specification.</w:t>
      </w:r>
    </w:p>
    <w:p w14:paraId="666CEC51" w14:textId="77777777" w:rsidR="008A1F00" w:rsidRPr="00AA6BE8" w:rsidRDefault="008A1F00" w:rsidP="008A1F00">
      <w:pPr>
        <w:pStyle w:val="B1"/>
      </w:pPr>
      <w:r w:rsidRPr="00AA6BE8">
        <w:t>1.</w:t>
      </w:r>
      <w:r w:rsidRPr="00AA6BE8">
        <w:tab/>
        <w:t xml:space="preserve">Steps 1 and 2 are triggered when the LMF needs to send an </w:t>
      </w:r>
      <w:proofErr w:type="spellStart"/>
      <w:r w:rsidRPr="00AA6BE8">
        <w:t>NRPPa</w:t>
      </w:r>
      <w:proofErr w:type="spellEnd"/>
      <w:r w:rsidRPr="00AA6BE8">
        <w:t xml:space="preserve"> message to an NG-RAN Node to obtain data related to the NG-RAN Node, and possibly associated TPs. </w:t>
      </w:r>
      <w:r w:rsidRPr="00AA6BE8">
        <w:rPr>
          <w:lang w:eastAsia="zh-CN"/>
        </w:rPr>
        <w:t xml:space="preserve">The LMF </w:t>
      </w:r>
      <w:r w:rsidRPr="00AA6BE8">
        <w:t xml:space="preserve">invokes the </w:t>
      </w:r>
      <w:r w:rsidRPr="00AA6BE8">
        <w:rPr>
          <w:rFonts w:eastAsia="Malgun Gothic"/>
        </w:rPr>
        <w:t xml:space="preserve">Namf_Communication_NonUeN2MessageTransfer </w:t>
      </w:r>
      <w:r w:rsidRPr="00AA6BE8">
        <w:t xml:space="preserve">service operation towards the AMF to request the transfer of a </w:t>
      </w:r>
      <w:proofErr w:type="spellStart"/>
      <w:r w:rsidRPr="00AA6BE8">
        <w:t>NRPPa</w:t>
      </w:r>
      <w:proofErr w:type="spellEnd"/>
      <w:r w:rsidRPr="00AA6BE8">
        <w:t xml:space="preserve"> PDU to a NG-RAN node (</w:t>
      </w:r>
      <w:proofErr w:type="spellStart"/>
      <w:r w:rsidRPr="00AA6BE8">
        <w:t>gNB</w:t>
      </w:r>
      <w:proofErr w:type="spellEnd"/>
      <w:r w:rsidRPr="00AA6BE8">
        <w:t xml:space="preserve"> or ng-</w:t>
      </w:r>
      <w:proofErr w:type="spellStart"/>
      <w:r w:rsidRPr="00AA6BE8">
        <w:t>eNB</w:t>
      </w:r>
      <w:proofErr w:type="spellEnd"/>
      <w:r w:rsidRPr="00AA6BE8">
        <w:t xml:space="preserve">) in the NG-RAN. </w:t>
      </w:r>
      <w:r w:rsidRPr="00AA6BE8">
        <w:rPr>
          <w:lang w:eastAsia="zh-CN"/>
        </w:rPr>
        <w:t>The service operation includes t</w:t>
      </w:r>
      <w:r w:rsidRPr="00AA6BE8">
        <w:t xml:space="preserve">he target NG-RAN node identity and </w:t>
      </w:r>
      <w:r w:rsidRPr="00AA6BE8">
        <w:rPr>
          <w:lang w:eastAsia="zh-CN"/>
        </w:rPr>
        <w:t xml:space="preserve">the </w:t>
      </w:r>
      <w:proofErr w:type="spellStart"/>
      <w:r w:rsidRPr="00AA6BE8">
        <w:rPr>
          <w:lang w:eastAsia="zh-CN"/>
        </w:rPr>
        <w:t>NRPPa</w:t>
      </w:r>
      <w:proofErr w:type="spellEnd"/>
      <w:r w:rsidRPr="00AA6BE8">
        <w:rPr>
          <w:lang w:eastAsia="zh-CN"/>
        </w:rPr>
        <w:t xml:space="preserve"> PDU </w:t>
      </w:r>
      <w:r w:rsidRPr="00AA6BE8">
        <w:t>in the N2 Information Container as defined in TS 29.518 [28].</w:t>
      </w:r>
    </w:p>
    <w:p w14:paraId="7BB2D7FB" w14:textId="77777777" w:rsidR="008A1F00" w:rsidRPr="00AA6BE8" w:rsidRDefault="008A1F00" w:rsidP="008A1F00">
      <w:pPr>
        <w:pStyle w:val="B1"/>
      </w:pPr>
      <w:r w:rsidRPr="00AA6BE8">
        <w:t>2.</w:t>
      </w:r>
      <w:r w:rsidRPr="00AA6BE8">
        <w:tab/>
        <w:t xml:space="preserve">The AMF forwards the </w:t>
      </w:r>
      <w:proofErr w:type="spellStart"/>
      <w:r w:rsidRPr="00AA6BE8">
        <w:t>NRPPa</w:t>
      </w:r>
      <w:proofErr w:type="spellEnd"/>
      <w:r w:rsidRPr="00AA6BE8">
        <w:t xml:space="preserve"> PDU to the identified NG-RAN Node in an NGAP Downlink Non UE Associated </w:t>
      </w:r>
      <w:proofErr w:type="spellStart"/>
      <w:r w:rsidRPr="00AA6BE8">
        <w:t>NRPPa</w:t>
      </w:r>
      <w:proofErr w:type="spellEnd"/>
      <w:r w:rsidRPr="00AA6BE8">
        <w:t xml:space="preserve"> Transport message and includes a Routing ID identifying the LMF. The AMF need not retain state information for this transfer – e.g. can treat any response in step 3 as a separate non-associated transfer.</w:t>
      </w:r>
    </w:p>
    <w:p w14:paraId="1714C25B" w14:textId="77777777" w:rsidR="008A1F00" w:rsidRPr="00AA6BE8" w:rsidRDefault="008A1F00" w:rsidP="008A1F00">
      <w:pPr>
        <w:pStyle w:val="B1"/>
      </w:pPr>
      <w:r w:rsidRPr="00AA6BE8">
        <w:t>3.</w:t>
      </w:r>
      <w:r w:rsidRPr="00AA6BE8">
        <w:tab/>
        <w:t xml:space="preserve">Steps 3 and 4 are triggered when an NG-RAN Node needs to send an </w:t>
      </w:r>
      <w:proofErr w:type="spellStart"/>
      <w:r w:rsidRPr="00AA6BE8">
        <w:t>NRPPa</w:t>
      </w:r>
      <w:proofErr w:type="spellEnd"/>
      <w:r w:rsidRPr="00AA6BE8">
        <w:t xml:space="preserve"> PDU to an LMF containing data applicable to the NG-RAN Node, and possibly associated TPs. The NG-RAN Node then sends an </w:t>
      </w:r>
      <w:proofErr w:type="spellStart"/>
      <w:r w:rsidRPr="00AA6BE8">
        <w:t>NRPPa</w:t>
      </w:r>
      <w:proofErr w:type="spellEnd"/>
      <w:r w:rsidRPr="00AA6BE8">
        <w:t xml:space="preserve"> PDU to the AMF in an NGAP Uplink Non UE Associated </w:t>
      </w:r>
      <w:proofErr w:type="spellStart"/>
      <w:r w:rsidRPr="00AA6BE8">
        <w:t>NRPPa</w:t>
      </w:r>
      <w:proofErr w:type="spellEnd"/>
      <w:r w:rsidRPr="00AA6BE8">
        <w:t xml:space="preserve"> Transport message and includes the Routing ID received in step 2.</w:t>
      </w:r>
    </w:p>
    <w:p w14:paraId="1270CE70" w14:textId="77777777" w:rsidR="008A1F00" w:rsidRPr="00AA6BE8" w:rsidRDefault="008A1F00" w:rsidP="008A1F00">
      <w:pPr>
        <w:pStyle w:val="B1"/>
        <w:rPr>
          <w:lang w:eastAsia="zh-CN"/>
        </w:rPr>
      </w:pPr>
      <w:r w:rsidRPr="00AA6BE8">
        <w:t>4.</w:t>
      </w:r>
      <w:r w:rsidRPr="00AA6BE8">
        <w:tab/>
        <w:t xml:space="preserve">The AMF invokes the </w:t>
      </w:r>
      <w:r w:rsidRPr="00AA6BE8">
        <w:rPr>
          <w:rFonts w:eastAsia="Malgun Gothic"/>
        </w:rPr>
        <w:t>Namf_Communication_NonUeN2InfoNotify</w:t>
      </w:r>
      <w:r w:rsidRPr="00AA6BE8">
        <w:t xml:space="preserve"> service operation towards the LMF indicated by the Routing Identifier received in step 3. The service operation includes the </w:t>
      </w:r>
      <w:proofErr w:type="spellStart"/>
      <w:r w:rsidRPr="00AA6BE8">
        <w:t>NRPPa</w:t>
      </w:r>
      <w:proofErr w:type="spellEnd"/>
      <w:r w:rsidRPr="00AA6BE8">
        <w:t xml:space="preserve"> PDU received in step 3 </w:t>
      </w:r>
      <w:r w:rsidRPr="00AA6BE8">
        <w:rPr>
          <w:lang w:eastAsia="zh-CN"/>
        </w:rPr>
        <w:t>in the N2 Info Container</w:t>
      </w:r>
      <w:r w:rsidRPr="00AA6BE8">
        <w:t xml:space="preserve"> as defined in TS 29.518 [28]</w:t>
      </w:r>
      <w:r w:rsidRPr="00AA6BE8">
        <w:rPr>
          <w:lang w:eastAsia="zh-CN"/>
        </w:rPr>
        <w:t xml:space="preserve">. </w:t>
      </w:r>
      <w:r w:rsidRPr="00AA6BE8">
        <w:t>Steps 1 to 4 may be repeated.</w:t>
      </w:r>
    </w:p>
    <w:p w14:paraId="0CAC6D11" w14:textId="77777777" w:rsidR="008A1F00" w:rsidRPr="00AA6BE8" w:rsidRDefault="008A1F00" w:rsidP="008A1F00">
      <w:pPr>
        <w:pStyle w:val="Heading3"/>
      </w:pPr>
      <w:bookmarkStart w:id="475" w:name="_Toc37338142"/>
      <w:bookmarkStart w:id="476" w:name="_Toc46488984"/>
      <w:bookmarkStart w:id="477" w:name="_Toc52567337"/>
      <w:bookmarkStart w:id="478" w:name="_Toc90590940"/>
      <w:bookmarkStart w:id="479" w:name="_Toc12632634"/>
      <w:bookmarkStart w:id="480" w:name="_Toc29305328"/>
      <w:r w:rsidRPr="00AA6BE8">
        <w:t>6.5.4</w:t>
      </w:r>
      <w:r w:rsidRPr="00AA6BE8">
        <w:tab/>
      </w:r>
      <w:proofErr w:type="spellStart"/>
      <w:r w:rsidRPr="00AA6BE8">
        <w:t>NRPPa</w:t>
      </w:r>
      <w:proofErr w:type="spellEnd"/>
      <w:r w:rsidRPr="00AA6BE8">
        <w:t xml:space="preserve"> PDU Transfer for Assistance Information Broadcast</w:t>
      </w:r>
      <w:bookmarkEnd w:id="475"/>
      <w:bookmarkEnd w:id="476"/>
      <w:bookmarkEnd w:id="477"/>
      <w:bookmarkEnd w:id="478"/>
    </w:p>
    <w:p w14:paraId="4DE0D880" w14:textId="77777777" w:rsidR="008A1F00" w:rsidRPr="00AA6BE8" w:rsidRDefault="008A1F00" w:rsidP="008A1F00">
      <w:r w:rsidRPr="00AA6BE8">
        <w:t xml:space="preserve">Figure 6.5.4-1 shows </w:t>
      </w:r>
      <w:proofErr w:type="spellStart"/>
      <w:r w:rsidRPr="00AA6BE8">
        <w:t>NRPPa</w:t>
      </w:r>
      <w:proofErr w:type="spellEnd"/>
      <w:r w:rsidRPr="00AA6BE8">
        <w:t xml:space="preserve"> PDU transfer between an LMF and NG-RAN node to support broadcast of assistance data.</w:t>
      </w:r>
    </w:p>
    <w:p w14:paraId="45DE9099" w14:textId="77777777" w:rsidR="008A1F00" w:rsidRPr="00AA6BE8" w:rsidRDefault="008A1F00" w:rsidP="008A1F00">
      <w:pPr>
        <w:pStyle w:val="TH"/>
      </w:pPr>
      <w:r w:rsidRPr="00AA6BE8">
        <w:object w:dxaOrig="7748" w:dyaOrig="3106" w14:anchorId="6A2F560C">
          <v:shape id="_x0000_i1032" type="#_x0000_t75" style="width:390pt;height:150pt" o:ole="">
            <v:imagedata r:id="rId36" o:title=""/>
          </v:shape>
          <o:OLEObject Type="Embed" ProgID="Visio.Drawing.11" ShapeID="_x0000_i1032" DrawAspect="Content" ObjectID="_1707812992" r:id="rId37"/>
        </w:object>
      </w:r>
    </w:p>
    <w:p w14:paraId="065E1F38" w14:textId="77777777" w:rsidR="008A1F00" w:rsidRPr="00AA6BE8" w:rsidRDefault="008A1F00" w:rsidP="008A1F00">
      <w:pPr>
        <w:pStyle w:val="TF"/>
      </w:pPr>
      <w:r w:rsidRPr="00AA6BE8">
        <w:t xml:space="preserve">Figure 6.5.4-1: </w:t>
      </w:r>
      <w:proofErr w:type="spellStart"/>
      <w:r w:rsidRPr="00AA6BE8">
        <w:t>NRPPa</w:t>
      </w:r>
      <w:proofErr w:type="spellEnd"/>
      <w:r w:rsidRPr="00AA6BE8">
        <w:t xml:space="preserve"> PDU Transfer between an LMF and NG-RAN Node for providing assistance information for broadcasting.</w:t>
      </w:r>
    </w:p>
    <w:p w14:paraId="63E04E74" w14:textId="77777777" w:rsidR="008A1F00" w:rsidRPr="00AA6BE8" w:rsidRDefault="008A1F00" w:rsidP="008A1F00">
      <w:pPr>
        <w:pStyle w:val="B1"/>
      </w:pPr>
      <w:r w:rsidRPr="00AA6BE8">
        <w:t>1.</w:t>
      </w:r>
      <w:r w:rsidRPr="00AA6BE8">
        <w:tab/>
        <w:t xml:space="preserve">Step 1 is triggered when the LMF needs to send new or updated assistance information to an NG-RAN node for broadcasting in positioning system information messages. The LMF invokes the Namf_Communication_NonUeN2MessageTransfer service operation towards the AMF to request the transfer of a </w:t>
      </w:r>
      <w:proofErr w:type="spellStart"/>
      <w:r w:rsidRPr="00AA6BE8">
        <w:t>NRPPa</w:t>
      </w:r>
      <w:proofErr w:type="spellEnd"/>
      <w:r w:rsidRPr="00AA6BE8">
        <w:t xml:space="preserve"> PDU to a NG-RAN node (</w:t>
      </w:r>
      <w:proofErr w:type="spellStart"/>
      <w:r w:rsidRPr="00AA6BE8">
        <w:t>gNB</w:t>
      </w:r>
      <w:proofErr w:type="spellEnd"/>
      <w:r w:rsidRPr="00AA6BE8">
        <w:t xml:space="preserve"> or ng-</w:t>
      </w:r>
      <w:proofErr w:type="spellStart"/>
      <w:r w:rsidRPr="00AA6BE8">
        <w:t>eNB</w:t>
      </w:r>
      <w:proofErr w:type="spellEnd"/>
      <w:r w:rsidRPr="00AA6BE8">
        <w:t xml:space="preserve">) in the NG-RAN. </w:t>
      </w:r>
      <w:r w:rsidRPr="00AA6BE8">
        <w:rPr>
          <w:lang w:eastAsia="zh-CN"/>
        </w:rPr>
        <w:t>The service operation includes t</w:t>
      </w:r>
      <w:r w:rsidRPr="00AA6BE8">
        <w:t xml:space="preserve">he target NG-RAN node identity and </w:t>
      </w:r>
      <w:r w:rsidRPr="00AA6BE8">
        <w:rPr>
          <w:lang w:eastAsia="zh-CN"/>
        </w:rPr>
        <w:t xml:space="preserve">the </w:t>
      </w:r>
      <w:proofErr w:type="spellStart"/>
      <w:r w:rsidRPr="00AA6BE8">
        <w:rPr>
          <w:lang w:eastAsia="zh-CN"/>
        </w:rPr>
        <w:t>NRPPa</w:t>
      </w:r>
      <w:proofErr w:type="spellEnd"/>
      <w:r w:rsidRPr="00AA6BE8">
        <w:rPr>
          <w:lang w:eastAsia="zh-CN"/>
        </w:rPr>
        <w:t xml:space="preserve"> PDU </w:t>
      </w:r>
      <w:r w:rsidRPr="00AA6BE8">
        <w:t>in the N2 Information Container as defined in TS 29.518 [28].</w:t>
      </w:r>
    </w:p>
    <w:p w14:paraId="2F2EB14D" w14:textId="77777777" w:rsidR="008A1F00" w:rsidRPr="00AA6BE8" w:rsidRDefault="008A1F00" w:rsidP="008A1F00">
      <w:pPr>
        <w:pStyle w:val="B1"/>
      </w:pPr>
      <w:r w:rsidRPr="00AA6BE8">
        <w:t>2.</w:t>
      </w:r>
      <w:r w:rsidRPr="00AA6BE8">
        <w:tab/>
        <w:t xml:space="preserve">The AMF forwards the </w:t>
      </w:r>
      <w:proofErr w:type="spellStart"/>
      <w:r w:rsidRPr="00AA6BE8">
        <w:t>NRPPa</w:t>
      </w:r>
      <w:proofErr w:type="spellEnd"/>
      <w:r w:rsidRPr="00AA6BE8">
        <w:t xml:space="preserve"> PDU to the identified NG-RAN node in an NGAP Downlink Non UE Associated </w:t>
      </w:r>
      <w:proofErr w:type="spellStart"/>
      <w:r w:rsidRPr="00AA6BE8">
        <w:t>NRPPa</w:t>
      </w:r>
      <w:proofErr w:type="spellEnd"/>
      <w:r w:rsidRPr="00AA6BE8">
        <w:t xml:space="preserve"> Transport message and includes the Routing ID identifying the LMF. The AMF need not retain state information for this transfer.</w:t>
      </w:r>
    </w:p>
    <w:p w14:paraId="2D54A5CC" w14:textId="77777777" w:rsidR="008A1F00" w:rsidRPr="00AA6BE8" w:rsidRDefault="008A1F00" w:rsidP="008A1F00">
      <w:r w:rsidRPr="00AA6BE8">
        <w:t xml:space="preserve">Figure 6.5.4-2 shows </w:t>
      </w:r>
      <w:proofErr w:type="spellStart"/>
      <w:r w:rsidRPr="00AA6BE8">
        <w:t>NRPPa</w:t>
      </w:r>
      <w:proofErr w:type="spellEnd"/>
      <w:r w:rsidRPr="00AA6BE8">
        <w:t xml:space="preserve"> PDU transfer between an NG-RAN node and LMF for providing feedback to the LMF on assistance data broadcasting.</w:t>
      </w:r>
    </w:p>
    <w:p w14:paraId="2369603F" w14:textId="77777777" w:rsidR="008A1F00" w:rsidRPr="00AA6BE8" w:rsidRDefault="008A1F00" w:rsidP="008A1F00">
      <w:pPr>
        <w:pStyle w:val="TH"/>
      </w:pPr>
      <w:r w:rsidRPr="00AA6BE8">
        <w:object w:dxaOrig="7695" w:dyaOrig="3214" w14:anchorId="3504FCED">
          <v:shape id="_x0000_i1033" type="#_x0000_t75" style="width:390pt;height:156pt" o:ole="">
            <v:imagedata r:id="rId38" o:title=""/>
          </v:shape>
          <o:OLEObject Type="Embed" ProgID="Visio.Drawing.11" ShapeID="_x0000_i1033" DrawAspect="Content" ObjectID="_1707812993" r:id="rId39"/>
        </w:object>
      </w:r>
    </w:p>
    <w:p w14:paraId="1C9E2243" w14:textId="77777777" w:rsidR="008A1F00" w:rsidRPr="00AA6BE8" w:rsidRDefault="008A1F00" w:rsidP="008A1F00">
      <w:pPr>
        <w:pStyle w:val="TF"/>
      </w:pPr>
      <w:r w:rsidRPr="00AA6BE8">
        <w:t xml:space="preserve">Figure 6.5.4-2: </w:t>
      </w:r>
      <w:proofErr w:type="spellStart"/>
      <w:r w:rsidRPr="00AA6BE8">
        <w:t>NRPPa</w:t>
      </w:r>
      <w:proofErr w:type="spellEnd"/>
      <w:r w:rsidRPr="00AA6BE8">
        <w:t xml:space="preserve"> PDU Transfer between an NG-RAN node and LMF for providing feedback on assistance data broadcasting.</w:t>
      </w:r>
    </w:p>
    <w:p w14:paraId="799521DA" w14:textId="77777777" w:rsidR="008A1F00" w:rsidRPr="00AA6BE8" w:rsidRDefault="008A1F00" w:rsidP="008A1F00">
      <w:pPr>
        <w:pStyle w:val="B1"/>
      </w:pPr>
      <w:r w:rsidRPr="00AA6BE8">
        <w:t>1.</w:t>
      </w:r>
      <w:r w:rsidRPr="00AA6BE8">
        <w:tab/>
        <w:t xml:space="preserve">Step 1 is triggered when an NG-RAN node needs to send an </w:t>
      </w:r>
      <w:proofErr w:type="spellStart"/>
      <w:r w:rsidRPr="00AA6BE8">
        <w:t>NRPPa</w:t>
      </w:r>
      <w:proofErr w:type="spellEnd"/>
      <w:r w:rsidRPr="00AA6BE8">
        <w:t xml:space="preserve"> PDU to an LMF for providing feedback on assistance data broadcasting. Step 1 may only be triggered if the procedure in Figure 6.5.4-1 has already been performed. The NG-RAN node sends an </w:t>
      </w:r>
      <w:proofErr w:type="spellStart"/>
      <w:r w:rsidRPr="00AA6BE8">
        <w:t>NRPPa</w:t>
      </w:r>
      <w:proofErr w:type="spellEnd"/>
      <w:r w:rsidRPr="00AA6BE8">
        <w:t xml:space="preserve"> PDU to the AMF in an NGAP Uplink Non UE Associated </w:t>
      </w:r>
      <w:proofErr w:type="spellStart"/>
      <w:r w:rsidRPr="00AA6BE8">
        <w:t>NRPPa</w:t>
      </w:r>
      <w:proofErr w:type="spellEnd"/>
      <w:r w:rsidRPr="00AA6BE8">
        <w:t xml:space="preserve"> Transport message. The NG-RAN node includes the previously received Routing ID related to the LMF (Figure 6.5.4-1).</w:t>
      </w:r>
    </w:p>
    <w:p w14:paraId="6940AD44" w14:textId="77777777" w:rsidR="008A1F00" w:rsidRPr="00AA6BE8" w:rsidRDefault="008A1F00" w:rsidP="008A1F00">
      <w:pPr>
        <w:pStyle w:val="B1"/>
      </w:pPr>
      <w:r w:rsidRPr="00AA6BE8">
        <w:t>2.</w:t>
      </w:r>
      <w:r w:rsidRPr="00AA6BE8">
        <w:tab/>
        <w:t xml:space="preserve">The AMF invokes the </w:t>
      </w:r>
      <w:r w:rsidRPr="00AA6BE8">
        <w:rPr>
          <w:rFonts w:eastAsia="Malgun Gothic"/>
        </w:rPr>
        <w:t>Namf_Communication_NonUeN2InfoNotify</w:t>
      </w:r>
      <w:r w:rsidRPr="00AA6BE8">
        <w:t xml:space="preserve"> service operation towards the LMF indicated by the Routing identifier received at step 1. The service operation includes the </w:t>
      </w:r>
      <w:proofErr w:type="spellStart"/>
      <w:r w:rsidRPr="00AA6BE8">
        <w:t>NRPPa</w:t>
      </w:r>
      <w:proofErr w:type="spellEnd"/>
      <w:r w:rsidRPr="00AA6BE8">
        <w:t xml:space="preserve"> PDU received in step 1 in the N2 Info Container as defined in TS 29.518 [28].</w:t>
      </w:r>
    </w:p>
    <w:p w14:paraId="7143FA51" w14:textId="77777777" w:rsidR="008A1F00" w:rsidRPr="00AA6BE8" w:rsidRDefault="008A1F00" w:rsidP="008A1F00">
      <w:pPr>
        <w:pStyle w:val="Heading2"/>
      </w:pPr>
      <w:bookmarkStart w:id="481" w:name="_Toc37338143"/>
      <w:bookmarkStart w:id="482" w:name="_Toc46488985"/>
      <w:bookmarkStart w:id="483" w:name="_Toc52567338"/>
      <w:bookmarkStart w:id="484" w:name="_Toc90590941"/>
      <w:r w:rsidRPr="00AA6BE8">
        <w:lastRenderedPageBreak/>
        <w:t>6.6</w:t>
      </w:r>
      <w:r w:rsidRPr="00AA6BE8">
        <w:tab/>
        <w:t>Void</w:t>
      </w:r>
      <w:bookmarkEnd w:id="479"/>
      <w:bookmarkEnd w:id="480"/>
      <w:bookmarkEnd w:id="481"/>
      <w:bookmarkEnd w:id="482"/>
      <w:bookmarkEnd w:id="483"/>
      <w:bookmarkEnd w:id="484"/>
    </w:p>
    <w:p w14:paraId="57E6F5DA" w14:textId="77777777" w:rsidR="008A1F00" w:rsidRPr="00AA6BE8" w:rsidRDefault="008A1F00" w:rsidP="008A1F00">
      <w:pPr>
        <w:pStyle w:val="Heading1"/>
      </w:pPr>
      <w:bookmarkStart w:id="485" w:name="_Toc12632635"/>
      <w:bookmarkStart w:id="486" w:name="_Toc29305329"/>
      <w:bookmarkStart w:id="487" w:name="_Toc37338144"/>
      <w:bookmarkStart w:id="488" w:name="_Toc46488986"/>
      <w:bookmarkStart w:id="489" w:name="_Toc52567339"/>
      <w:bookmarkStart w:id="490" w:name="_Toc90590942"/>
      <w:r w:rsidRPr="00AA6BE8">
        <w:t>7</w:t>
      </w:r>
      <w:r w:rsidRPr="00AA6BE8">
        <w:tab/>
        <w:t>General NG-RAN UE Positioning procedures</w:t>
      </w:r>
      <w:bookmarkEnd w:id="485"/>
      <w:bookmarkEnd w:id="486"/>
      <w:bookmarkEnd w:id="487"/>
      <w:bookmarkEnd w:id="488"/>
      <w:bookmarkEnd w:id="489"/>
      <w:bookmarkEnd w:id="490"/>
    </w:p>
    <w:p w14:paraId="527292EC" w14:textId="77777777" w:rsidR="008A1F00" w:rsidRPr="00AA6BE8" w:rsidRDefault="008A1F00" w:rsidP="008A1F00">
      <w:pPr>
        <w:pStyle w:val="Heading2"/>
      </w:pPr>
      <w:bookmarkStart w:id="491" w:name="_Toc12632636"/>
      <w:bookmarkStart w:id="492" w:name="_Toc29305330"/>
      <w:bookmarkStart w:id="493" w:name="_Toc37338145"/>
      <w:bookmarkStart w:id="494" w:name="_Toc46488987"/>
      <w:bookmarkStart w:id="495" w:name="_Toc52567340"/>
      <w:bookmarkStart w:id="496" w:name="_Toc90590943"/>
      <w:r w:rsidRPr="00AA6BE8">
        <w:t>7.1</w:t>
      </w:r>
      <w:r w:rsidRPr="00AA6BE8">
        <w:tab/>
        <w:t>General LPP procedures for UE Positioning</w:t>
      </w:r>
      <w:bookmarkEnd w:id="491"/>
      <w:bookmarkEnd w:id="492"/>
      <w:bookmarkEnd w:id="493"/>
      <w:bookmarkEnd w:id="494"/>
      <w:bookmarkEnd w:id="495"/>
      <w:bookmarkEnd w:id="496"/>
    </w:p>
    <w:p w14:paraId="107B42B3" w14:textId="77777777" w:rsidR="008A1F00" w:rsidRPr="00AA6BE8" w:rsidRDefault="008A1F00" w:rsidP="008A1F00">
      <w:pPr>
        <w:pStyle w:val="Heading3"/>
      </w:pPr>
      <w:bookmarkStart w:id="497" w:name="_Toc12632637"/>
      <w:bookmarkStart w:id="498" w:name="_Toc29305331"/>
      <w:bookmarkStart w:id="499" w:name="_Toc37338146"/>
      <w:bookmarkStart w:id="500" w:name="_Toc46488988"/>
      <w:bookmarkStart w:id="501" w:name="_Toc52567341"/>
      <w:bookmarkStart w:id="502" w:name="_Toc90590944"/>
      <w:r w:rsidRPr="00AA6BE8">
        <w:t>7.1.1</w:t>
      </w:r>
      <w:r w:rsidRPr="00AA6BE8">
        <w:tab/>
        <w:t>LPP procedures</w:t>
      </w:r>
      <w:bookmarkEnd w:id="497"/>
      <w:bookmarkEnd w:id="498"/>
      <w:bookmarkEnd w:id="499"/>
      <w:bookmarkEnd w:id="500"/>
      <w:bookmarkEnd w:id="501"/>
      <w:bookmarkEnd w:id="502"/>
    </w:p>
    <w:p w14:paraId="63BA9422" w14:textId="77777777" w:rsidR="008A1F00" w:rsidRPr="00AA6BE8" w:rsidRDefault="008A1F00" w:rsidP="008A1F00">
      <w:r w:rsidRPr="00AA6BE8">
        <w:t>Positioning procedures in the NG-RAN are modelled as transactions of the LPP protocol using the procedures defined in this specification. A procedure consists of a single operation of one of the following types:</w:t>
      </w:r>
    </w:p>
    <w:p w14:paraId="07D1C4A8" w14:textId="77777777" w:rsidR="008A1F00" w:rsidRPr="00AA6BE8" w:rsidRDefault="008A1F00" w:rsidP="008A1F00">
      <w:pPr>
        <w:pStyle w:val="B1"/>
      </w:pPr>
      <w:r w:rsidRPr="00AA6BE8">
        <w:t>-</w:t>
      </w:r>
      <w:r w:rsidRPr="00AA6BE8">
        <w:tab/>
        <w:t>Exchange of positioning capabilities;</w:t>
      </w:r>
    </w:p>
    <w:p w14:paraId="15720E84" w14:textId="77777777" w:rsidR="008A1F00" w:rsidRPr="00AA6BE8" w:rsidRDefault="008A1F00" w:rsidP="008A1F00">
      <w:pPr>
        <w:pStyle w:val="B1"/>
      </w:pPr>
      <w:r w:rsidRPr="00AA6BE8">
        <w:t>-</w:t>
      </w:r>
      <w:r w:rsidRPr="00AA6BE8">
        <w:tab/>
        <w:t>Transfer of assistance data;</w:t>
      </w:r>
    </w:p>
    <w:p w14:paraId="53A39B3E" w14:textId="77777777" w:rsidR="008A1F00" w:rsidRPr="00AA6BE8" w:rsidRDefault="008A1F00" w:rsidP="008A1F00">
      <w:pPr>
        <w:pStyle w:val="B1"/>
      </w:pPr>
      <w:r w:rsidRPr="00AA6BE8">
        <w:t>-</w:t>
      </w:r>
      <w:r w:rsidRPr="00AA6BE8">
        <w:tab/>
        <w:t>Transfer of location information (positioning measurements and/or position estimate);</w:t>
      </w:r>
    </w:p>
    <w:p w14:paraId="468789B1" w14:textId="77777777" w:rsidR="008A1F00" w:rsidRPr="00AA6BE8" w:rsidRDefault="008A1F00" w:rsidP="008A1F00">
      <w:pPr>
        <w:pStyle w:val="B1"/>
      </w:pPr>
      <w:r w:rsidRPr="00AA6BE8">
        <w:t>-</w:t>
      </w:r>
      <w:r w:rsidRPr="00AA6BE8">
        <w:tab/>
        <w:t>Error handling;</w:t>
      </w:r>
    </w:p>
    <w:p w14:paraId="58BA21EB" w14:textId="77777777" w:rsidR="008A1F00" w:rsidRPr="00AA6BE8" w:rsidRDefault="008A1F00" w:rsidP="008A1F00">
      <w:pPr>
        <w:pStyle w:val="B1"/>
      </w:pPr>
      <w:r w:rsidRPr="00AA6BE8">
        <w:t>-</w:t>
      </w:r>
      <w:r w:rsidRPr="00AA6BE8">
        <w:tab/>
        <w:t>Abort.</w:t>
      </w:r>
    </w:p>
    <w:p w14:paraId="77B40D4F" w14:textId="77777777" w:rsidR="008A1F00" w:rsidRPr="00AA6BE8" w:rsidRDefault="008A1F00" w:rsidP="008A1F00">
      <w:r w:rsidRPr="00AA6BE8">
        <w:t>Parallel transactions are permitted (i.e. a new LPP transaction may be initiated, while another one is outstanding).</w:t>
      </w:r>
    </w:p>
    <w:p w14:paraId="516F80D7" w14:textId="77777777" w:rsidR="008A1F00" w:rsidRPr="00AA6BE8" w:rsidRDefault="008A1F00" w:rsidP="008A1F00">
      <w:r w:rsidRPr="00AA6BE8">
        <w:t>As described in clause 6.2.1, the protocol operates between a "target" and a "server". In the control-plane context, these entities are the UE and LMF respectively; in the SUPL context they are the SET and the SLP. A procedure may be initiated by either the target or the server.</w:t>
      </w:r>
    </w:p>
    <w:p w14:paraId="3DAE9CBC" w14:textId="77777777" w:rsidR="008A1F00" w:rsidRPr="00AA6BE8" w:rsidRDefault="008A1F00" w:rsidP="008A1F00">
      <w:pPr>
        <w:pStyle w:val="Heading3"/>
      </w:pPr>
      <w:bookmarkStart w:id="503" w:name="_Toc12632638"/>
      <w:bookmarkStart w:id="504" w:name="_Toc29305332"/>
      <w:bookmarkStart w:id="505" w:name="_Toc37338147"/>
      <w:bookmarkStart w:id="506" w:name="_Toc46488989"/>
      <w:bookmarkStart w:id="507" w:name="_Toc52567342"/>
      <w:bookmarkStart w:id="508" w:name="_Toc90590945"/>
      <w:r w:rsidRPr="00AA6BE8">
        <w:t>7.1.2</w:t>
      </w:r>
      <w:r w:rsidRPr="00AA6BE8">
        <w:tab/>
        <w:t>Positioning procedures</w:t>
      </w:r>
      <w:bookmarkEnd w:id="503"/>
      <w:bookmarkEnd w:id="504"/>
      <w:bookmarkEnd w:id="505"/>
      <w:bookmarkEnd w:id="506"/>
      <w:bookmarkEnd w:id="507"/>
      <w:bookmarkEnd w:id="508"/>
    </w:p>
    <w:p w14:paraId="6EBFAFF6" w14:textId="77777777" w:rsidR="008A1F00" w:rsidRPr="00AA6BE8" w:rsidRDefault="008A1F00" w:rsidP="008A1F00">
      <w:pPr>
        <w:pStyle w:val="Heading4"/>
      </w:pPr>
      <w:bookmarkStart w:id="509" w:name="_Toc12632639"/>
      <w:bookmarkStart w:id="510" w:name="_Toc29305333"/>
      <w:bookmarkStart w:id="511" w:name="_Toc37338148"/>
      <w:bookmarkStart w:id="512" w:name="_Toc46488990"/>
      <w:bookmarkStart w:id="513" w:name="_Toc52567343"/>
      <w:bookmarkStart w:id="514" w:name="_Toc90590946"/>
      <w:r w:rsidRPr="00AA6BE8">
        <w:t>7.1.2.1</w:t>
      </w:r>
      <w:r w:rsidRPr="00AA6BE8">
        <w:tab/>
        <w:t>Capability transfer</w:t>
      </w:r>
      <w:bookmarkEnd w:id="509"/>
      <w:bookmarkEnd w:id="510"/>
      <w:bookmarkEnd w:id="511"/>
      <w:bookmarkEnd w:id="512"/>
      <w:bookmarkEnd w:id="513"/>
      <w:bookmarkEnd w:id="514"/>
    </w:p>
    <w:p w14:paraId="4ACE5E23" w14:textId="77777777" w:rsidR="008A1F00" w:rsidRPr="00AA6BE8" w:rsidRDefault="008A1F00" w:rsidP="008A1F00">
      <w:r w:rsidRPr="00AA6BE8">
        <w:t>The capability transfer procedure between a "target" and a "server" is specified in clause 7.1.2.1 of TS 36.305 [25].</w:t>
      </w:r>
    </w:p>
    <w:p w14:paraId="69FE4299" w14:textId="77777777" w:rsidR="008A1F00" w:rsidRPr="00AA6BE8" w:rsidRDefault="008A1F00" w:rsidP="008A1F00">
      <w:pPr>
        <w:pStyle w:val="Heading4"/>
      </w:pPr>
      <w:bookmarkStart w:id="515" w:name="_Toc12632640"/>
      <w:bookmarkStart w:id="516" w:name="_Toc29305334"/>
      <w:bookmarkStart w:id="517" w:name="_Toc37338149"/>
      <w:bookmarkStart w:id="518" w:name="_Toc46488991"/>
      <w:bookmarkStart w:id="519" w:name="_Toc52567344"/>
      <w:bookmarkStart w:id="520" w:name="_Toc90590947"/>
      <w:r w:rsidRPr="00AA6BE8">
        <w:t>7.1.2.2</w:t>
      </w:r>
      <w:r w:rsidRPr="00AA6BE8">
        <w:tab/>
        <w:t>Assistance data transfer</w:t>
      </w:r>
      <w:bookmarkEnd w:id="515"/>
      <w:bookmarkEnd w:id="516"/>
      <w:bookmarkEnd w:id="517"/>
      <w:bookmarkEnd w:id="518"/>
      <w:bookmarkEnd w:id="519"/>
      <w:bookmarkEnd w:id="520"/>
    </w:p>
    <w:p w14:paraId="5A4DD846" w14:textId="77777777" w:rsidR="008A1F00" w:rsidRPr="00AA6BE8" w:rsidRDefault="008A1F00" w:rsidP="008A1F00">
      <w:r w:rsidRPr="00AA6BE8">
        <w:t>The assistance data transfer procedure between a "target" and a "server" is specified in clause 7.1.2.2 of TS 36.305 [25].</w:t>
      </w:r>
    </w:p>
    <w:p w14:paraId="776ED675" w14:textId="77777777" w:rsidR="008A1F00" w:rsidRPr="00AA6BE8" w:rsidRDefault="008A1F00" w:rsidP="008A1F00">
      <w:pPr>
        <w:pStyle w:val="Heading4"/>
      </w:pPr>
      <w:bookmarkStart w:id="521" w:name="_Toc12632641"/>
      <w:bookmarkStart w:id="522" w:name="_Toc29305335"/>
      <w:bookmarkStart w:id="523" w:name="_Toc37338150"/>
      <w:bookmarkStart w:id="524" w:name="_Toc46488992"/>
      <w:bookmarkStart w:id="525" w:name="_Toc52567345"/>
      <w:bookmarkStart w:id="526" w:name="_Toc90590948"/>
      <w:r w:rsidRPr="00AA6BE8">
        <w:t>7.1.2.3</w:t>
      </w:r>
      <w:r w:rsidRPr="00AA6BE8">
        <w:tab/>
        <w:t>Location information transfer</w:t>
      </w:r>
      <w:bookmarkEnd w:id="521"/>
      <w:bookmarkEnd w:id="522"/>
      <w:bookmarkEnd w:id="523"/>
      <w:bookmarkEnd w:id="524"/>
      <w:bookmarkEnd w:id="525"/>
      <w:bookmarkEnd w:id="526"/>
    </w:p>
    <w:p w14:paraId="72264F52" w14:textId="77777777" w:rsidR="008A1F00" w:rsidRPr="00AA6BE8" w:rsidRDefault="008A1F00" w:rsidP="008A1F00">
      <w:r w:rsidRPr="00AA6BE8">
        <w:t>The location information transfer procedure between a "target" and a "server" is specified in clause 7.1.2.3 of TS 36.305 [25].</w:t>
      </w:r>
    </w:p>
    <w:p w14:paraId="42BDF0B4" w14:textId="77777777" w:rsidR="008A1F00" w:rsidRPr="00AA6BE8" w:rsidRDefault="008A1F00" w:rsidP="008A1F00">
      <w:pPr>
        <w:pStyle w:val="Heading4"/>
      </w:pPr>
      <w:bookmarkStart w:id="527" w:name="_Toc12632642"/>
      <w:bookmarkStart w:id="528" w:name="_Toc29305336"/>
      <w:bookmarkStart w:id="529" w:name="_Toc37338151"/>
      <w:bookmarkStart w:id="530" w:name="_Toc46488993"/>
      <w:bookmarkStart w:id="531" w:name="_Toc52567346"/>
      <w:bookmarkStart w:id="532" w:name="_Toc90590949"/>
      <w:r w:rsidRPr="00AA6BE8">
        <w:t>7.1.2.4</w:t>
      </w:r>
      <w:r w:rsidRPr="00AA6BE8">
        <w:tab/>
        <w:t>Multiple transactions</w:t>
      </w:r>
      <w:bookmarkEnd w:id="527"/>
      <w:bookmarkEnd w:id="528"/>
      <w:bookmarkEnd w:id="529"/>
      <w:bookmarkEnd w:id="530"/>
      <w:bookmarkEnd w:id="531"/>
      <w:bookmarkEnd w:id="532"/>
    </w:p>
    <w:p w14:paraId="0BC8033C" w14:textId="77777777" w:rsidR="008A1F00" w:rsidRPr="00AA6BE8" w:rsidRDefault="008A1F00" w:rsidP="008A1F00">
      <w:r w:rsidRPr="00AA6BE8">
        <w:t>Multiple LPP transactions may be in progress simultaneously as specified in clause 7.1.2.4 of TS 36.305 [25].</w:t>
      </w:r>
    </w:p>
    <w:p w14:paraId="1330C01C" w14:textId="77777777" w:rsidR="008A1F00" w:rsidRPr="00AA6BE8" w:rsidRDefault="008A1F00" w:rsidP="008A1F00">
      <w:pPr>
        <w:pStyle w:val="Heading4"/>
      </w:pPr>
      <w:bookmarkStart w:id="533" w:name="_Toc12632643"/>
      <w:bookmarkStart w:id="534" w:name="_Toc29305337"/>
      <w:bookmarkStart w:id="535" w:name="_Toc37338152"/>
      <w:bookmarkStart w:id="536" w:name="_Toc46488994"/>
      <w:bookmarkStart w:id="537" w:name="_Toc52567347"/>
      <w:bookmarkStart w:id="538" w:name="_Toc90590950"/>
      <w:r w:rsidRPr="00AA6BE8">
        <w:t>7.1.2.5</w:t>
      </w:r>
      <w:r w:rsidRPr="00AA6BE8">
        <w:tab/>
        <w:t>Sequence of procedures</w:t>
      </w:r>
      <w:bookmarkEnd w:id="533"/>
      <w:bookmarkEnd w:id="534"/>
      <w:bookmarkEnd w:id="535"/>
      <w:bookmarkEnd w:id="536"/>
      <w:bookmarkEnd w:id="537"/>
      <w:bookmarkEnd w:id="538"/>
    </w:p>
    <w:p w14:paraId="5046A533" w14:textId="77777777" w:rsidR="008A1F00" w:rsidRPr="00AA6BE8" w:rsidRDefault="008A1F00" w:rsidP="008A1F00">
      <w:r w:rsidRPr="00AA6BE8">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413C63C1" w14:textId="77777777" w:rsidR="008A1F00" w:rsidRPr="00AA6BE8" w:rsidRDefault="008A1F00" w:rsidP="008A1F00">
      <w:r w:rsidRPr="00AA6BE8">
        <w:t>Despite the flexibility allowed by LPP, it is expected that procedures will normally occur in the following order:</w:t>
      </w:r>
    </w:p>
    <w:p w14:paraId="44CBAEDE" w14:textId="77777777" w:rsidR="008A1F00" w:rsidRPr="00AA6BE8" w:rsidRDefault="008A1F00" w:rsidP="008A1F00">
      <w:pPr>
        <w:pStyle w:val="B1"/>
      </w:pPr>
      <w:r w:rsidRPr="00AA6BE8">
        <w:lastRenderedPageBreak/>
        <w:t>1.</w:t>
      </w:r>
      <w:r w:rsidRPr="00AA6BE8">
        <w:tab/>
        <w:t>Capability Transfer;</w:t>
      </w:r>
    </w:p>
    <w:p w14:paraId="550046A0" w14:textId="77777777" w:rsidR="008A1F00" w:rsidRPr="00AA6BE8" w:rsidRDefault="008A1F00" w:rsidP="008A1F00">
      <w:pPr>
        <w:pStyle w:val="B1"/>
      </w:pPr>
      <w:r w:rsidRPr="00AA6BE8">
        <w:t>2.</w:t>
      </w:r>
      <w:r w:rsidRPr="00AA6BE8">
        <w:tab/>
        <w:t>Assistance Data Transfer;</w:t>
      </w:r>
    </w:p>
    <w:p w14:paraId="06A24903" w14:textId="77777777" w:rsidR="008A1F00" w:rsidRPr="00AA6BE8" w:rsidRDefault="008A1F00" w:rsidP="008A1F00">
      <w:pPr>
        <w:pStyle w:val="B1"/>
      </w:pPr>
      <w:r w:rsidRPr="00AA6BE8">
        <w:t>3.</w:t>
      </w:r>
      <w:r w:rsidRPr="00AA6BE8">
        <w:tab/>
        <w:t>Location Information Transfer (measurements and/or location estimate).</w:t>
      </w:r>
    </w:p>
    <w:p w14:paraId="1AD7A640" w14:textId="77777777" w:rsidR="008A1F00" w:rsidRPr="00AA6BE8" w:rsidRDefault="008A1F00" w:rsidP="008A1F00">
      <w:r w:rsidRPr="00AA6BE8">
        <w:t>Specific examples for each positioning method are shown in clause 8.</w:t>
      </w:r>
    </w:p>
    <w:p w14:paraId="5E119487" w14:textId="77777777" w:rsidR="008A1F00" w:rsidRPr="00AA6BE8" w:rsidRDefault="008A1F00" w:rsidP="008A1F00">
      <w:pPr>
        <w:pStyle w:val="Heading4"/>
        <w:rPr>
          <w:lang w:eastAsia="zh-CN"/>
        </w:rPr>
      </w:pPr>
      <w:bookmarkStart w:id="539" w:name="_Toc12632644"/>
      <w:bookmarkStart w:id="540" w:name="_Toc29305338"/>
      <w:bookmarkStart w:id="541" w:name="_Toc37338153"/>
      <w:bookmarkStart w:id="542" w:name="_Toc46488995"/>
      <w:bookmarkStart w:id="543" w:name="_Toc52567348"/>
      <w:bookmarkStart w:id="544" w:name="_Toc90590951"/>
      <w:smartTag w:uri="urn:schemas-microsoft-com:office:smarttags" w:element="chsdate">
        <w:smartTagPr>
          <w:attr w:name="Year" w:val="1899"/>
          <w:attr w:name="Month" w:val="12"/>
          <w:attr w:name="Day" w:val="30"/>
          <w:attr w:name="IsLunarDate" w:val="False"/>
          <w:attr w:name="IsROCDate" w:val="False"/>
        </w:smartTagPr>
        <w:r w:rsidRPr="00AA6BE8">
          <w:t>7.1.2</w:t>
        </w:r>
      </w:smartTag>
      <w:r w:rsidRPr="00AA6BE8">
        <w:t>.6</w:t>
      </w:r>
      <w:r w:rsidRPr="00AA6BE8">
        <w:tab/>
      </w:r>
      <w:r w:rsidRPr="00AA6BE8">
        <w:rPr>
          <w:lang w:eastAsia="zh-CN"/>
        </w:rPr>
        <w:t>Error handling</w:t>
      </w:r>
      <w:bookmarkEnd w:id="539"/>
      <w:bookmarkEnd w:id="540"/>
      <w:bookmarkEnd w:id="541"/>
      <w:bookmarkEnd w:id="542"/>
      <w:bookmarkEnd w:id="543"/>
      <w:bookmarkEnd w:id="544"/>
    </w:p>
    <w:p w14:paraId="637BF07C" w14:textId="77777777" w:rsidR="008A1F00" w:rsidRPr="00AA6BE8" w:rsidRDefault="008A1F00" w:rsidP="008A1F00">
      <w:r w:rsidRPr="00AA6BE8">
        <w:t>The error handling procedure is specified in clause 7.1.2.6 of TS 36.305 [25].</w:t>
      </w:r>
    </w:p>
    <w:p w14:paraId="24C59F0A" w14:textId="77777777" w:rsidR="008A1F00" w:rsidRPr="00AA6BE8" w:rsidRDefault="008A1F00" w:rsidP="008A1F00">
      <w:pPr>
        <w:pStyle w:val="Heading4"/>
        <w:rPr>
          <w:lang w:eastAsia="zh-CN"/>
        </w:rPr>
      </w:pPr>
      <w:bookmarkStart w:id="545" w:name="_Toc12632645"/>
      <w:bookmarkStart w:id="546" w:name="_Toc29305339"/>
      <w:bookmarkStart w:id="547" w:name="_Toc37338154"/>
      <w:bookmarkStart w:id="548" w:name="_Toc46488996"/>
      <w:bookmarkStart w:id="549" w:name="_Toc52567349"/>
      <w:bookmarkStart w:id="550" w:name="_Toc90590952"/>
      <w:r w:rsidRPr="00AA6BE8">
        <w:t>7.1.2.7</w:t>
      </w:r>
      <w:r w:rsidRPr="00AA6BE8">
        <w:tab/>
      </w:r>
      <w:r w:rsidRPr="00AA6BE8">
        <w:rPr>
          <w:lang w:eastAsia="zh-CN"/>
        </w:rPr>
        <w:t>Abort</w:t>
      </w:r>
      <w:bookmarkEnd w:id="545"/>
      <w:bookmarkEnd w:id="546"/>
      <w:bookmarkEnd w:id="547"/>
      <w:bookmarkEnd w:id="548"/>
      <w:bookmarkEnd w:id="549"/>
      <w:bookmarkEnd w:id="550"/>
    </w:p>
    <w:p w14:paraId="4C72FBE1" w14:textId="77777777" w:rsidR="008A1F00" w:rsidRPr="00AA6BE8" w:rsidRDefault="008A1F00" w:rsidP="008A1F00">
      <w:r w:rsidRPr="00AA6BE8">
        <w:t>The abort procedure is specified in clause 7.1.2.7 of TS 36.305 [25].</w:t>
      </w:r>
    </w:p>
    <w:p w14:paraId="7235B7E2" w14:textId="77777777" w:rsidR="008A1F00" w:rsidRPr="00AA6BE8" w:rsidRDefault="008A1F00" w:rsidP="008A1F00">
      <w:pPr>
        <w:pStyle w:val="Heading3"/>
      </w:pPr>
      <w:bookmarkStart w:id="551" w:name="_Toc90590953"/>
      <w:bookmarkStart w:id="552" w:name="_Toc12632646"/>
      <w:bookmarkStart w:id="553" w:name="_Toc29305340"/>
      <w:bookmarkStart w:id="554" w:name="_Toc37338155"/>
      <w:bookmarkStart w:id="555" w:name="_Toc46488997"/>
      <w:bookmarkStart w:id="556" w:name="_Toc52567350"/>
      <w:r w:rsidRPr="00AA6BE8">
        <w:t>7.1.3</w:t>
      </w:r>
      <w:r w:rsidRPr="00AA6BE8">
        <w:tab/>
        <w:t>UE positioning measurements in RRC_IDLE state for NB-IoT</w:t>
      </w:r>
      <w:bookmarkEnd w:id="551"/>
    </w:p>
    <w:p w14:paraId="11DC4E71" w14:textId="77777777" w:rsidR="008A1F00" w:rsidRPr="00AA6BE8" w:rsidRDefault="008A1F00" w:rsidP="008A1F00">
      <w:r w:rsidRPr="00AA6BE8">
        <w:t>NB-IoT UEs may perform measurements for some positioning methods only when in RRC_IDLE state.</w:t>
      </w:r>
    </w:p>
    <w:p w14:paraId="4BBA09E9" w14:textId="77777777" w:rsidR="008A1F00" w:rsidRPr="00AA6BE8" w:rsidRDefault="008A1F00" w:rsidP="008A1F00">
      <w:r w:rsidRPr="00AA6BE8">
        <w:t>Figure 7.1.3-1 shows the general positioning procedure where the UE performs positioning measurements in RRC_IDLE state.</w:t>
      </w:r>
    </w:p>
    <w:p w14:paraId="3B1B06B6" w14:textId="77777777" w:rsidR="008A1F00" w:rsidRPr="00AA6BE8" w:rsidRDefault="008A1F00" w:rsidP="008A1F00">
      <w:pPr>
        <w:pStyle w:val="TH"/>
      </w:pPr>
      <w:r w:rsidRPr="00AA6BE8">
        <w:object w:dxaOrig="9045" w:dyaOrig="6585" w14:anchorId="1B67DF86">
          <v:shape id="_x0000_i1034" type="#_x0000_t75" style="width:330pt;height:240pt" o:ole="">
            <v:imagedata r:id="rId40" o:title=""/>
          </v:shape>
          <o:OLEObject Type="Embed" ProgID="Visio.Drawing.11" ShapeID="_x0000_i1034" DrawAspect="Content" ObjectID="_1707812994" r:id="rId41"/>
        </w:object>
      </w:r>
    </w:p>
    <w:p w14:paraId="16DD5082" w14:textId="77777777" w:rsidR="008A1F00" w:rsidRPr="00AA6BE8" w:rsidRDefault="008A1F00" w:rsidP="008A1F00">
      <w:pPr>
        <w:pStyle w:val="TF"/>
      </w:pPr>
      <w:r w:rsidRPr="00AA6BE8">
        <w:t>Figure 7.1.3-1: UE positioning measurements in RRC_IDLE state.</w:t>
      </w:r>
    </w:p>
    <w:p w14:paraId="43663D47" w14:textId="77777777" w:rsidR="008A1F00" w:rsidRPr="00AA6BE8" w:rsidRDefault="008A1F00" w:rsidP="008A1F00">
      <w:pPr>
        <w:pStyle w:val="B1"/>
      </w:pPr>
      <w:r w:rsidRPr="00AA6BE8">
        <w:t>1.</w:t>
      </w:r>
      <w:r w:rsidRPr="00AA6BE8">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4449B385" w14:textId="77777777" w:rsidR="008A1F00" w:rsidRPr="00AA6BE8" w:rsidRDefault="008A1F00" w:rsidP="008A1F00">
      <w:pPr>
        <w:pStyle w:val="B1"/>
      </w:pPr>
      <w:r w:rsidRPr="00AA6BE8">
        <w:t>2.</w:t>
      </w:r>
      <w:r w:rsidRPr="00AA6BE8">
        <w:tab/>
        <w:t>The UE sends its positioning method capabilities to the LMF in a LPP Provide Capabilities message, including an indication of position methods for which the UE needs to make measurements in RRC_IDLE state.</w:t>
      </w:r>
    </w:p>
    <w:p w14:paraId="5A78D047" w14:textId="77777777" w:rsidR="008A1F00" w:rsidRPr="00AA6BE8" w:rsidRDefault="008A1F00" w:rsidP="008A1F00">
      <w:pPr>
        <w:pStyle w:val="B1"/>
      </w:pPr>
      <w:r w:rsidRPr="00AA6BE8">
        <w:t>3.</w:t>
      </w:r>
      <w:r w:rsidRPr="00AA6BE8">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7DB2143" w14:textId="77777777" w:rsidR="008A1F00" w:rsidRPr="00AA6BE8" w:rsidRDefault="008A1F00" w:rsidP="008A1F00">
      <w:pPr>
        <w:pStyle w:val="B1"/>
      </w:pPr>
      <w:r w:rsidRPr="00AA6BE8">
        <w:t>4.</w:t>
      </w:r>
      <w:r w:rsidRPr="00AA6BE8">
        <w:tab/>
        <w:t xml:space="preserve">If the UE capabilities from step 2 indicate that RRC_IDLE state is required for positioning measurements, the LMF may allow additional response time to the UE to obtain the location measurements, and sends one or more </w:t>
      </w:r>
      <w:r w:rsidRPr="00AA6BE8">
        <w:lastRenderedPageBreak/>
        <w:t>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TS 36.331 [13] to decide on which inter-frequency cells to measure.</w:t>
      </w:r>
    </w:p>
    <w:p w14:paraId="5C97EFA3" w14:textId="77777777" w:rsidR="008A1F00" w:rsidRPr="00AA6BE8" w:rsidRDefault="008A1F00" w:rsidP="008A1F00">
      <w:pPr>
        <w:pStyle w:val="B1"/>
      </w:pPr>
      <w:r w:rsidRPr="00AA6BE8">
        <w:t>5.</w:t>
      </w:r>
      <w:r w:rsidRPr="00AA6BE8">
        <w:tab/>
        <w:t>The UE sends an LPP acknowledgement for each received LPP Request Location Information message to the LMF, if an LPP acknowledgement was requested at step 4 but does not perform the requested measurements.</w:t>
      </w:r>
    </w:p>
    <w:p w14:paraId="4BD13A6C" w14:textId="77777777" w:rsidR="008A1F00" w:rsidRPr="00AA6BE8" w:rsidRDefault="008A1F00" w:rsidP="008A1F00">
      <w:pPr>
        <w:pStyle w:val="B1"/>
      </w:pPr>
      <w:r w:rsidRPr="00AA6BE8">
        <w:t>6.</w:t>
      </w:r>
      <w:r w:rsidRPr="00AA6BE8">
        <w:tab/>
        <w:t>The UE may finish any other activities in progress (e.g., SMS or data transfer), and waits until the network releases or suspends the connection (after a certain period of inactivity). The UE will then receive an RRC connection release or suspend from the ng-</w:t>
      </w:r>
      <w:proofErr w:type="spellStart"/>
      <w:r w:rsidRPr="00AA6BE8">
        <w:t>eNB</w:t>
      </w:r>
      <w:proofErr w:type="spellEnd"/>
      <w:r w:rsidRPr="00AA6BE8">
        <w:t xml:space="preserve"> due to the expiration of the inactivity timer.</w:t>
      </w:r>
    </w:p>
    <w:p w14:paraId="34BB24E4" w14:textId="77777777" w:rsidR="008A1F00" w:rsidRPr="00AA6BE8" w:rsidRDefault="008A1F00" w:rsidP="008A1F00">
      <w:pPr>
        <w:pStyle w:val="B1"/>
      </w:pPr>
      <w:r w:rsidRPr="00AA6BE8">
        <w:t>7.</w:t>
      </w:r>
      <w:r w:rsidRPr="00AA6BE8">
        <w:tab/>
        <w:t>When the UE has entered RRC_IDLE state, the UE performs the measurements requested in step 4.</w:t>
      </w:r>
    </w:p>
    <w:p w14:paraId="0A8308A3" w14:textId="77777777" w:rsidR="008A1F00" w:rsidRPr="00AA6BE8" w:rsidRDefault="008A1F00" w:rsidP="008A1F00">
      <w:pPr>
        <w:pStyle w:val="B1"/>
      </w:pPr>
      <w:r w:rsidRPr="00AA6BE8">
        <w:t>8.</w:t>
      </w:r>
      <w:r w:rsidRPr="00AA6BE8">
        <w:tab/>
        <w:t xml:space="preserve">Before the location measurements are to be sent to the LMF, the UE instigates a UE-triggered service request or, when User Plane </w:t>
      </w:r>
      <w:proofErr w:type="spellStart"/>
      <w:r w:rsidRPr="00AA6BE8">
        <w:t>CIoT</w:t>
      </w:r>
      <w:proofErr w:type="spellEnd"/>
      <w:r w:rsidRPr="00AA6BE8">
        <w:t xml:space="preserve"> 5GC optimization applies, the Connection Resume procedure as defined in TS 23.501 [2], if the UE is not using Control Plane </w:t>
      </w:r>
      <w:proofErr w:type="spellStart"/>
      <w:r w:rsidRPr="00AA6BE8">
        <w:t>CIoT</w:t>
      </w:r>
      <w:proofErr w:type="spellEnd"/>
      <w:r w:rsidRPr="00AA6BE8">
        <w:t xml:space="preserve"> 5GC Optimisation, in order to establish a signalling connection with the AMF. If the UE is using Control Plane </w:t>
      </w:r>
      <w:proofErr w:type="spellStart"/>
      <w:r w:rsidRPr="00AA6BE8">
        <w:t>CIoT</w:t>
      </w:r>
      <w:proofErr w:type="spellEnd"/>
      <w:r w:rsidRPr="00AA6BE8">
        <w:t xml:space="preserve"> 5GC Optimisation, procedures for Mobile Originated Data Transport in Control Plane </w:t>
      </w:r>
      <w:proofErr w:type="spellStart"/>
      <w:r w:rsidRPr="00AA6BE8">
        <w:t>CIoT</w:t>
      </w:r>
      <w:proofErr w:type="spellEnd"/>
      <w:r w:rsidRPr="00AA6BE8">
        <w:t xml:space="preserve"> 5GC optimisation as defined in TS 23.501 [2] are performed by the UE to establish a signalling connection with the AMF.</w:t>
      </w:r>
    </w:p>
    <w:p w14:paraId="5FEF0578" w14:textId="77777777" w:rsidR="008A1F00" w:rsidRPr="00AA6BE8" w:rsidRDefault="008A1F00" w:rsidP="008A1F00">
      <w:pPr>
        <w:pStyle w:val="B1"/>
      </w:pPr>
      <w:r w:rsidRPr="00AA6BE8">
        <w:t>9.</w:t>
      </w:r>
      <w:r w:rsidRPr="00AA6BE8">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6FB1A588" w14:textId="77777777" w:rsidR="008A1F00" w:rsidRPr="00AA6BE8" w:rsidRDefault="008A1F00" w:rsidP="008A1F00">
      <w:pPr>
        <w:pStyle w:val="Heading2"/>
      </w:pPr>
      <w:bookmarkStart w:id="557" w:name="_Toc90590954"/>
      <w:r w:rsidRPr="00AA6BE8">
        <w:t>7.2</w:t>
      </w:r>
      <w:r w:rsidRPr="00AA6BE8">
        <w:tab/>
        <w:t xml:space="preserve">General </w:t>
      </w:r>
      <w:proofErr w:type="spellStart"/>
      <w:r w:rsidRPr="00AA6BE8">
        <w:t>NRPPa</w:t>
      </w:r>
      <w:proofErr w:type="spellEnd"/>
      <w:r w:rsidRPr="00AA6BE8">
        <w:t xml:space="preserve"> Procedures for UE Positioning</w:t>
      </w:r>
      <w:bookmarkEnd w:id="552"/>
      <w:bookmarkEnd w:id="553"/>
      <w:bookmarkEnd w:id="554"/>
      <w:bookmarkEnd w:id="555"/>
      <w:bookmarkEnd w:id="556"/>
      <w:bookmarkEnd w:id="557"/>
    </w:p>
    <w:p w14:paraId="0D28438D" w14:textId="77777777" w:rsidR="008A1F00" w:rsidRPr="00AA6BE8" w:rsidRDefault="008A1F00" w:rsidP="008A1F00">
      <w:pPr>
        <w:pStyle w:val="Heading3"/>
      </w:pPr>
      <w:bookmarkStart w:id="558" w:name="_Toc12632647"/>
      <w:bookmarkStart w:id="559" w:name="_Toc29305341"/>
      <w:bookmarkStart w:id="560" w:name="_Toc37338156"/>
      <w:bookmarkStart w:id="561" w:name="_Toc46488998"/>
      <w:bookmarkStart w:id="562" w:name="_Toc52567351"/>
      <w:bookmarkStart w:id="563" w:name="_Toc90590955"/>
      <w:r w:rsidRPr="00AA6BE8">
        <w:t>7.2.1</w:t>
      </w:r>
      <w:r w:rsidRPr="00AA6BE8">
        <w:tab/>
      </w:r>
      <w:proofErr w:type="spellStart"/>
      <w:r w:rsidRPr="00AA6BE8">
        <w:t>NRPPa</w:t>
      </w:r>
      <w:proofErr w:type="spellEnd"/>
      <w:r w:rsidRPr="00AA6BE8">
        <w:t xml:space="preserve"> procedures</w:t>
      </w:r>
      <w:bookmarkEnd w:id="558"/>
      <w:bookmarkEnd w:id="559"/>
      <w:bookmarkEnd w:id="560"/>
      <w:bookmarkEnd w:id="561"/>
      <w:bookmarkEnd w:id="562"/>
      <w:bookmarkEnd w:id="563"/>
    </w:p>
    <w:p w14:paraId="5CB4367D" w14:textId="77777777" w:rsidR="008A1F00" w:rsidRPr="00AA6BE8" w:rsidRDefault="008A1F00" w:rsidP="008A1F00">
      <w:bookmarkStart w:id="564" w:name="_Hlk494178845"/>
      <w:r w:rsidRPr="00AA6BE8">
        <w:t xml:space="preserve">Positioning and data acquisition transactions between a LMF and NG-RAN node are modelled by using procedures of the </w:t>
      </w:r>
      <w:proofErr w:type="spellStart"/>
      <w:r w:rsidRPr="00AA6BE8">
        <w:t>NRPPa</w:t>
      </w:r>
      <w:proofErr w:type="spellEnd"/>
      <w:r w:rsidRPr="00AA6BE8">
        <w:t xml:space="preserve"> protocol. </w:t>
      </w:r>
      <w:bookmarkEnd w:id="564"/>
      <w:r w:rsidRPr="00AA6BE8">
        <w:t xml:space="preserve">There are two types of </w:t>
      </w:r>
      <w:proofErr w:type="spellStart"/>
      <w:r w:rsidRPr="00AA6BE8">
        <w:t>NRPPa</w:t>
      </w:r>
      <w:proofErr w:type="spellEnd"/>
      <w:r w:rsidRPr="00AA6BE8">
        <w:t xml:space="preserve"> procedures:</w:t>
      </w:r>
    </w:p>
    <w:p w14:paraId="089B3114" w14:textId="77777777" w:rsidR="008A1F00" w:rsidRPr="00AA6BE8" w:rsidRDefault="008A1F00" w:rsidP="008A1F00">
      <w:pPr>
        <w:pStyle w:val="B1"/>
      </w:pPr>
      <w:r w:rsidRPr="00AA6BE8">
        <w:t>-</w:t>
      </w:r>
      <w:r w:rsidRPr="00AA6BE8">
        <w:tab/>
        <w:t>UE associated procedure, i.e. transfer of information for a particular UE, including the procedures supporting the Positioning Information Transfer and E-CID Location Information Transfer functions;</w:t>
      </w:r>
    </w:p>
    <w:p w14:paraId="44B693AC" w14:textId="77777777" w:rsidR="008A1F00" w:rsidRPr="00AA6BE8" w:rsidRDefault="008A1F00" w:rsidP="008A1F00">
      <w:pPr>
        <w:pStyle w:val="B1"/>
      </w:pPr>
      <w:r w:rsidRPr="00AA6BE8">
        <w:t>-</w:t>
      </w:r>
      <w:r w:rsidRPr="00AA6BE8">
        <w:tab/>
        <w:t>Non UE associated procedure, i.e. transfer of information applicable to the NG-RAN node and associated TRP, including the procedures supporting the OTDOA Information Transfer, Assistance Information Transfer, TRP Information Transfer, and Measurement Information Transfer functions.</w:t>
      </w:r>
    </w:p>
    <w:p w14:paraId="2B4C0B4C" w14:textId="77777777" w:rsidR="008A1F00" w:rsidRPr="00AA6BE8" w:rsidRDefault="008A1F00" w:rsidP="008A1F00">
      <w:r w:rsidRPr="00AA6BE8">
        <w:t xml:space="preserve">Parallel transactions between the same LMF and NG-RAN node are supported; i.e. a pair of LMF and NG-RAN node may have more than one instance of an </w:t>
      </w:r>
      <w:proofErr w:type="spellStart"/>
      <w:r w:rsidRPr="00AA6BE8">
        <w:t>NRPPa</w:t>
      </w:r>
      <w:proofErr w:type="spellEnd"/>
      <w:r w:rsidRPr="00AA6BE8">
        <w:t xml:space="preserve"> procedure in execution at the same time.</w:t>
      </w:r>
    </w:p>
    <w:p w14:paraId="1F5A25F9" w14:textId="77777777" w:rsidR="008A1F00" w:rsidRPr="00AA6BE8" w:rsidRDefault="008A1F00" w:rsidP="008A1F00">
      <w:r w:rsidRPr="00AA6BE8">
        <w:t xml:space="preserve">For possible extensibility, the protocol is considered to operate between a generic "access node" (e.g. </w:t>
      </w:r>
      <w:proofErr w:type="spellStart"/>
      <w:r w:rsidRPr="00AA6BE8">
        <w:t>gNB</w:t>
      </w:r>
      <w:proofErr w:type="spellEnd"/>
      <w:r w:rsidRPr="00AA6BE8">
        <w:t>, ng-</w:t>
      </w:r>
      <w:proofErr w:type="spellStart"/>
      <w:r w:rsidRPr="00AA6BE8">
        <w:t>eNB</w:t>
      </w:r>
      <w:proofErr w:type="spellEnd"/>
      <w:r w:rsidRPr="00AA6BE8">
        <w:t xml:space="preserve">) and a "server" (e.g. LMF). An </w:t>
      </w:r>
      <w:proofErr w:type="spellStart"/>
      <w:r w:rsidRPr="00AA6BE8">
        <w:t>NRPPa</w:t>
      </w:r>
      <w:proofErr w:type="spellEnd"/>
      <w:r w:rsidRPr="00AA6BE8">
        <w:t xml:space="preserve"> transaction is only initiated by the server.</w:t>
      </w:r>
    </w:p>
    <w:p w14:paraId="606F803F" w14:textId="77777777" w:rsidR="008A1F00" w:rsidRPr="00AA6BE8" w:rsidRDefault="008A1F00" w:rsidP="008A1F00">
      <w:pPr>
        <w:pStyle w:val="TH"/>
      </w:pPr>
      <w:r w:rsidRPr="00AA6BE8">
        <w:object w:dxaOrig="8714" w:dyaOrig="3260" w14:anchorId="7AF6DFD5">
          <v:shape id="_x0000_i1035" type="#_x0000_t75" style="width:402pt;height:150pt" o:ole="">
            <v:imagedata r:id="rId42" o:title=""/>
          </v:shape>
          <o:OLEObject Type="Embed" ProgID="Visio.Drawing.11" ShapeID="_x0000_i1035" DrawAspect="Content" ObjectID="_1707812995" r:id="rId43"/>
        </w:object>
      </w:r>
    </w:p>
    <w:p w14:paraId="3097D2F8" w14:textId="77777777" w:rsidR="008A1F00" w:rsidRPr="00AA6BE8" w:rsidRDefault="008A1F00" w:rsidP="008A1F00">
      <w:pPr>
        <w:pStyle w:val="TF"/>
      </w:pPr>
      <w:r w:rsidRPr="00AA6BE8">
        <w:t xml:space="preserve">Figure 7.2.1-1: A single </w:t>
      </w:r>
      <w:proofErr w:type="spellStart"/>
      <w:r w:rsidRPr="00AA6BE8">
        <w:t>NRPPa</w:t>
      </w:r>
      <w:proofErr w:type="spellEnd"/>
      <w:r w:rsidRPr="00AA6BE8">
        <w:t xml:space="preserve"> transaction</w:t>
      </w:r>
    </w:p>
    <w:p w14:paraId="4B854504" w14:textId="77777777" w:rsidR="008A1F00" w:rsidRPr="00AA6BE8" w:rsidRDefault="008A1F00" w:rsidP="008A1F00">
      <w:r w:rsidRPr="00AA6BE8">
        <w:t xml:space="preserve">Figure 7.2.1-1 shows a single </w:t>
      </w:r>
      <w:proofErr w:type="spellStart"/>
      <w:r w:rsidRPr="00AA6BE8">
        <w:t>NRPPa</w:t>
      </w:r>
      <w:proofErr w:type="spellEnd"/>
      <w:r w:rsidRPr="00AA6BE8">
        <w:t xml:space="preserve"> transaction. The transaction is terminated in step 2 in procedures including OTDOA Information Exchange and TRP Information Exchange. For procedures such as Positioning Information Exchange, Measurement and E-CID Measurement Initiation, additional responses may be allowed (e.g. sending of updated information periodically and/or whenever there is some significant change). In this case, the transaction may be ended after some additional responses. In the </w:t>
      </w:r>
      <w:proofErr w:type="spellStart"/>
      <w:r w:rsidRPr="00AA6BE8">
        <w:t>NRPPa</w:t>
      </w:r>
      <w:proofErr w:type="spellEnd"/>
      <w:r w:rsidRPr="00AA6BE8">
        <w:t xml:space="preserve"> protocol, the described transaction may be realized by the execution of one procedure defined as a request and a response, followed by one or several procedures initiated by the NG-RAN node (each procedure defined as a single message) to realize the additional responses.</w:t>
      </w:r>
      <w:r w:rsidRPr="00AA6BE8">
        <w:rPr>
          <w:iCs/>
        </w:rPr>
        <w:t xml:space="preserve"> The Correlation ID, as specified in </w:t>
      </w:r>
      <w:r w:rsidRPr="00AA6BE8">
        <w:t>TS 29.572</w:t>
      </w:r>
      <w:r w:rsidRPr="00AA6BE8">
        <w:rPr>
          <w:iCs/>
        </w:rPr>
        <w:t xml:space="preserve"> [33], included by the LMF when it invokes the Namf_Communication_N1N2MessageTransfer AMF service operation to transfer the </w:t>
      </w:r>
      <w:proofErr w:type="spellStart"/>
      <w:r w:rsidRPr="00AA6BE8">
        <w:rPr>
          <w:iCs/>
        </w:rPr>
        <w:t>NRPPa</w:t>
      </w:r>
      <w:proofErr w:type="spellEnd"/>
      <w:r w:rsidRPr="00AA6BE8">
        <w:rPr>
          <w:iCs/>
        </w:rPr>
        <w:t xml:space="preserve"> PDU may be used by the LMF to identify the target UE positioning session.</w:t>
      </w:r>
    </w:p>
    <w:p w14:paraId="52B58AE3" w14:textId="77777777" w:rsidR="008A1F00" w:rsidRPr="00AA6BE8" w:rsidRDefault="008A1F00" w:rsidP="008A1F00">
      <w:pPr>
        <w:pStyle w:val="Heading3"/>
      </w:pPr>
      <w:bookmarkStart w:id="565" w:name="_Toc12632648"/>
      <w:bookmarkStart w:id="566" w:name="_Toc29305342"/>
      <w:bookmarkStart w:id="567" w:name="_Toc37338157"/>
      <w:bookmarkStart w:id="568" w:name="_Toc46488999"/>
      <w:bookmarkStart w:id="569" w:name="_Toc52567352"/>
      <w:bookmarkStart w:id="570" w:name="_Toc90590956"/>
      <w:r w:rsidRPr="00AA6BE8">
        <w:t>7.2.2</w:t>
      </w:r>
      <w:r w:rsidRPr="00AA6BE8">
        <w:tab/>
      </w:r>
      <w:proofErr w:type="spellStart"/>
      <w:r w:rsidRPr="00AA6BE8">
        <w:t>NRPPa</w:t>
      </w:r>
      <w:proofErr w:type="spellEnd"/>
      <w:r w:rsidRPr="00AA6BE8">
        <w:t xml:space="preserve"> transaction types</w:t>
      </w:r>
      <w:bookmarkEnd w:id="565"/>
      <w:bookmarkEnd w:id="566"/>
      <w:bookmarkEnd w:id="567"/>
      <w:bookmarkEnd w:id="568"/>
      <w:bookmarkEnd w:id="569"/>
      <w:bookmarkEnd w:id="570"/>
    </w:p>
    <w:p w14:paraId="199DF78A" w14:textId="77777777" w:rsidR="008A1F00" w:rsidRPr="00AA6BE8" w:rsidRDefault="008A1F00" w:rsidP="008A1F00">
      <w:pPr>
        <w:pStyle w:val="Heading4"/>
      </w:pPr>
      <w:bookmarkStart w:id="571" w:name="_Toc12632649"/>
      <w:bookmarkStart w:id="572" w:name="_Toc29305343"/>
      <w:bookmarkStart w:id="573" w:name="_Toc37338158"/>
      <w:bookmarkStart w:id="574" w:name="_Toc46489000"/>
      <w:bookmarkStart w:id="575" w:name="_Toc52567353"/>
      <w:bookmarkStart w:id="576" w:name="_Toc90590957"/>
      <w:r w:rsidRPr="00AA6BE8">
        <w:t>7.2.2.1</w:t>
      </w:r>
      <w:r w:rsidRPr="00AA6BE8">
        <w:tab/>
        <w:t>Location information transfer</w:t>
      </w:r>
      <w:bookmarkEnd w:id="571"/>
      <w:bookmarkEnd w:id="572"/>
      <w:bookmarkEnd w:id="573"/>
      <w:bookmarkEnd w:id="574"/>
      <w:bookmarkEnd w:id="575"/>
      <w:bookmarkEnd w:id="576"/>
    </w:p>
    <w:p w14:paraId="5C2E3123" w14:textId="77777777" w:rsidR="008A1F00" w:rsidRPr="00AA6BE8" w:rsidRDefault="008A1F00" w:rsidP="008A1F00">
      <w:r w:rsidRPr="00AA6BE8">
        <w:t>The term "location information" in this clause refers to the information used in, or used for assisting in, computing position (e.g., cell information, SRS configurations, radio measurements or positioning measurements). It is delivered in response to a request.</w:t>
      </w:r>
    </w:p>
    <w:p w14:paraId="731FFAE8" w14:textId="77777777" w:rsidR="008A1F00" w:rsidRPr="00AA6BE8" w:rsidRDefault="008A1F00" w:rsidP="008A1F00">
      <w:pPr>
        <w:pStyle w:val="TH"/>
      </w:pPr>
      <w:r w:rsidRPr="00AA6BE8">
        <w:object w:dxaOrig="8714" w:dyaOrig="2531" w14:anchorId="6BF5EB82">
          <v:shape id="_x0000_i1036" type="#_x0000_t75" style="width:438pt;height:126pt" o:ole="">
            <v:imagedata r:id="rId44" o:title=""/>
          </v:shape>
          <o:OLEObject Type="Embed" ProgID="Visio.Drawing.11" ShapeID="_x0000_i1036" DrawAspect="Content" ObjectID="_1707812996" r:id="rId45"/>
        </w:object>
      </w:r>
    </w:p>
    <w:p w14:paraId="2CE98567" w14:textId="77777777" w:rsidR="008A1F00" w:rsidRPr="00AA6BE8" w:rsidRDefault="008A1F00" w:rsidP="008A1F00">
      <w:pPr>
        <w:pStyle w:val="TF"/>
      </w:pPr>
      <w:r w:rsidRPr="00AA6BE8">
        <w:t>Figure 7.2.2</w:t>
      </w:r>
      <w:r w:rsidRPr="00AA6BE8">
        <w:noBreakHyphen/>
        <w:t>1: Location information transfer</w:t>
      </w:r>
    </w:p>
    <w:p w14:paraId="15AF8248" w14:textId="77777777" w:rsidR="008A1F00" w:rsidRPr="00AA6BE8" w:rsidRDefault="008A1F00" w:rsidP="008A1F00">
      <w:pPr>
        <w:pStyle w:val="B1"/>
      </w:pPr>
      <w:r w:rsidRPr="00AA6BE8">
        <w:t>1.</w:t>
      </w:r>
      <w:r w:rsidRPr="00AA6BE8">
        <w:tab/>
        <w:t>The server sends a request for location related information to the NG-RAN node, and indicates the type of location information needed. The request may refer to a particular UE.</w:t>
      </w:r>
    </w:p>
    <w:p w14:paraId="0925D109" w14:textId="77777777" w:rsidR="008A1F00" w:rsidRPr="00AA6BE8" w:rsidRDefault="008A1F00" w:rsidP="008A1F00">
      <w:pPr>
        <w:pStyle w:val="B1"/>
      </w:pPr>
      <w:r w:rsidRPr="00AA6BE8">
        <w:t>2.</w:t>
      </w:r>
      <w:r w:rsidRPr="00AA6BE8">
        <w:tab/>
        <w:t>In response to step 1, the NG-RAN Node transfers location related information to the server. The location related information transferred should match the location related information requested in step 1.</w:t>
      </w:r>
    </w:p>
    <w:p w14:paraId="2A0E86EB" w14:textId="013E9A0D" w:rsidR="009643E8" w:rsidRPr="009643E8" w:rsidRDefault="008A1F00" w:rsidP="008A1F00">
      <w:pPr>
        <w:pStyle w:val="B1"/>
      </w:pPr>
      <w:r w:rsidRPr="00AA6BE8">
        <w:t>3.</w:t>
      </w:r>
      <w:r w:rsidRPr="00AA6BE8">
        <w:tab/>
        <w:t xml:space="preserve">If requested in step 1, the NG-RAN node may transfer additional location related information to the server in one or more additional </w:t>
      </w:r>
      <w:proofErr w:type="spellStart"/>
      <w:r w:rsidRPr="00AA6BE8">
        <w:t>NRPPa</w:t>
      </w:r>
      <w:proofErr w:type="spellEnd"/>
      <w:r w:rsidRPr="00AA6BE8">
        <w:t xml:space="preserve"> messages.</w:t>
      </w:r>
    </w:p>
    <w:p w14:paraId="3E575539" w14:textId="77777777" w:rsidR="00175306" w:rsidRPr="00E0630E" w:rsidRDefault="00175306" w:rsidP="00175306">
      <w:pPr>
        <w:pStyle w:val="Heading2"/>
      </w:pPr>
      <w:bookmarkStart w:id="577" w:name="_Toc12632650"/>
      <w:bookmarkStart w:id="578" w:name="_Toc29305344"/>
      <w:bookmarkStart w:id="579" w:name="_Toc37338159"/>
      <w:bookmarkStart w:id="580" w:name="_Toc46489001"/>
      <w:bookmarkStart w:id="581" w:name="_Toc52567354"/>
      <w:bookmarkStart w:id="582" w:name="_Toc83658853"/>
      <w:r w:rsidRPr="00E0630E">
        <w:lastRenderedPageBreak/>
        <w:t>7.3</w:t>
      </w:r>
      <w:r w:rsidRPr="00E0630E">
        <w:tab/>
        <w:t xml:space="preserve">Service Layer Support using combined LPP and </w:t>
      </w:r>
      <w:proofErr w:type="spellStart"/>
      <w:r w:rsidRPr="00E0630E">
        <w:t>NRPPa</w:t>
      </w:r>
      <w:proofErr w:type="spellEnd"/>
      <w:r w:rsidRPr="00E0630E">
        <w:t xml:space="preserve"> Procedures</w:t>
      </w:r>
      <w:bookmarkEnd w:id="577"/>
      <w:bookmarkEnd w:id="578"/>
      <w:bookmarkEnd w:id="579"/>
      <w:bookmarkEnd w:id="580"/>
      <w:bookmarkEnd w:id="581"/>
      <w:bookmarkEnd w:id="582"/>
    </w:p>
    <w:p w14:paraId="376D50A3" w14:textId="77777777" w:rsidR="00175306" w:rsidRPr="00E0630E" w:rsidRDefault="00175306" w:rsidP="00175306">
      <w:pPr>
        <w:pStyle w:val="Heading3"/>
      </w:pPr>
      <w:bookmarkStart w:id="583" w:name="_Toc12632651"/>
      <w:bookmarkStart w:id="584" w:name="_Toc29305345"/>
      <w:bookmarkStart w:id="585" w:name="_Toc37338160"/>
      <w:bookmarkStart w:id="586" w:name="_Toc46489002"/>
      <w:bookmarkStart w:id="587" w:name="_Toc52567355"/>
      <w:bookmarkStart w:id="588" w:name="_Toc83658854"/>
      <w:r w:rsidRPr="00E0630E">
        <w:t>7.3.1</w:t>
      </w:r>
      <w:r w:rsidRPr="00E0630E">
        <w:tab/>
        <w:t>General</w:t>
      </w:r>
      <w:bookmarkEnd w:id="583"/>
      <w:bookmarkEnd w:id="584"/>
      <w:bookmarkEnd w:id="585"/>
      <w:bookmarkEnd w:id="586"/>
      <w:bookmarkEnd w:id="587"/>
      <w:bookmarkEnd w:id="588"/>
    </w:p>
    <w:p w14:paraId="77BB4A63" w14:textId="77777777" w:rsidR="00175306" w:rsidRPr="00E0630E" w:rsidRDefault="00175306" w:rsidP="00175306">
      <w:r w:rsidRPr="00E0630E">
        <w:t>As described in TS 23.502 [26] and TS 23.273 [35], UE-positioning-related services can be instigated from the 5GC for an NI-LR or MT</w:t>
      </w:r>
      <w:r w:rsidRPr="00E0630E">
        <w:noBreakHyphen/>
        <w:t>LR location service, or from the UE in case of an MO-LR location service. The complete sequence of operations in the 5GC is defined in TS 23.502 [26] and TS 23.273 [35]. This clause defines the overall sequences of operations that occur in the LMF, NG-RAN and UE as a result of the 5GC operations.</w:t>
      </w:r>
    </w:p>
    <w:p w14:paraId="6721BB9D" w14:textId="77777777" w:rsidR="00175306" w:rsidRPr="00E0630E" w:rsidRDefault="00175306" w:rsidP="00175306">
      <w:pPr>
        <w:pStyle w:val="Heading3"/>
      </w:pPr>
      <w:bookmarkStart w:id="589" w:name="_Toc12632652"/>
      <w:bookmarkStart w:id="590" w:name="_Toc29305346"/>
      <w:bookmarkStart w:id="591" w:name="_Toc37338161"/>
      <w:bookmarkStart w:id="592" w:name="_Toc46489003"/>
      <w:bookmarkStart w:id="593" w:name="_Toc52567356"/>
      <w:bookmarkStart w:id="594" w:name="_Toc83658855"/>
      <w:r w:rsidRPr="00E0630E">
        <w:t>7.3.2</w:t>
      </w:r>
      <w:r w:rsidRPr="00E0630E">
        <w:tab/>
        <w:t>NI-LR and MT-LR Service Support</w:t>
      </w:r>
      <w:bookmarkEnd w:id="589"/>
      <w:bookmarkEnd w:id="590"/>
      <w:bookmarkEnd w:id="591"/>
      <w:bookmarkEnd w:id="592"/>
      <w:bookmarkEnd w:id="593"/>
      <w:bookmarkEnd w:id="594"/>
    </w:p>
    <w:p w14:paraId="1427556C" w14:textId="77777777" w:rsidR="00175306" w:rsidRPr="00E0630E" w:rsidRDefault="00175306" w:rsidP="00175306">
      <w:r w:rsidRPr="00E0630E">
        <w:t>Figure 7.3.2-1 shows the sequence of operations for an NI-LR or MT-LR location service, starting at the point where the AMF initiates the service in the LMF.</w:t>
      </w:r>
    </w:p>
    <w:p w14:paraId="4404CC7A" w14:textId="77777777" w:rsidR="00175306" w:rsidRPr="00E0630E" w:rsidRDefault="00175306" w:rsidP="00175306">
      <w:pPr>
        <w:pStyle w:val="TH"/>
      </w:pPr>
      <w:r w:rsidRPr="00E0630E">
        <w:object w:dxaOrig="9266" w:dyaOrig="4454" w14:anchorId="7014788A">
          <v:shape id="_x0000_i1037" type="#_x0000_t75" style="width:312pt;height:150pt" o:ole="">
            <v:imagedata r:id="rId46" o:title=""/>
          </v:shape>
          <o:OLEObject Type="Embed" ProgID="Visio.Drawing.11" ShapeID="_x0000_i1037" DrawAspect="Content" ObjectID="_1707812997" r:id="rId47"/>
        </w:object>
      </w:r>
    </w:p>
    <w:p w14:paraId="07253FA9" w14:textId="77777777" w:rsidR="00175306" w:rsidRPr="00E0630E" w:rsidRDefault="00175306" w:rsidP="00175306">
      <w:pPr>
        <w:pStyle w:val="TF"/>
      </w:pPr>
      <w:r w:rsidRPr="00E0630E">
        <w:t>Figure 7.3.2-1: UE Positioning Operations to support an MT-LR or NI-LR</w:t>
      </w:r>
    </w:p>
    <w:p w14:paraId="3B07F9FB" w14:textId="47D16704" w:rsidR="00175306" w:rsidRPr="00E0630E" w:rsidRDefault="00175306" w:rsidP="00175306">
      <w:pPr>
        <w:pStyle w:val="B1"/>
      </w:pPr>
      <w:r w:rsidRPr="00E0630E">
        <w:t>1.</w:t>
      </w:r>
      <w:r w:rsidRPr="00E0630E">
        <w:tab/>
        <w:t>The AMF sends a location request to the LMF for a target UE and may include associated QoS</w:t>
      </w:r>
      <w:ins w:id="595" w:author="RAN2#115-e609" w:date="2021-10-17T15:06:00Z">
        <w:r w:rsidR="00BF29C5" w:rsidRPr="00BF29C5">
          <w:t>, the scheduled location time and the UE</w:t>
        </w:r>
      </w:ins>
      <w:ins w:id="596" w:author="RAN2#115-e609-1" w:date="2021-10-19T19:54:00Z">
        <w:r w:rsidR="008567DE">
          <w:t xml:space="preserve"> LPP</w:t>
        </w:r>
      </w:ins>
      <w:ins w:id="597" w:author="RAN2#115-e609" w:date="2021-10-17T15:06:00Z">
        <w:r w:rsidR="00BF29C5" w:rsidRPr="00BF29C5">
          <w:t xml:space="preserve"> positioning capabilities when available, as described </w:t>
        </w:r>
      </w:ins>
      <w:ins w:id="598" w:author="RAN2#116-AT623" w:date="2021-11-09T16:08:00Z">
        <w:r w:rsidR="00043254">
          <w:t xml:space="preserve">in </w:t>
        </w:r>
      </w:ins>
      <w:ins w:id="599" w:author="RAN2#115-e609" w:date="2021-10-17T15:06:00Z">
        <w:r w:rsidR="00BF29C5" w:rsidRPr="00BF29C5">
          <w:t>TS 23.273 [35]</w:t>
        </w:r>
      </w:ins>
      <w:r w:rsidRPr="00E0630E">
        <w:t>.</w:t>
      </w:r>
    </w:p>
    <w:p w14:paraId="3C0DE5E1" w14:textId="5906E4D3" w:rsidR="00175306" w:rsidRPr="00E0630E" w:rsidRDefault="00175306" w:rsidP="00175306">
      <w:pPr>
        <w:pStyle w:val="B1"/>
      </w:pPr>
      <w:r w:rsidRPr="00E0630E">
        <w:t>2.</w:t>
      </w:r>
      <w:r w:rsidRPr="00E0630E">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ins w:id="600" w:author="RAN2#115-e609" w:date="2021-10-17T15:06:00Z">
        <w:r w:rsidR="00BF29C5">
          <w:t xml:space="preserve"> </w:t>
        </w:r>
        <w:r w:rsidR="00BF29C5" w:rsidRPr="00A41887">
          <w:rPr>
            <w:lang w:val="en-US"/>
          </w:rPr>
          <w:t xml:space="preserve">If a scheduled location time is provided in step </w:t>
        </w:r>
        <w:r w:rsidR="00BF29C5">
          <w:rPr>
            <w:lang w:val="en-US"/>
          </w:rPr>
          <w:t>1</w:t>
        </w:r>
        <w:r w:rsidR="00BF29C5" w:rsidRPr="00A41887">
          <w:rPr>
            <w:lang w:val="en-US"/>
          </w:rPr>
          <w:t xml:space="preserve">, the LMF may </w:t>
        </w:r>
        <w:r w:rsidR="00BF29C5" w:rsidRPr="006F625D">
          <w:rPr>
            <w:lang w:val="en-US"/>
          </w:rPr>
          <w:t>schedule location measurements by the UE</w:t>
        </w:r>
      </w:ins>
      <w:ins w:id="601" w:author="RAN2#115-e609-1" w:date="2021-10-19T19:58:00Z">
        <w:r w:rsidR="008567DE">
          <w:rPr>
            <w:lang w:val="en-US"/>
          </w:rPr>
          <w:t xml:space="preserve"> </w:t>
        </w:r>
      </w:ins>
      <w:ins w:id="602" w:author="RAN2#115-e609" w:date="2021-10-17T15:06:00Z">
        <w:r w:rsidR="00BF29C5" w:rsidRPr="006F625D">
          <w:rPr>
            <w:lang w:val="en-US"/>
          </w:rPr>
          <w:t>to occur at or near to the scheduled location time</w:t>
        </w:r>
        <w:r w:rsidR="00BF29C5" w:rsidRPr="00A41887">
          <w:rPr>
            <w:lang w:val="en-US"/>
          </w:rPr>
          <w:t>. The LPP procedures to transfer UE</w:t>
        </w:r>
      </w:ins>
      <w:ins w:id="603" w:author="RAN2#115-e609-1" w:date="2021-10-19T19:56:00Z">
        <w:r w:rsidR="008567DE">
          <w:rPr>
            <w:lang w:val="en-US"/>
          </w:rPr>
          <w:t xml:space="preserve"> LPP</w:t>
        </w:r>
      </w:ins>
      <w:ins w:id="604" w:author="RAN2#115-e609" w:date="2021-10-17T15:06:00Z">
        <w:r w:rsidR="00BF29C5" w:rsidRPr="00A41887">
          <w:rPr>
            <w:lang w:val="en-US"/>
          </w:rPr>
          <w:t xml:space="preserve"> positioning capabilities may be skipped if the LMF already obtained the UE positioning capabilities from the AMF in step </w:t>
        </w:r>
        <w:r w:rsidR="00BF29C5">
          <w:rPr>
            <w:lang w:val="en-US"/>
          </w:rPr>
          <w:t>1</w:t>
        </w:r>
        <w:r w:rsidR="00BF29C5" w:rsidRPr="00A41887">
          <w:rPr>
            <w:lang w:val="en-US"/>
          </w:rPr>
          <w:t>.</w:t>
        </w:r>
      </w:ins>
    </w:p>
    <w:p w14:paraId="7C38BE74" w14:textId="190825E0" w:rsidR="00175306" w:rsidRPr="00E0630E" w:rsidRDefault="00175306" w:rsidP="00175306">
      <w:pPr>
        <w:pStyle w:val="B1"/>
      </w:pPr>
      <w:r w:rsidRPr="00E0630E">
        <w:t>3.</w:t>
      </w:r>
      <w:r w:rsidRPr="00E0630E">
        <w:tab/>
        <w:t xml:space="preserve">If the LMF needs location related information for the UE from the NG-RAN, the LMF instigates one or more </w:t>
      </w:r>
      <w:proofErr w:type="spellStart"/>
      <w:r w:rsidRPr="00E0630E">
        <w:t>NRPPa</w:t>
      </w:r>
      <w:proofErr w:type="spellEnd"/>
      <w:r w:rsidRPr="00E0630E">
        <w:t xml:space="preserve"> procedures. Step 3 is not necessarily serialised with step 2; if the LMF and NG-RAN Node have the information to determine what procedures need to take place for the location service, step 3 could precede or overlap with step 2.</w:t>
      </w:r>
      <w:ins w:id="605" w:author="RAN2#115-e609" w:date="2021-10-17T15:06:00Z">
        <w:r w:rsidR="00BF29C5">
          <w:t xml:space="preserve"> </w:t>
        </w:r>
        <w:r w:rsidR="00BF29C5" w:rsidRPr="006F625D">
          <w:rPr>
            <w:lang w:val="en-US"/>
          </w:rPr>
          <w:t>If scheduled location time is provided in step 1, the LMF may schedule location measurements by the NG-RAN</w:t>
        </w:r>
      </w:ins>
      <w:ins w:id="606" w:author="RAN2#115-e609-1" w:date="2021-10-19T19:57:00Z">
        <w:r w:rsidR="008567DE">
          <w:rPr>
            <w:lang w:val="en-US"/>
          </w:rPr>
          <w:t xml:space="preserve"> </w:t>
        </w:r>
      </w:ins>
      <w:ins w:id="607" w:author="RAN2#115-e609" w:date="2021-10-17T15:06:00Z">
        <w:r w:rsidR="00BF29C5" w:rsidRPr="006F625D">
          <w:rPr>
            <w:lang w:val="en-US"/>
          </w:rPr>
          <w:t>to occur at or near to the scheduled location time</w:t>
        </w:r>
        <w:r w:rsidR="00BF29C5">
          <w:rPr>
            <w:lang w:val="en-US"/>
          </w:rPr>
          <w:t>.</w:t>
        </w:r>
      </w:ins>
    </w:p>
    <w:p w14:paraId="30ECEAAB" w14:textId="7FD772D0" w:rsidR="00BF29C5" w:rsidRPr="006F625D" w:rsidRDefault="00175306" w:rsidP="00BF29C5">
      <w:pPr>
        <w:pStyle w:val="B1"/>
        <w:rPr>
          <w:ins w:id="608" w:author="RAN2#115-e609" w:date="2021-10-17T15:06:00Z"/>
          <w:lang w:val="en-US"/>
        </w:rPr>
      </w:pPr>
      <w:r w:rsidRPr="00E0630E">
        <w:t>4.</w:t>
      </w:r>
      <w:r w:rsidRPr="00E0630E">
        <w:tab/>
        <w:t>The LMF returns a location response to the AMF with any location estimate obtained as a result of steps 2 and 3.</w:t>
      </w:r>
      <w:ins w:id="609" w:author="RAN2#115-e609" w:date="2021-10-17T15:07:00Z">
        <w:r w:rsidR="00BF29C5">
          <w:t xml:space="preserve"> </w:t>
        </w:r>
      </w:ins>
      <w:ins w:id="610" w:author="RAN2#115-e609" w:date="2021-10-17T15:06:00Z">
        <w:r w:rsidR="00BF29C5">
          <w:rPr>
            <w:lang w:val="en-US"/>
          </w:rPr>
          <w:t xml:space="preserve">The LMF may also return the LPP UE capabilities as described </w:t>
        </w:r>
        <w:r w:rsidR="00BF29C5" w:rsidRPr="006F625D">
          <w:rPr>
            <w:lang w:val="en-US"/>
          </w:rPr>
          <w:t>in TS 23.273 [35]</w:t>
        </w:r>
        <w:r w:rsidR="00BF29C5">
          <w:rPr>
            <w:lang w:val="en-US"/>
          </w:rPr>
          <w:t>.</w:t>
        </w:r>
      </w:ins>
    </w:p>
    <w:p w14:paraId="27EF608D" w14:textId="661B9D75" w:rsidR="00175306" w:rsidRDefault="007442D7" w:rsidP="00D73E0E">
      <w:pPr>
        <w:pStyle w:val="NO"/>
        <w:rPr>
          <w:ins w:id="611" w:author="RAN2#116bis-post629" w:date="2022-01-25T05:40:00Z"/>
        </w:rPr>
      </w:pPr>
      <w:ins w:id="612" w:author="RAN2#116bis-post629" w:date="2022-01-25T05:40:00Z">
        <w:r>
          <w:t>NOTE:</w:t>
        </w:r>
        <w:r>
          <w:tab/>
        </w:r>
      </w:ins>
      <w:ins w:id="613" w:author="RAN2#116bis-post629" w:date="2022-01-25T05:41:00Z">
        <w:r w:rsidRPr="007442D7">
          <w:t xml:space="preserve">The LMF may send a location request to the UE at step </w:t>
        </w:r>
        <w:r>
          <w:t>2</w:t>
        </w:r>
        <w:r w:rsidRPr="007442D7">
          <w:t xml:space="preserve"> containing the scheduled location time sometime before the scheduled location time to allow the UE to enter CM Connected state shortly before the scheduled location time</w:t>
        </w:r>
      </w:ins>
      <w:ins w:id="614" w:author="RAN2#116bis-post629" w:date="2022-01-25T05:40:00Z">
        <w:r>
          <w:t>.</w:t>
        </w:r>
      </w:ins>
    </w:p>
    <w:p w14:paraId="482C4B6A" w14:textId="77777777" w:rsidR="007442D7" w:rsidRPr="00E0630E" w:rsidRDefault="007442D7" w:rsidP="00175306">
      <w:pPr>
        <w:pStyle w:val="B1"/>
      </w:pPr>
    </w:p>
    <w:p w14:paraId="2557D72B" w14:textId="77777777" w:rsidR="00175306" w:rsidRPr="00E0630E" w:rsidRDefault="00175306" w:rsidP="00175306">
      <w:pPr>
        <w:pStyle w:val="Heading3"/>
      </w:pPr>
      <w:bookmarkStart w:id="615" w:name="_Toc12401780"/>
      <w:bookmarkStart w:id="616" w:name="_Toc46489004"/>
      <w:bookmarkStart w:id="617" w:name="_Toc52567357"/>
      <w:bookmarkStart w:id="618" w:name="_Toc83658856"/>
      <w:r w:rsidRPr="00E0630E">
        <w:lastRenderedPageBreak/>
        <w:t>7.3.3</w:t>
      </w:r>
      <w:r w:rsidRPr="00E0630E">
        <w:tab/>
        <w:t>MO-LR Service Support</w:t>
      </w:r>
      <w:bookmarkEnd w:id="615"/>
      <w:bookmarkEnd w:id="616"/>
      <w:bookmarkEnd w:id="617"/>
      <w:bookmarkEnd w:id="618"/>
    </w:p>
    <w:p w14:paraId="35E64D36" w14:textId="77777777" w:rsidR="00175306" w:rsidRPr="00E0630E" w:rsidRDefault="00175306" w:rsidP="00175306">
      <w:r w:rsidRPr="00E0630E">
        <w:t>Figure 7.3.3-1 shows the sequence of operations for an MO-LR service, starting at the point where an LCS Client in the UE or the user has requested some location service (e.g., retrieval of the UE's location or transfer of the UE's location to a third party).</w:t>
      </w:r>
    </w:p>
    <w:bookmarkStart w:id="619" w:name="_1303159045"/>
    <w:bookmarkStart w:id="620" w:name="_MON_1303159050"/>
    <w:bookmarkStart w:id="621" w:name="_MON_1303159100"/>
    <w:bookmarkStart w:id="622" w:name="_MON_1313923503"/>
    <w:bookmarkStart w:id="623" w:name="_MON_1303159172"/>
    <w:bookmarkStart w:id="624" w:name="_MON_1315599289"/>
    <w:bookmarkStart w:id="625" w:name="_MON_1302041658"/>
    <w:bookmarkEnd w:id="619"/>
    <w:bookmarkEnd w:id="620"/>
    <w:bookmarkEnd w:id="621"/>
    <w:bookmarkEnd w:id="622"/>
    <w:bookmarkEnd w:id="623"/>
    <w:bookmarkEnd w:id="624"/>
    <w:bookmarkEnd w:id="625"/>
    <w:bookmarkStart w:id="626" w:name="_MON_1303159023"/>
    <w:bookmarkEnd w:id="626"/>
    <w:p w14:paraId="5F2CDA1F" w14:textId="77777777" w:rsidR="00175306" w:rsidRPr="00E0630E" w:rsidRDefault="00175306" w:rsidP="00175306">
      <w:pPr>
        <w:pStyle w:val="TH"/>
      </w:pPr>
      <w:r w:rsidRPr="00E0630E">
        <w:object w:dxaOrig="9255" w:dyaOrig="5460" w14:anchorId="5C612D02">
          <v:shape id="_x0000_i1038" type="#_x0000_t75" style="width:312pt;height:180pt" o:ole="">
            <v:imagedata r:id="rId48" o:title=""/>
          </v:shape>
          <o:OLEObject Type="Embed" ProgID="Visio.Drawing.11" ShapeID="_x0000_i1038" DrawAspect="Content" ObjectID="_1707812998" r:id="rId49"/>
        </w:object>
      </w:r>
    </w:p>
    <w:p w14:paraId="56B8B85E" w14:textId="77777777" w:rsidR="00175306" w:rsidRPr="00E0630E" w:rsidRDefault="00175306" w:rsidP="00175306">
      <w:pPr>
        <w:pStyle w:val="TF"/>
      </w:pPr>
      <w:r w:rsidRPr="00E0630E">
        <w:t>Figure 7.3.3-1: UE Positioning Operations to support an MO-LR</w:t>
      </w:r>
    </w:p>
    <w:p w14:paraId="0785D794" w14:textId="4C748950" w:rsidR="00175306" w:rsidRPr="00E0630E" w:rsidRDefault="00175306" w:rsidP="00175306">
      <w:pPr>
        <w:pStyle w:val="B1"/>
      </w:pPr>
      <w:r w:rsidRPr="00E0630E">
        <w:t>1.</w:t>
      </w:r>
      <w:r w:rsidRPr="00E0630E">
        <w:tab/>
        <w:t>The UE sends an MO-LR location service request message included in a UL NAS TRANSPORT message as specified in TS 24.501 [29] to the AMF. The MO-LR location service request message may carry an LPP PDU to instigate one or more LPP procedures to transfer capabilities, request assistance data, and/or transfer location information</w:t>
      </w:r>
      <w:ins w:id="627" w:author="RAN2#115-e609" w:date="2021-10-17T15:07:00Z">
        <w:r w:rsidR="00BF29C5">
          <w:t xml:space="preserve"> </w:t>
        </w:r>
        <w:r w:rsidR="00BF29C5" w:rsidRPr="00BF29C5">
          <w:t xml:space="preserve">and </w:t>
        </w:r>
      </w:ins>
      <w:ins w:id="628" w:author="RAN2#116-AT623" w:date="2021-11-09T16:08:00Z">
        <w:r w:rsidR="00043254">
          <w:t>the</w:t>
        </w:r>
      </w:ins>
      <w:ins w:id="629" w:author="RAN2#115-e609" w:date="2021-10-17T15:07:00Z">
        <w:r w:rsidR="00BF29C5" w:rsidRPr="00BF29C5">
          <w:t xml:space="preserve"> scheduled location time, as described </w:t>
        </w:r>
      </w:ins>
      <w:ins w:id="630" w:author="RAN2#116-AT623" w:date="2021-11-09T16:08:00Z">
        <w:r w:rsidR="00043254">
          <w:t xml:space="preserve">in </w:t>
        </w:r>
      </w:ins>
      <w:ins w:id="631" w:author="RAN2#115-e609" w:date="2021-10-17T15:07:00Z">
        <w:r w:rsidR="00BF29C5" w:rsidRPr="00BF29C5">
          <w:t>TS 23.273 [35]</w:t>
        </w:r>
      </w:ins>
      <w:r w:rsidRPr="00E0630E">
        <w:t>.</w:t>
      </w:r>
    </w:p>
    <w:p w14:paraId="34ABEBAF" w14:textId="7B0B7DCB" w:rsidR="00175306" w:rsidRPr="00E0630E" w:rsidRDefault="00175306" w:rsidP="00175306">
      <w:pPr>
        <w:pStyle w:val="B1"/>
      </w:pPr>
      <w:r w:rsidRPr="00E0630E">
        <w:t>2.</w:t>
      </w:r>
      <w:r w:rsidRPr="00E0630E">
        <w:tab/>
        <w:t xml:space="preserve">The AMF invokes the </w:t>
      </w:r>
      <w:proofErr w:type="spellStart"/>
      <w:r w:rsidRPr="00E0630E">
        <w:t>Nlmf</w:t>
      </w:r>
      <w:proofErr w:type="spellEnd"/>
      <w:r w:rsidRPr="00E0630E">
        <w:t xml:space="preserve"> Determine Location Request service operation towards the LMF as specified in TS 29.572 [33] and includes any LPP PDU</w:t>
      </w:r>
      <w:ins w:id="632" w:author="RAN2#115-e609-1" w:date="2021-10-19T20:00:00Z">
        <w:r w:rsidR="008567DE">
          <w:t>,</w:t>
        </w:r>
      </w:ins>
      <w:ins w:id="633" w:author="RAN2#116-AT623" w:date="2021-11-09T16:08:00Z">
        <w:r w:rsidR="00043254">
          <w:t xml:space="preserve"> the</w:t>
        </w:r>
      </w:ins>
      <w:r w:rsidRPr="00E0630E">
        <w:t xml:space="preserve"> </w:t>
      </w:r>
      <w:ins w:id="634" w:author="RAN2#115-e609" w:date="2021-10-17T15:08:00Z">
        <w:r w:rsidR="00BF29C5" w:rsidRPr="00BF29C5">
          <w:t>scheduled location time</w:t>
        </w:r>
      </w:ins>
      <w:ins w:id="635" w:author="RAN2#115-e609-1" w:date="2021-10-19T20:00:00Z">
        <w:r w:rsidR="008567DE">
          <w:t xml:space="preserve"> </w:t>
        </w:r>
      </w:ins>
      <w:r w:rsidRPr="00E0630E">
        <w:t>received in step 1</w:t>
      </w:r>
      <w:ins w:id="636" w:author="RAN2#115-e609-1" w:date="2021-10-21T17:59:00Z">
        <w:r w:rsidR="009A414A">
          <w:t xml:space="preserve"> and </w:t>
        </w:r>
        <w:r w:rsidR="009A414A" w:rsidRPr="008567DE">
          <w:t>the UE LPP positioning capabilities when available</w:t>
        </w:r>
      </w:ins>
      <w:r w:rsidRPr="00E0630E">
        <w:t>.</w:t>
      </w:r>
    </w:p>
    <w:p w14:paraId="427D64C7" w14:textId="6F8D419F" w:rsidR="00175306" w:rsidRPr="00E0630E" w:rsidRDefault="00175306" w:rsidP="00175306">
      <w:pPr>
        <w:pStyle w:val="B1"/>
      </w:pPr>
      <w:r w:rsidRPr="00E0630E">
        <w:t>3.</w:t>
      </w:r>
      <w:r w:rsidRPr="00E0630E">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ins w:id="637" w:author="RAN2#115-e609" w:date="2021-10-17T15:08:00Z">
        <w:r w:rsidR="00BF29C5">
          <w:t xml:space="preserve"> </w:t>
        </w:r>
        <w:r w:rsidR="00BF29C5" w:rsidRPr="00BF29C5">
          <w:t>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ins>
    </w:p>
    <w:p w14:paraId="5F8FF5B7" w14:textId="0023EEEA" w:rsidR="00175306" w:rsidRPr="00E0630E" w:rsidRDefault="00175306" w:rsidP="00175306">
      <w:pPr>
        <w:pStyle w:val="B1"/>
      </w:pPr>
      <w:r w:rsidRPr="00E0630E">
        <w:t>4.</w:t>
      </w:r>
      <w:r w:rsidRPr="00E0630E">
        <w:tab/>
        <w:t xml:space="preserve">If the LMF needs location related information for the UE from the NG-RAN, the LMF instigates one or more </w:t>
      </w:r>
      <w:proofErr w:type="spellStart"/>
      <w:r w:rsidRPr="00E0630E">
        <w:t>NRPPa</w:t>
      </w:r>
      <w:proofErr w:type="spellEnd"/>
      <w:r w:rsidRPr="00E0630E">
        <w:t xml:space="preserve"> procedures. Step 4 may also precede step 3 or occur in parallel with it.</w:t>
      </w:r>
      <w:ins w:id="638" w:author="RAN2#115-e609" w:date="2021-10-17T15:08:00Z">
        <w:r w:rsidR="00BF29C5">
          <w:t xml:space="preserve"> </w:t>
        </w:r>
        <w:r w:rsidR="00BF29C5" w:rsidRPr="00BF29C5">
          <w:t>If scheduled location time is provided in step 1, the LMF may schedule location measurements by the NG-RAN to occur at or near to the scheduled location time.</w:t>
        </w:r>
      </w:ins>
    </w:p>
    <w:p w14:paraId="30D25C00" w14:textId="20CC589B" w:rsidR="00175306" w:rsidRPr="00E0630E" w:rsidRDefault="00175306" w:rsidP="00175306">
      <w:pPr>
        <w:pStyle w:val="B1"/>
      </w:pPr>
      <w:r w:rsidRPr="00E0630E">
        <w:t>5.</w:t>
      </w:r>
      <w:r w:rsidRPr="00E0630E">
        <w:tab/>
        <w:t xml:space="preserve">The LMF invokes the </w:t>
      </w:r>
      <w:proofErr w:type="spellStart"/>
      <w:r w:rsidRPr="00E0630E">
        <w:t>Nlmf</w:t>
      </w:r>
      <w:proofErr w:type="spellEnd"/>
      <w:r w:rsidRPr="00E0630E">
        <w:t xml:space="preserve"> Determine Location Response service operation towards the AMF as specified in TS 29.572 [33] which includes any location estimate obtained as a result of steps 3 and 4.</w:t>
      </w:r>
      <w:ins w:id="639" w:author="RAN2#115-e609" w:date="2021-10-17T15:09:00Z">
        <w:r w:rsidR="00BF29C5">
          <w:t xml:space="preserve"> </w:t>
        </w:r>
        <w:r w:rsidR="00BF29C5" w:rsidRPr="00BF29C5">
          <w:t>The LMF may also return the LPP UE capabilities as described in TS 23.273 [35].</w:t>
        </w:r>
      </w:ins>
    </w:p>
    <w:p w14:paraId="112042C5" w14:textId="77777777" w:rsidR="00175306" w:rsidRPr="00E0630E" w:rsidRDefault="00175306" w:rsidP="00175306">
      <w:pPr>
        <w:pStyle w:val="B1"/>
      </w:pPr>
      <w:r w:rsidRPr="00E0630E">
        <w:t>6.</w:t>
      </w:r>
      <w:r w:rsidRPr="00E0630E">
        <w:tab/>
        <w:t>If the UE requested location transfer to a third party the AMF transfers the location received from the LMF in step 5 to the third party as defined in TS 23.273 [35].</w:t>
      </w:r>
    </w:p>
    <w:p w14:paraId="46842EC2" w14:textId="35E6FDE1" w:rsidR="00BF29C5" w:rsidRPr="00E0630E" w:rsidRDefault="00175306" w:rsidP="00175306">
      <w:pPr>
        <w:pStyle w:val="B1"/>
      </w:pPr>
      <w:r w:rsidRPr="00E0630E">
        <w:t>7.</w:t>
      </w:r>
      <w:r w:rsidRPr="00E0630E">
        <w:tab/>
        <w:t>The AMF sends an MO-LR location service response message included in a DL NAS TRANSPORT message as specified in TS 24.501 [29].</w:t>
      </w:r>
    </w:p>
    <w:p w14:paraId="40DD282A" w14:textId="77777777" w:rsidR="00175306" w:rsidRPr="00E0630E" w:rsidRDefault="00175306" w:rsidP="00175306">
      <w:pPr>
        <w:pStyle w:val="Heading3"/>
      </w:pPr>
      <w:bookmarkStart w:id="640" w:name="_Toc83658857"/>
      <w:r w:rsidRPr="00E0630E">
        <w:lastRenderedPageBreak/>
        <w:t>7.3.4</w:t>
      </w:r>
      <w:r w:rsidRPr="00E0630E">
        <w:tab/>
        <w:t>Deferred MT-LR Event Reporting Support</w:t>
      </w:r>
      <w:bookmarkEnd w:id="640"/>
    </w:p>
    <w:p w14:paraId="7F5AB87B" w14:textId="77777777" w:rsidR="00175306" w:rsidRPr="00E0630E" w:rsidRDefault="00175306" w:rsidP="00175306">
      <w:r w:rsidRPr="00E0630E">
        <w:t>Figure 7.3.4-1 shows the sequence of operations for an Deferred MT-LR Event Reporting starting at the point where the UE reports an event to the LMF.</w:t>
      </w:r>
    </w:p>
    <w:p w14:paraId="56645618" w14:textId="77777777" w:rsidR="00175306" w:rsidRPr="00E0630E" w:rsidRDefault="00175306" w:rsidP="00175306">
      <w:pPr>
        <w:pStyle w:val="TH"/>
      </w:pPr>
      <w:r w:rsidRPr="00E0630E">
        <w:object w:dxaOrig="9481" w:dyaOrig="4741" w14:anchorId="17088EB4">
          <v:shape id="_x0000_i1039" type="#_x0000_t75" style="width:318pt;height:156pt" o:ole="">
            <v:imagedata r:id="rId50" o:title=""/>
          </v:shape>
          <o:OLEObject Type="Embed" ProgID="Visio.Drawing.11" ShapeID="_x0000_i1039" DrawAspect="Content" ObjectID="_1707812999" r:id="rId51"/>
        </w:object>
      </w:r>
    </w:p>
    <w:p w14:paraId="6247CA08" w14:textId="77777777" w:rsidR="00175306" w:rsidRPr="00E0630E" w:rsidRDefault="00175306" w:rsidP="00175306">
      <w:pPr>
        <w:pStyle w:val="TF"/>
      </w:pPr>
      <w:r w:rsidRPr="00E0630E">
        <w:t>Figure 7.3.4-1: UE Positioning Operations to support a Deferred MT-LR</w:t>
      </w:r>
    </w:p>
    <w:p w14:paraId="771E83A6" w14:textId="77777777" w:rsidR="00175306" w:rsidRPr="00E0630E" w:rsidRDefault="00175306" w:rsidP="00175306">
      <w:pPr>
        <w:pStyle w:val="B1"/>
      </w:pPr>
      <w:r w:rsidRPr="00E0630E">
        <w:t>1.</w:t>
      </w:r>
      <w:r w:rsidRPr="00E0630E">
        <w:tab/>
        <w:t>The UE sends a supplementary services event report message to the LMF as described in TS 24.571 [41]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p>
    <w:p w14:paraId="68AD62F9" w14:textId="77777777" w:rsidR="00175306" w:rsidRPr="00E0630E" w:rsidRDefault="00175306" w:rsidP="00175306">
      <w:pPr>
        <w:pStyle w:val="B1"/>
      </w:pPr>
      <w:r w:rsidRPr="00E0630E">
        <w:t>2.</w:t>
      </w:r>
      <w:r w:rsidRPr="00E0630E">
        <w:tab/>
        <w:t>If LMF determines no positioning procedure is needed, steps 3 and 4 are skipped.</w:t>
      </w:r>
    </w:p>
    <w:p w14:paraId="5EBAEB68" w14:textId="77777777" w:rsidR="00175306" w:rsidRPr="00E0630E" w:rsidRDefault="00175306" w:rsidP="00175306">
      <w:pPr>
        <w:pStyle w:val="B1"/>
      </w:pPr>
      <w:r w:rsidRPr="00E0630E">
        <w:t>3.</w:t>
      </w:r>
      <w:r w:rsidRPr="00E0630E">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43E5E5C6" w14:textId="77777777" w:rsidR="00175306" w:rsidRPr="00E0630E" w:rsidRDefault="00175306" w:rsidP="00175306">
      <w:pPr>
        <w:pStyle w:val="B1"/>
      </w:pPr>
      <w:r w:rsidRPr="00E0630E">
        <w:t>4.</w:t>
      </w:r>
      <w:r w:rsidRPr="00E0630E">
        <w:tab/>
        <w:t xml:space="preserve">If the LMF needs location related information for the UE from the NG-RAN, the LMF instigates one or more </w:t>
      </w:r>
      <w:proofErr w:type="spellStart"/>
      <w:r w:rsidRPr="00E0630E">
        <w:t>NRPPa</w:t>
      </w:r>
      <w:proofErr w:type="spellEnd"/>
      <w:r w:rsidRPr="00E0630E">
        <w:t xml:space="preserve"> procedures. Step 3 is not necessarily serialised with step 2; if the LMF and NG-RAN Node have the information to determine what procedures need to take place for the location service, step 3 could precede or overlap with step 2.</w:t>
      </w:r>
    </w:p>
    <w:p w14:paraId="65ACB378" w14:textId="77777777" w:rsidR="00175306" w:rsidRPr="00E0630E" w:rsidRDefault="00175306" w:rsidP="00175306">
      <w:pPr>
        <w:pStyle w:val="B1"/>
      </w:pPr>
      <w:r w:rsidRPr="00E0630E">
        <w:t>5.</w:t>
      </w:r>
      <w:r w:rsidRPr="00E0630E">
        <w:tab/>
        <w:t xml:space="preserve">The LMF invokes an </w:t>
      </w:r>
      <w:proofErr w:type="spellStart"/>
      <w:r w:rsidRPr="00E0630E">
        <w:t>Nlmf_Location_EventNotify</w:t>
      </w:r>
      <w:proofErr w:type="spellEnd"/>
      <w:r w:rsidRPr="00E0630E">
        <w:t xml:space="preserve"> service operation towards the GMLC with an indication of the type of event being reported and</w:t>
      </w:r>
      <w:r w:rsidRPr="00E0630E" w:rsidDel="002768EE">
        <w:t xml:space="preserve"> </w:t>
      </w:r>
      <w:r w:rsidRPr="00E0630E">
        <w:t>any location estimate obtained as a result of steps 2 and 3.</w:t>
      </w:r>
    </w:p>
    <w:p w14:paraId="545638ED" w14:textId="77777777" w:rsidR="0055704D" w:rsidRPr="00AA6BE8" w:rsidRDefault="0055704D" w:rsidP="0055704D">
      <w:pPr>
        <w:pStyle w:val="Heading2"/>
      </w:pPr>
      <w:bookmarkStart w:id="641" w:name="_Toc90590963"/>
      <w:r w:rsidRPr="00AA6BE8">
        <w:t>7.4</w:t>
      </w:r>
      <w:r w:rsidRPr="00AA6BE8">
        <w:tab/>
        <w:t>General RRC procedures for UE Positioning</w:t>
      </w:r>
      <w:bookmarkEnd w:id="641"/>
    </w:p>
    <w:p w14:paraId="0AD2B065" w14:textId="77777777" w:rsidR="0055704D" w:rsidRPr="00AA6BE8" w:rsidRDefault="0055704D" w:rsidP="0055704D">
      <w:pPr>
        <w:pStyle w:val="Heading3"/>
      </w:pPr>
      <w:bookmarkStart w:id="642" w:name="_Toc12632654"/>
      <w:bookmarkStart w:id="643" w:name="_Toc29305348"/>
      <w:bookmarkStart w:id="644" w:name="_Toc37338163"/>
      <w:bookmarkStart w:id="645" w:name="_Toc46489006"/>
      <w:bookmarkStart w:id="646" w:name="_Toc52567359"/>
      <w:bookmarkStart w:id="647" w:name="_Toc90590964"/>
      <w:r w:rsidRPr="00AA6BE8">
        <w:t>7.4.1</w:t>
      </w:r>
      <w:r w:rsidRPr="00AA6BE8">
        <w:tab/>
        <w:t>NR RRC Procedures</w:t>
      </w:r>
      <w:bookmarkEnd w:id="642"/>
      <w:bookmarkEnd w:id="643"/>
      <w:bookmarkEnd w:id="644"/>
      <w:bookmarkEnd w:id="645"/>
      <w:bookmarkEnd w:id="646"/>
      <w:bookmarkEnd w:id="647"/>
    </w:p>
    <w:p w14:paraId="4FC5D36E" w14:textId="77777777" w:rsidR="0055704D" w:rsidRPr="00AA6BE8" w:rsidRDefault="0055704D" w:rsidP="0055704D">
      <w:r w:rsidRPr="00AA6BE8">
        <w:t>NR RRC supports the following positioning related procedures:</w:t>
      </w:r>
    </w:p>
    <w:p w14:paraId="67D53562" w14:textId="77777777" w:rsidR="008A1F00" w:rsidRDefault="0055704D" w:rsidP="0055704D">
      <w:pPr>
        <w:pStyle w:val="B1"/>
        <w:rPr>
          <w:ins w:id="648" w:author="RAN2#116bis-post629" w:date="2022-01-25T06:17:00Z"/>
        </w:rPr>
      </w:pPr>
      <w:r w:rsidRPr="00AA6BE8">
        <w:t>-</w:t>
      </w:r>
      <w:r w:rsidRPr="00AA6BE8">
        <w:tab/>
        <w:t>Location Measurement Indication</w:t>
      </w:r>
      <w:ins w:id="649" w:author="RAN2#116bis-post629" w:date="2022-01-25T06:17:00Z">
        <w:r w:rsidR="008A1F00">
          <w:t>;</w:t>
        </w:r>
      </w:ins>
    </w:p>
    <w:p w14:paraId="16031C0F" w14:textId="0B8883E4" w:rsidR="003136BB" w:rsidRPr="00AA6BE8" w:rsidRDefault="003136BB" w:rsidP="004B6535">
      <w:pPr>
        <w:pStyle w:val="B1"/>
      </w:pPr>
      <w:ins w:id="650" w:author="RAN2#116bis-R2-2201870 [2]" w:date="2022-01-25T07:31:00Z">
        <w:r>
          <w:t>-</w:t>
        </w:r>
        <w:r>
          <w:tab/>
        </w:r>
      </w:ins>
      <w:ins w:id="651" w:author="RAN2#117-e632-1" w:date="2022-03-01T17:15:00Z">
        <w:r w:rsidR="00412FD6" w:rsidRPr="00412FD6">
          <w:t>UE Positioning Assistance Information</w:t>
        </w:r>
      </w:ins>
      <w:ins w:id="652" w:author="RAN2#116bis-R2-2201870 [2]" w:date="2022-01-25T07:31:00Z">
        <w:r w:rsidRPr="00AA6BE8">
          <w:t>.</w:t>
        </w:r>
      </w:ins>
    </w:p>
    <w:p w14:paraId="6B2F1A48" w14:textId="77777777" w:rsidR="0055704D" w:rsidRPr="00AA6BE8" w:rsidRDefault="0055704D" w:rsidP="0055704D">
      <w:pPr>
        <w:pStyle w:val="Heading4"/>
      </w:pPr>
      <w:bookmarkStart w:id="653" w:name="_Toc12632655"/>
      <w:bookmarkStart w:id="654" w:name="_Toc29305349"/>
      <w:bookmarkStart w:id="655" w:name="_Toc37338164"/>
      <w:bookmarkStart w:id="656" w:name="_Toc46489007"/>
      <w:bookmarkStart w:id="657" w:name="_Toc52567360"/>
      <w:bookmarkStart w:id="658" w:name="_Toc90590965"/>
      <w:r w:rsidRPr="00AA6BE8">
        <w:t>7.4.1.1</w:t>
      </w:r>
      <w:r w:rsidRPr="00AA6BE8">
        <w:tab/>
        <w:t>Location Measurement Indication</w:t>
      </w:r>
      <w:bookmarkEnd w:id="653"/>
      <w:bookmarkEnd w:id="654"/>
      <w:bookmarkEnd w:id="655"/>
      <w:bookmarkEnd w:id="656"/>
      <w:bookmarkEnd w:id="657"/>
      <w:bookmarkEnd w:id="658"/>
    </w:p>
    <w:p w14:paraId="0910267C" w14:textId="77777777" w:rsidR="0055704D" w:rsidRPr="00AA6BE8" w:rsidRDefault="0055704D" w:rsidP="0055704D">
      <w:r w:rsidRPr="00AA6BE8">
        <w:t>The location measurement indication procedure is used by the UE to request measurement gaps for OTDOA RSTD measurements, for subframe and slot timing detection for inter-RAT E-UTRA RSTD measurements, or for NR DL-PRS measurements.</w:t>
      </w:r>
    </w:p>
    <w:p w14:paraId="4BA10CEE" w14:textId="77777777" w:rsidR="0055704D" w:rsidRPr="00AA6BE8" w:rsidRDefault="0055704D" w:rsidP="0055704D">
      <w:pPr>
        <w:pStyle w:val="TH"/>
      </w:pPr>
      <w:r w:rsidRPr="00AA6BE8">
        <w:object w:dxaOrig="6816" w:dyaOrig="3544" w14:anchorId="21B8108E">
          <v:shape id="_x0000_i1040" type="#_x0000_t75" style="width:228pt;height:120pt" o:ole="">
            <v:imagedata r:id="rId52" o:title=""/>
          </v:shape>
          <o:OLEObject Type="Embed" ProgID="Visio.Drawing.11" ShapeID="_x0000_i1040" DrawAspect="Content" ObjectID="_1707813000" r:id="rId53"/>
        </w:object>
      </w:r>
    </w:p>
    <w:p w14:paraId="7C79F4E7" w14:textId="77777777" w:rsidR="0055704D" w:rsidRPr="00AA6BE8" w:rsidRDefault="0055704D" w:rsidP="0055704D">
      <w:pPr>
        <w:pStyle w:val="TF"/>
      </w:pPr>
      <w:r w:rsidRPr="00AA6BE8">
        <w:t>Figure 7.4.1.1-1: Location measurement indication procedure</w:t>
      </w:r>
    </w:p>
    <w:p w14:paraId="6DB53814" w14:textId="77777777" w:rsidR="0055704D" w:rsidRPr="00AA6BE8" w:rsidRDefault="0055704D" w:rsidP="0055704D">
      <w:pPr>
        <w:pStyle w:val="NO"/>
        <w:ind w:left="1704" w:hanging="1419"/>
      </w:pPr>
      <w:r w:rsidRPr="00AA6BE8">
        <w:rPr>
          <w:b/>
        </w:rPr>
        <w:t>Precondition:</w:t>
      </w:r>
      <w:r w:rsidRPr="00AA6BE8">
        <w:tab/>
        <w:t xml:space="preserve">The UE served by a </w:t>
      </w:r>
      <w:proofErr w:type="spellStart"/>
      <w:r w:rsidRPr="00AA6BE8">
        <w:t>gNB</w:t>
      </w:r>
      <w:proofErr w:type="spellEnd"/>
      <w:r w:rsidRPr="00AA6BE8">
        <w:t xml:space="preserve"> has received a LPP message from an LMF requesting inter-RAT RSTD measurements for OTDOA positioning or NR DL-PRS measurements.</w:t>
      </w:r>
    </w:p>
    <w:p w14:paraId="5C354256" w14:textId="77777777" w:rsidR="0055704D" w:rsidRPr="00AA6BE8" w:rsidRDefault="0055704D" w:rsidP="0055704D">
      <w:pPr>
        <w:pStyle w:val="B1"/>
      </w:pPr>
      <w:r w:rsidRPr="00AA6BE8">
        <w:t>1.</w:t>
      </w:r>
      <w:r w:rsidRPr="00AA6BE8">
        <w:tab/>
        <w:t xml:space="preserve">If the UE requires measurement gaps for performing the requested location measurements while measurement gaps are either not configured or not sufficient, or if the UE needs gaps to acquire the subframe and slot timing of the target E-UTRA system before requesting measurement gaps for the inter-RAT RSTD measurements (see TS 38.133 [32], the UE sends an RRC Location Measurement Indication message to the serving </w:t>
      </w:r>
      <w:proofErr w:type="spellStart"/>
      <w:r w:rsidRPr="00AA6BE8">
        <w:t>gNB</w:t>
      </w:r>
      <w:proofErr w:type="spellEnd"/>
      <w:r w:rsidRPr="00AA6BE8">
        <w:t xml:space="preserve">. The message indicates that the UE is going to start location measurements, or that the UE is going to acquire subframe and slot timing of the target E-UTRA system, and includes information required for the </w:t>
      </w:r>
      <w:proofErr w:type="spellStart"/>
      <w:r w:rsidRPr="00AA6BE8">
        <w:t>gNB</w:t>
      </w:r>
      <w:proofErr w:type="spellEnd"/>
      <w:r w:rsidRPr="00AA6BE8">
        <w:t xml:space="preserve"> to configure the appropriate measurement gaps. When the </w:t>
      </w:r>
      <w:proofErr w:type="spellStart"/>
      <w:r w:rsidRPr="00AA6BE8">
        <w:t>gNB</w:t>
      </w:r>
      <w:proofErr w:type="spellEnd"/>
      <w:r w:rsidRPr="00AA6BE8">
        <w:t xml:space="preserve"> has configured the required measurement gaps the UE performs the location measurements or timing acquisition procedures.</w:t>
      </w:r>
    </w:p>
    <w:p w14:paraId="023ECCD1" w14:textId="7CCF0A51" w:rsidR="0055704D" w:rsidRDefault="0055704D" w:rsidP="0055704D">
      <w:pPr>
        <w:pStyle w:val="B1"/>
      </w:pPr>
      <w:r w:rsidRPr="00AA6BE8">
        <w:t>2.</w:t>
      </w:r>
      <w:r w:rsidRPr="00AA6BE8">
        <w:tab/>
        <w:t xml:space="preserve">When the UE has completed the location procedures which required measurement gaps, the UE sends another RRC Location Measurement Indication message to the serving </w:t>
      </w:r>
      <w:proofErr w:type="spellStart"/>
      <w:r w:rsidRPr="00AA6BE8">
        <w:t>gNB</w:t>
      </w:r>
      <w:proofErr w:type="spellEnd"/>
      <w:r w:rsidRPr="00AA6BE8">
        <w:t>. The message indicates that the UE has completed the location measurements or timing acquisition procedures.</w:t>
      </w:r>
    </w:p>
    <w:p w14:paraId="19D5384B" w14:textId="69D32BBB" w:rsidR="003136BB" w:rsidRPr="00E0630E" w:rsidRDefault="003136BB" w:rsidP="003136BB">
      <w:pPr>
        <w:pStyle w:val="Heading4"/>
        <w:rPr>
          <w:ins w:id="659" w:author="RAN2#116bis-R2-2201870 [2]" w:date="2022-01-25T07:31:00Z"/>
          <w:lang w:eastAsia="zh-CN"/>
        </w:rPr>
      </w:pPr>
      <w:ins w:id="660" w:author="RAN2#116bis-R2-2201870 [2]" w:date="2022-01-25T07:31:00Z">
        <w:r w:rsidRPr="00E0630E">
          <w:t>7.4.1.</w:t>
        </w:r>
      </w:ins>
      <w:ins w:id="661" w:author="RAN2#116bis-R2-2201870 [2]" w:date="2022-01-25T07:32:00Z">
        <w:r>
          <w:t>z</w:t>
        </w:r>
      </w:ins>
      <w:ins w:id="662" w:author="RAN2#116bis-R2-2201870 [2]" w:date="2022-01-25T07:31:00Z">
        <w:r w:rsidRPr="00E0630E">
          <w:tab/>
        </w:r>
      </w:ins>
      <w:ins w:id="663" w:author="RAN2#117-e632-1" w:date="2022-03-01T17:15:00Z">
        <w:r w:rsidR="00412FD6" w:rsidRPr="00412FD6">
          <w:rPr>
            <w:rFonts w:eastAsia="DengXian"/>
            <w:lang w:eastAsia="zh-CN"/>
          </w:rPr>
          <w:t xml:space="preserve">UE Positioning Assistance Information </w:t>
        </w:r>
      </w:ins>
    </w:p>
    <w:p w14:paraId="23DD42F5" w14:textId="53263BC0" w:rsidR="003136BB" w:rsidRPr="00E0630E" w:rsidRDefault="00257B25" w:rsidP="003136BB">
      <w:pPr>
        <w:rPr>
          <w:ins w:id="664" w:author="RAN2#116bis-R2-2201870 [2]" w:date="2022-01-25T07:31:00Z"/>
          <w:lang w:eastAsia="zh-CN"/>
        </w:rPr>
      </w:pPr>
      <w:ins w:id="665" w:author="RAN2#117-e632-1" w:date="2022-03-01T17:08:00Z">
        <w:r w:rsidRPr="00257B25">
          <w:t>The UE Positioning Assistance Information procedure is used by UE to report the UE Positioning Assistance Information</w:t>
        </w:r>
      </w:ins>
      <w:ins w:id="666" w:author="RAN2#117-e632-1" w:date="2022-03-01T17:09:00Z">
        <w:r>
          <w:t xml:space="preserve"> </w:t>
        </w:r>
        <w:r w:rsidRPr="00E0630E">
          <w:t xml:space="preserve">for </w:t>
        </w:r>
        <w:r>
          <w:rPr>
            <w:rFonts w:hint="eastAsia"/>
            <w:lang w:eastAsia="zh-CN"/>
          </w:rPr>
          <w:t>UL-TDOA</w:t>
        </w:r>
      </w:ins>
      <w:ins w:id="667" w:author="RAN2#117-e632-1" w:date="2022-03-01T17:08:00Z">
        <w:r w:rsidRPr="00257B25">
          <w:t xml:space="preserve">. The UE reports the association between UL-SRS resources for positioning and the UE Tx TEG ID. </w:t>
        </w:r>
      </w:ins>
    </w:p>
    <w:p w14:paraId="7A5E6856" w14:textId="336B9547" w:rsidR="003136BB" w:rsidRPr="00E0630E" w:rsidRDefault="002036D9" w:rsidP="003136BB">
      <w:pPr>
        <w:pStyle w:val="TH"/>
        <w:rPr>
          <w:ins w:id="668" w:author="RAN2#116bis-R2-2201870 [2]" w:date="2022-01-25T07:31:00Z"/>
        </w:rPr>
      </w:pPr>
      <w:ins w:id="669" w:author="RAN2#116bis-R2-2201870 [2]" w:date="2022-01-25T07:31:00Z">
        <w:r w:rsidRPr="008374CA">
          <w:object w:dxaOrig="6793" w:dyaOrig="3529" w14:anchorId="009CC8EF">
            <v:shape id="_x0000_i1044" type="#_x0000_t75" style="width:228pt;height:120pt" o:ole="">
              <v:imagedata r:id="rId54" o:title=""/>
            </v:shape>
            <o:OLEObject Type="Embed" ProgID="Visio.Drawing.11" ShapeID="_x0000_i1044" DrawAspect="Content" ObjectID="_1707813001" r:id="rId55"/>
          </w:object>
        </w:r>
      </w:ins>
    </w:p>
    <w:p w14:paraId="12D59DB3" w14:textId="3615A00C" w:rsidR="003136BB" w:rsidRPr="00E0630E" w:rsidRDefault="003136BB" w:rsidP="003136BB">
      <w:pPr>
        <w:pStyle w:val="TF"/>
        <w:rPr>
          <w:ins w:id="670" w:author="RAN2#116bis-R2-2201870 [2]" w:date="2022-01-25T07:31:00Z"/>
          <w:lang w:eastAsia="zh-CN"/>
        </w:rPr>
      </w:pPr>
      <w:ins w:id="671" w:author="RAN2#116bis-R2-2201870 [2]" w:date="2022-01-25T07:31:00Z">
        <w:r w:rsidRPr="00E0630E">
          <w:t>Figure 7.4.1.</w:t>
        </w:r>
      </w:ins>
      <w:ins w:id="672" w:author="RAN2#116bis-R2-2201870 [2]" w:date="2022-01-25T07:33:00Z">
        <w:r>
          <w:rPr>
            <w:lang w:eastAsia="zh-CN"/>
          </w:rPr>
          <w:t>z</w:t>
        </w:r>
      </w:ins>
      <w:ins w:id="673" w:author="RAN2#116bis-R2-2201870 [2]" w:date="2022-01-25T07:31:00Z">
        <w:r w:rsidRPr="00E0630E">
          <w:t xml:space="preserve">-1: </w:t>
        </w:r>
      </w:ins>
      <w:ins w:id="674" w:author="RAN2#116bis-R2-2201870 [2]" w:date="2022-01-25T07:33:00Z">
        <w:r>
          <w:rPr>
            <w:lang w:eastAsia="zh-CN"/>
          </w:rPr>
          <w:t>RRC</w:t>
        </w:r>
      </w:ins>
      <w:ins w:id="675" w:author="RAN2#116bis-R2-2201870 [2]" w:date="2022-01-25T07:31:00Z">
        <w:r w:rsidRPr="006C0C7B">
          <w:t xml:space="preserve"> </w:t>
        </w:r>
        <w:r w:rsidRPr="00E0630E">
          <w:t>procedure</w:t>
        </w:r>
        <w:r>
          <w:rPr>
            <w:rFonts w:hint="eastAsia"/>
            <w:lang w:eastAsia="zh-CN"/>
          </w:rPr>
          <w:t xml:space="preserve"> for UE </w:t>
        </w:r>
        <w:proofErr w:type="spellStart"/>
        <w:r>
          <w:rPr>
            <w:rFonts w:hint="eastAsia"/>
            <w:lang w:eastAsia="zh-CN"/>
          </w:rPr>
          <w:t>TxTEG</w:t>
        </w:r>
        <w:proofErr w:type="spellEnd"/>
      </w:ins>
    </w:p>
    <w:p w14:paraId="280F8DDB" w14:textId="77777777" w:rsidR="003136BB" w:rsidRPr="00E0630E" w:rsidRDefault="003136BB" w:rsidP="003136BB">
      <w:pPr>
        <w:pStyle w:val="NO"/>
        <w:ind w:left="1704" w:hanging="1419"/>
        <w:rPr>
          <w:ins w:id="676" w:author="RAN2#116bis-R2-2201870 [2]" w:date="2022-01-25T07:31:00Z"/>
        </w:rPr>
      </w:pPr>
      <w:bookmarkStart w:id="677" w:name="OLE_LINK7"/>
      <w:bookmarkStart w:id="678" w:name="OLE_LINK8"/>
      <w:ins w:id="679" w:author="RAN2#116bis-R2-2201870 [2]" w:date="2022-01-25T07:31:00Z">
        <w:r w:rsidRPr="00E0630E">
          <w:rPr>
            <w:b/>
          </w:rPr>
          <w:t>Precondition:</w:t>
        </w:r>
        <w:bookmarkEnd w:id="677"/>
        <w:bookmarkEnd w:id="678"/>
        <w:r w:rsidRPr="00E0630E">
          <w:tab/>
          <w:t xml:space="preserve">The </w:t>
        </w:r>
        <w:r>
          <w:rPr>
            <w:rFonts w:hint="eastAsia"/>
            <w:lang w:eastAsia="zh-CN"/>
          </w:rPr>
          <w:t>serving</w:t>
        </w:r>
        <w:r w:rsidRPr="00E0630E">
          <w:t xml:space="preserve"> </w:t>
        </w:r>
        <w:proofErr w:type="spellStart"/>
        <w:r w:rsidRPr="00E0630E">
          <w:t>gNB</w:t>
        </w:r>
        <w:proofErr w:type="spellEnd"/>
        <w:r>
          <w:rPr>
            <w:rFonts w:hint="eastAsia"/>
            <w:lang w:eastAsia="zh-CN"/>
          </w:rPr>
          <w:t xml:space="preserve"> of a UE</w:t>
        </w:r>
        <w:r w:rsidRPr="00E0630E">
          <w:t xml:space="preserve"> has received a </w:t>
        </w:r>
        <w:proofErr w:type="spellStart"/>
        <w:r>
          <w:rPr>
            <w:rFonts w:hint="eastAsia"/>
            <w:lang w:eastAsia="zh-CN"/>
          </w:rPr>
          <w:t>NRPPa</w:t>
        </w:r>
        <w:proofErr w:type="spellEnd"/>
        <w:r w:rsidRPr="00E0630E">
          <w:t xml:space="preserve"> message from an LMF requesting </w:t>
        </w:r>
        <w:r>
          <w:rPr>
            <w:rFonts w:hint="eastAsia"/>
            <w:lang w:eastAsia="zh-CN"/>
          </w:rPr>
          <w:t xml:space="preserve">the </w:t>
        </w:r>
        <w:proofErr w:type="spellStart"/>
        <w:r>
          <w:rPr>
            <w:rFonts w:hint="eastAsia"/>
            <w:lang w:eastAsia="zh-CN"/>
          </w:rPr>
          <w:t>TxTEG</w:t>
        </w:r>
        <w:proofErr w:type="spellEnd"/>
        <w:r>
          <w:rPr>
            <w:rFonts w:hint="eastAsia"/>
            <w:lang w:eastAsia="zh-CN"/>
          </w:rPr>
          <w:t xml:space="preserve"> of the UE</w:t>
        </w:r>
        <w:r w:rsidRPr="00E0630E">
          <w:t xml:space="preserve"> for </w:t>
        </w:r>
        <w:r>
          <w:rPr>
            <w:rFonts w:hint="eastAsia"/>
            <w:lang w:eastAsia="zh-CN"/>
          </w:rPr>
          <w:t>NR UL-TDOA</w:t>
        </w:r>
        <w:r w:rsidRPr="00E0630E">
          <w:t xml:space="preserve"> positioning.</w:t>
        </w:r>
      </w:ins>
    </w:p>
    <w:p w14:paraId="2566696A" w14:textId="6A75A9DC" w:rsidR="002E1ECC" w:rsidRDefault="004B6535" w:rsidP="004B6535">
      <w:pPr>
        <w:pStyle w:val="B1"/>
        <w:rPr>
          <w:ins w:id="680" w:author="RAN2#117-e632-3" w:date="2022-03-03T10:46:00Z"/>
          <w:lang w:eastAsia="zh-CN"/>
        </w:rPr>
      </w:pPr>
      <w:ins w:id="681" w:author="RAN2#117-e632-3" w:date="2022-03-03T10:43:00Z">
        <w:r>
          <w:rPr>
            <w:lang w:eastAsia="zh-CN"/>
          </w:rPr>
          <w:t>1.</w:t>
        </w:r>
        <w:r>
          <w:rPr>
            <w:lang w:eastAsia="zh-CN"/>
          </w:rPr>
          <w:tab/>
        </w:r>
      </w:ins>
      <w:ins w:id="682" w:author="RAN2#116bis-R2-2201870 [2]" w:date="2022-01-25T07:31:00Z">
        <w:r w:rsidR="003136BB">
          <w:rPr>
            <w:rFonts w:eastAsia="SimSun" w:hint="eastAsia"/>
            <w:lang w:eastAsia="zh-CN"/>
          </w:rPr>
          <w:t>T</w:t>
        </w:r>
        <w:r w:rsidR="003136BB" w:rsidRPr="009B5A34">
          <w:rPr>
            <w:lang w:eastAsia="zh-CN"/>
          </w:rPr>
          <w:t xml:space="preserve">he serving </w:t>
        </w:r>
        <w:proofErr w:type="spellStart"/>
        <w:r w:rsidR="003136BB" w:rsidRPr="009B5A34">
          <w:rPr>
            <w:lang w:eastAsia="zh-CN"/>
          </w:rPr>
          <w:t>gNB</w:t>
        </w:r>
        <w:proofErr w:type="spellEnd"/>
        <w:r w:rsidR="003136BB" w:rsidRPr="009B5A34">
          <w:rPr>
            <w:lang w:eastAsia="zh-CN"/>
          </w:rPr>
          <w:t xml:space="preserve"> </w:t>
        </w:r>
        <w:r w:rsidR="003136BB">
          <w:rPr>
            <w:rFonts w:hint="eastAsia"/>
            <w:lang w:eastAsia="zh-CN"/>
          </w:rPr>
          <w:t>may</w:t>
        </w:r>
        <w:r w:rsidR="003136BB" w:rsidRPr="009B5A34">
          <w:rPr>
            <w:lang w:eastAsia="zh-CN"/>
          </w:rPr>
          <w:t xml:space="preserve"> </w:t>
        </w:r>
        <w:r w:rsidR="003136BB">
          <w:rPr>
            <w:lang w:eastAsia="zh-CN"/>
          </w:rPr>
          <w:t>send a</w:t>
        </w:r>
        <w:r w:rsidR="003136BB">
          <w:rPr>
            <w:rFonts w:hint="eastAsia"/>
            <w:lang w:eastAsia="zh-CN"/>
          </w:rPr>
          <w:t xml:space="preserve"> RRC</w:t>
        </w:r>
      </w:ins>
      <w:ins w:id="683" w:author="RAN2#117-e632-1" w:date="2022-03-01T17:18:00Z">
        <w:r w:rsidR="00280FB0">
          <w:rPr>
            <w:lang w:eastAsia="zh-CN"/>
          </w:rPr>
          <w:t xml:space="preserve"> </w:t>
        </w:r>
      </w:ins>
      <w:ins w:id="684" w:author="RAN2#117-e632-1" w:date="2022-03-01T17:10:00Z">
        <w:r w:rsidR="00257B25">
          <w:rPr>
            <w:lang w:eastAsia="zh-CN"/>
          </w:rPr>
          <w:t>Reconfiguration</w:t>
        </w:r>
      </w:ins>
      <w:ins w:id="685" w:author="RAN2#116bis-R2-2201870 [2]" w:date="2022-01-25T07:31:00Z">
        <w:r w:rsidR="003136BB">
          <w:rPr>
            <w:rFonts w:hint="eastAsia"/>
            <w:lang w:eastAsia="zh-CN"/>
          </w:rPr>
          <w:t xml:space="preserve"> </w:t>
        </w:r>
        <w:r w:rsidR="003136BB" w:rsidRPr="002513BC">
          <w:rPr>
            <w:lang w:eastAsia="zh-CN"/>
          </w:rPr>
          <w:t xml:space="preserve">message </w:t>
        </w:r>
        <w:r w:rsidR="003136BB">
          <w:rPr>
            <w:lang w:eastAsia="zh-CN"/>
          </w:rPr>
          <w:t xml:space="preserve">to the UE, </w:t>
        </w:r>
        <w:r w:rsidR="003136BB" w:rsidRPr="009B5A34">
          <w:rPr>
            <w:lang w:eastAsia="zh-CN"/>
          </w:rPr>
          <w:t>request</w:t>
        </w:r>
        <w:r w:rsidR="003136BB">
          <w:rPr>
            <w:lang w:eastAsia="zh-CN"/>
          </w:rPr>
          <w:t>ing</w:t>
        </w:r>
        <w:r w:rsidR="003136BB" w:rsidRPr="009B5A34">
          <w:rPr>
            <w:lang w:eastAsia="zh-CN"/>
          </w:rPr>
          <w:t xml:space="preserve"> </w:t>
        </w:r>
        <w:r w:rsidR="003136BB">
          <w:rPr>
            <w:lang w:eastAsia="zh-CN"/>
          </w:rPr>
          <w:t>the</w:t>
        </w:r>
        <w:r w:rsidR="003136BB" w:rsidRPr="009B5A34">
          <w:rPr>
            <w:lang w:eastAsia="zh-CN"/>
          </w:rPr>
          <w:t xml:space="preserve"> UE to provide the association information of UL SRS resources for positioning with Tx TEGs</w:t>
        </w:r>
        <w:r w:rsidR="003136BB">
          <w:rPr>
            <w:rFonts w:hint="eastAsia"/>
            <w:lang w:eastAsia="zh-CN"/>
          </w:rPr>
          <w:t xml:space="preserve"> </w:t>
        </w:r>
        <w:r w:rsidR="003136BB" w:rsidRPr="009B5A34">
          <w:rPr>
            <w:lang w:eastAsia="zh-CN"/>
          </w:rPr>
          <w:t xml:space="preserve">to the serving </w:t>
        </w:r>
        <w:proofErr w:type="spellStart"/>
        <w:r w:rsidR="003136BB" w:rsidRPr="009B5A34">
          <w:rPr>
            <w:lang w:eastAsia="zh-CN"/>
          </w:rPr>
          <w:t>gNB</w:t>
        </w:r>
        <w:proofErr w:type="spellEnd"/>
        <w:r w:rsidR="003136BB" w:rsidRPr="009B5A34">
          <w:rPr>
            <w:lang w:eastAsia="zh-CN"/>
          </w:rPr>
          <w:t xml:space="preserve"> if the UE supports </w:t>
        </w:r>
        <w:r w:rsidR="003136BB">
          <w:rPr>
            <w:rFonts w:hint="eastAsia"/>
          </w:rPr>
          <w:t xml:space="preserve">UE </w:t>
        </w:r>
        <w:r w:rsidR="003136BB">
          <w:t>T</w:t>
        </w:r>
        <w:r w:rsidR="003136BB">
          <w:rPr>
            <w:rFonts w:hint="eastAsia"/>
          </w:rPr>
          <w:t>x TEG reportin</w:t>
        </w:r>
        <w:r w:rsidR="003136BB">
          <w:rPr>
            <w:rFonts w:eastAsia="SimSun" w:hint="eastAsia"/>
            <w:lang w:eastAsia="zh-CN"/>
          </w:rPr>
          <w:t>g</w:t>
        </w:r>
        <w:r w:rsidR="003136BB">
          <w:rPr>
            <w:rFonts w:hint="eastAsia"/>
            <w:lang w:eastAsia="zh-CN"/>
          </w:rPr>
          <w:t xml:space="preserve">. </w:t>
        </w:r>
        <w:r w:rsidR="003136BB" w:rsidRPr="002513BC">
          <w:rPr>
            <w:lang w:eastAsia="zh-CN"/>
          </w:rPr>
          <w:t>Based on the request from the LMF, the RRC</w:t>
        </w:r>
      </w:ins>
      <w:ins w:id="686" w:author="RAN2#117-e632-1" w:date="2022-03-01T17:18:00Z">
        <w:r w:rsidR="00280FB0">
          <w:rPr>
            <w:lang w:eastAsia="zh-CN"/>
          </w:rPr>
          <w:t xml:space="preserve"> </w:t>
        </w:r>
      </w:ins>
      <w:ins w:id="687" w:author="RAN2#117-e632-1" w:date="2022-03-01T17:11:00Z">
        <w:r w:rsidR="00257B25">
          <w:rPr>
            <w:lang w:eastAsia="zh-CN"/>
          </w:rPr>
          <w:t>Reconfiguration</w:t>
        </w:r>
      </w:ins>
      <w:ins w:id="688" w:author="RAN2#116bis-R2-2201870 [2]" w:date="2022-01-25T07:31:00Z">
        <w:r w:rsidR="003136BB" w:rsidRPr="002513BC">
          <w:rPr>
            <w:lang w:eastAsia="zh-CN"/>
          </w:rPr>
          <w:t xml:space="preserve"> message from the serving </w:t>
        </w:r>
        <w:proofErr w:type="spellStart"/>
        <w:r w:rsidR="003136BB" w:rsidRPr="002513BC">
          <w:rPr>
            <w:lang w:eastAsia="zh-CN"/>
          </w:rPr>
          <w:t>gNB</w:t>
        </w:r>
        <w:proofErr w:type="spellEnd"/>
        <w:r w:rsidR="003136BB" w:rsidRPr="002513BC">
          <w:rPr>
            <w:lang w:eastAsia="zh-CN"/>
          </w:rPr>
          <w:t xml:space="preserve"> to the UE indicates the UE should provide either a single report or a periodic report of UE </w:t>
        </w:r>
        <w:proofErr w:type="spellStart"/>
        <w:r w:rsidR="003136BB" w:rsidRPr="002513BC">
          <w:rPr>
            <w:lang w:eastAsia="zh-CN"/>
          </w:rPr>
          <w:t>TxTEG</w:t>
        </w:r>
        <w:proofErr w:type="spellEnd"/>
        <w:r w:rsidR="003136BB" w:rsidRPr="002513BC">
          <w:rPr>
            <w:lang w:eastAsia="zh-CN"/>
          </w:rPr>
          <w:t xml:space="preserve"> association to the serving </w:t>
        </w:r>
        <w:proofErr w:type="spellStart"/>
        <w:r w:rsidR="003136BB" w:rsidRPr="002513BC">
          <w:rPr>
            <w:lang w:eastAsia="zh-CN"/>
          </w:rPr>
          <w:t>gNB</w:t>
        </w:r>
        <w:proofErr w:type="spellEnd"/>
        <w:r w:rsidR="003136BB">
          <w:rPr>
            <w:rFonts w:hint="eastAsia"/>
            <w:lang w:eastAsia="zh-CN"/>
          </w:rPr>
          <w:t>.</w:t>
        </w:r>
      </w:ins>
    </w:p>
    <w:p w14:paraId="0EA84656" w14:textId="390BA62F" w:rsidR="002E1ECC" w:rsidRPr="00AA6BE8" w:rsidRDefault="002E1ECC" w:rsidP="002E1ECC">
      <w:pPr>
        <w:pStyle w:val="B1"/>
        <w:rPr>
          <w:ins w:id="689" w:author="RAN2#117-e632-3" w:date="2022-03-03T10:46:00Z"/>
        </w:rPr>
      </w:pPr>
      <w:ins w:id="690" w:author="RAN2#117-e632-3" w:date="2022-03-03T10:46:00Z">
        <w:r w:rsidRPr="00AA6BE8">
          <w:t>2.</w:t>
        </w:r>
        <w:r w:rsidRPr="00AA6BE8">
          <w:tab/>
        </w:r>
      </w:ins>
      <w:ins w:id="691" w:author="RAN2#117-e632-3" w:date="2022-03-03T10:47:00Z">
        <w:r>
          <w:rPr>
            <w:rFonts w:hint="eastAsia"/>
            <w:lang w:eastAsia="zh-CN"/>
          </w:rPr>
          <w:t>When the UE receive</w:t>
        </w:r>
        <w:r>
          <w:rPr>
            <w:lang w:eastAsia="zh-CN"/>
          </w:rPr>
          <w:t>s</w:t>
        </w:r>
        <w:r>
          <w:rPr>
            <w:rFonts w:hint="eastAsia"/>
            <w:lang w:eastAsia="zh-CN"/>
          </w:rPr>
          <w:t xml:space="preserve"> the request via RRC</w:t>
        </w:r>
        <w:r>
          <w:rPr>
            <w:lang w:eastAsia="zh-CN"/>
          </w:rPr>
          <w:t xml:space="preserve"> Reconfiguration message</w:t>
        </w:r>
        <w:r>
          <w:rPr>
            <w:rFonts w:hint="eastAsia"/>
            <w:lang w:eastAsia="zh-CN"/>
          </w:rPr>
          <w:t xml:space="preserve">, </w:t>
        </w:r>
        <w:r>
          <w:rPr>
            <w:lang w:eastAsia="zh-CN"/>
          </w:rPr>
          <w:t xml:space="preserve">the </w:t>
        </w:r>
        <w:r>
          <w:rPr>
            <w:rFonts w:hint="eastAsia"/>
            <w:lang w:eastAsia="zh-CN"/>
          </w:rPr>
          <w:t>UE</w:t>
        </w:r>
        <w:r>
          <w:rPr>
            <w:lang w:eastAsia="zh-CN"/>
          </w:rPr>
          <w:t xml:space="preserve"> sends a </w:t>
        </w:r>
        <w:r w:rsidRPr="00257B25">
          <w:rPr>
            <w:lang w:eastAsia="zh-CN"/>
          </w:rPr>
          <w:t>UE</w:t>
        </w:r>
        <w:r>
          <w:rPr>
            <w:lang w:eastAsia="zh-CN"/>
          </w:rPr>
          <w:t xml:space="preserve"> </w:t>
        </w:r>
        <w:r w:rsidRPr="00257B25">
          <w:rPr>
            <w:lang w:eastAsia="zh-CN"/>
          </w:rPr>
          <w:t>Positioning</w:t>
        </w:r>
        <w:r>
          <w:rPr>
            <w:lang w:eastAsia="zh-CN"/>
          </w:rPr>
          <w:t xml:space="preserve"> </w:t>
        </w:r>
        <w:r w:rsidRPr="00257B25">
          <w:rPr>
            <w:lang w:eastAsia="zh-CN"/>
          </w:rPr>
          <w:t>Assistance</w:t>
        </w:r>
        <w:r>
          <w:rPr>
            <w:lang w:eastAsia="zh-CN"/>
          </w:rPr>
          <w:t xml:space="preserve">   </w:t>
        </w:r>
        <w:r w:rsidRPr="00257B25">
          <w:rPr>
            <w:lang w:eastAsia="zh-CN"/>
          </w:rPr>
          <w:t xml:space="preserve">Info message </w:t>
        </w:r>
        <w:r>
          <w:rPr>
            <w:lang w:eastAsia="zh-CN"/>
          </w:rPr>
          <w:t xml:space="preserve">to the serving </w:t>
        </w:r>
        <w:proofErr w:type="spellStart"/>
        <w:r>
          <w:rPr>
            <w:lang w:eastAsia="zh-CN"/>
          </w:rPr>
          <w:t>gNB</w:t>
        </w:r>
        <w:proofErr w:type="spellEnd"/>
        <w:r>
          <w:rPr>
            <w:lang w:eastAsia="zh-CN"/>
          </w:rPr>
          <w:t xml:space="preserve"> to </w:t>
        </w:r>
        <w:r>
          <w:rPr>
            <w:rFonts w:hint="eastAsia"/>
            <w:lang w:eastAsia="zh-CN"/>
          </w:rPr>
          <w:t xml:space="preserve">report </w:t>
        </w:r>
        <w:r>
          <w:rPr>
            <w:lang w:eastAsia="zh-CN"/>
          </w:rPr>
          <w:t xml:space="preserve">the UE </w:t>
        </w:r>
        <w:proofErr w:type="spellStart"/>
        <w:r>
          <w:rPr>
            <w:lang w:eastAsia="zh-CN"/>
          </w:rPr>
          <w:t>TxTEG</w:t>
        </w:r>
        <w:proofErr w:type="spellEnd"/>
        <w:r>
          <w:rPr>
            <w:lang w:eastAsia="zh-CN"/>
          </w:rPr>
          <w:t xml:space="preserve"> information, including </w:t>
        </w:r>
        <w:r>
          <w:rPr>
            <w:rFonts w:hint="eastAsia"/>
            <w:lang w:eastAsia="zh-CN"/>
          </w:rPr>
          <w:t>all the change</w:t>
        </w:r>
        <w:r>
          <w:rPr>
            <w:lang w:eastAsia="zh-CN"/>
          </w:rPr>
          <w:t xml:space="preserve">s of the UE </w:t>
        </w:r>
        <w:proofErr w:type="spellStart"/>
        <w:r>
          <w:rPr>
            <w:lang w:eastAsia="zh-CN"/>
          </w:rPr>
          <w:t>Tx</w:t>
        </w:r>
        <w:r w:rsidRPr="00CB33EE">
          <w:rPr>
            <w:lang w:eastAsia="zh-CN"/>
          </w:rPr>
          <w:t>TEG</w:t>
        </w:r>
        <w:proofErr w:type="spellEnd"/>
        <w:r>
          <w:rPr>
            <w:rFonts w:hint="eastAsia"/>
            <w:lang w:eastAsia="zh-CN"/>
          </w:rPr>
          <w:t xml:space="preserve"> during the report period if the </w:t>
        </w:r>
        <w:r>
          <w:rPr>
            <w:lang w:eastAsia="zh-CN"/>
          </w:rPr>
          <w:t xml:space="preserve">UE </w:t>
        </w:r>
        <w:r>
          <w:rPr>
            <w:rFonts w:hint="eastAsia"/>
            <w:lang w:eastAsia="zh-CN"/>
          </w:rPr>
          <w:t xml:space="preserve">is required to report </w:t>
        </w:r>
        <w:r>
          <w:rPr>
            <w:lang w:eastAsia="zh-CN"/>
          </w:rPr>
          <w:t xml:space="preserve">UE Tx TEG </w:t>
        </w:r>
        <w:r>
          <w:rPr>
            <w:rFonts w:hint="eastAsia"/>
            <w:lang w:eastAsia="zh-CN"/>
          </w:rPr>
          <w:t xml:space="preserve">periodically. </w:t>
        </w:r>
        <w:r>
          <w:rPr>
            <w:lang w:eastAsia="zh-CN"/>
          </w:rPr>
          <w:t xml:space="preserve">The </w:t>
        </w:r>
        <w:r>
          <w:rPr>
            <w:rFonts w:hint="eastAsia"/>
            <w:lang w:eastAsia="zh-CN"/>
          </w:rPr>
          <w:t xml:space="preserve">UE will report all </w:t>
        </w:r>
        <w:r>
          <w:rPr>
            <w:rFonts w:hint="eastAsia"/>
            <w:lang w:eastAsia="zh-CN"/>
          </w:rPr>
          <w:lastRenderedPageBreak/>
          <w:t xml:space="preserve">the </w:t>
        </w:r>
        <w:r>
          <w:rPr>
            <w:lang w:eastAsia="zh-CN"/>
          </w:rPr>
          <w:t xml:space="preserve">UE </w:t>
        </w:r>
        <w:proofErr w:type="spellStart"/>
        <w:r>
          <w:rPr>
            <w:lang w:eastAsia="zh-CN"/>
          </w:rPr>
          <w:t>Tx</w:t>
        </w:r>
        <w:r w:rsidRPr="00CB33EE">
          <w:rPr>
            <w:lang w:eastAsia="zh-CN"/>
          </w:rPr>
          <w:t>TEG</w:t>
        </w:r>
        <w:proofErr w:type="spellEnd"/>
        <w:r>
          <w:rPr>
            <w:rFonts w:hint="eastAsia"/>
            <w:lang w:eastAsia="zh-CN"/>
          </w:rPr>
          <w:t xml:space="preserve"> </w:t>
        </w:r>
        <w:r>
          <w:rPr>
            <w:lang w:eastAsia="zh-CN"/>
          </w:rPr>
          <w:t xml:space="preserve">at the time when the </w:t>
        </w:r>
        <w:r>
          <w:rPr>
            <w:rFonts w:hint="eastAsia"/>
            <w:lang w:eastAsia="zh-CN"/>
          </w:rPr>
          <w:t>RRC</w:t>
        </w:r>
        <w:r>
          <w:rPr>
            <w:lang w:eastAsia="zh-CN"/>
          </w:rPr>
          <w:t xml:space="preserve"> Reconfiguration</w:t>
        </w:r>
        <w:r>
          <w:rPr>
            <w:rFonts w:hint="eastAsia"/>
            <w:lang w:eastAsia="zh-CN"/>
          </w:rPr>
          <w:t xml:space="preserve"> </w:t>
        </w:r>
        <w:r>
          <w:rPr>
            <w:lang w:eastAsia="zh-CN"/>
          </w:rPr>
          <w:t>message</w:t>
        </w:r>
        <w:r>
          <w:rPr>
            <w:rFonts w:hint="eastAsia"/>
            <w:lang w:eastAsia="zh-CN"/>
          </w:rPr>
          <w:t xml:space="preserve"> </w:t>
        </w:r>
        <w:r>
          <w:rPr>
            <w:lang w:eastAsia="zh-CN"/>
          </w:rPr>
          <w:t xml:space="preserve">is received </w:t>
        </w:r>
        <w:r>
          <w:rPr>
            <w:rFonts w:hint="eastAsia"/>
            <w:lang w:eastAsia="zh-CN"/>
          </w:rPr>
          <w:t xml:space="preserve">if the </w:t>
        </w:r>
        <w:r>
          <w:rPr>
            <w:lang w:eastAsia="zh-CN"/>
          </w:rPr>
          <w:t>UE</w:t>
        </w:r>
        <w:r>
          <w:rPr>
            <w:rFonts w:hint="eastAsia"/>
            <w:lang w:eastAsia="zh-CN"/>
          </w:rPr>
          <w:t xml:space="preserve"> is </w:t>
        </w:r>
        <w:r>
          <w:rPr>
            <w:lang w:eastAsia="zh-CN"/>
          </w:rPr>
          <w:t xml:space="preserve">only </w:t>
        </w:r>
        <w:r>
          <w:rPr>
            <w:rFonts w:hint="eastAsia"/>
            <w:lang w:eastAsia="zh-CN"/>
          </w:rPr>
          <w:t xml:space="preserve">required to report the one-shot </w:t>
        </w:r>
        <w:r>
          <w:rPr>
            <w:lang w:eastAsia="zh-CN"/>
          </w:rPr>
          <w:t xml:space="preserve">UE </w:t>
        </w:r>
        <w:proofErr w:type="spellStart"/>
        <w:r>
          <w:rPr>
            <w:lang w:eastAsia="zh-CN"/>
          </w:rPr>
          <w:t>Tx</w:t>
        </w:r>
        <w:r w:rsidRPr="00CB33EE">
          <w:rPr>
            <w:lang w:eastAsia="zh-CN"/>
          </w:rPr>
          <w:t>TEG</w:t>
        </w:r>
        <w:proofErr w:type="spellEnd"/>
        <w:r>
          <w:rPr>
            <w:lang w:eastAsia="zh-CN"/>
          </w:rPr>
          <w:t xml:space="preserve"> information</w:t>
        </w:r>
        <w:r>
          <w:rPr>
            <w:rFonts w:hint="eastAsia"/>
            <w:lang w:eastAsia="zh-CN"/>
          </w:rPr>
          <w:t>.</w:t>
        </w:r>
      </w:ins>
    </w:p>
    <w:p w14:paraId="1456AA92" w14:textId="77777777" w:rsidR="003136BB" w:rsidRPr="00AA6BE8" w:rsidRDefault="003136BB" w:rsidP="0055704D">
      <w:pPr>
        <w:pStyle w:val="B1"/>
      </w:pPr>
    </w:p>
    <w:p w14:paraId="3E440CCC" w14:textId="77777777" w:rsidR="0055704D" w:rsidRPr="00AA6BE8" w:rsidRDefault="0055704D" w:rsidP="0055704D">
      <w:pPr>
        <w:pStyle w:val="Heading3"/>
      </w:pPr>
      <w:bookmarkStart w:id="692" w:name="_Toc12632656"/>
      <w:bookmarkStart w:id="693" w:name="_Toc29305350"/>
      <w:bookmarkStart w:id="694" w:name="_Toc37338165"/>
      <w:bookmarkStart w:id="695" w:name="_Toc46489008"/>
      <w:bookmarkStart w:id="696" w:name="_Toc52567361"/>
      <w:bookmarkStart w:id="697" w:name="_Toc90590966"/>
      <w:r w:rsidRPr="00AA6BE8">
        <w:t>7.4.2</w:t>
      </w:r>
      <w:r w:rsidRPr="00AA6BE8">
        <w:tab/>
        <w:t>LTE RRC Procedures</w:t>
      </w:r>
      <w:bookmarkEnd w:id="692"/>
      <w:bookmarkEnd w:id="693"/>
      <w:bookmarkEnd w:id="694"/>
      <w:bookmarkEnd w:id="695"/>
      <w:bookmarkEnd w:id="696"/>
      <w:bookmarkEnd w:id="697"/>
    </w:p>
    <w:p w14:paraId="53ABC1A8" w14:textId="77777777" w:rsidR="0055704D" w:rsidRPr="00AA6BE8" w:rsidRDefault="0055704D" w:rsidP="0055704D">
      <w:r w:rsidRPr="00AA6BE8">
        <w:t>LTE RRC supports the following positioning related procedures:</w:t>
      </w:r>
    </w:p>
    <w:p w14:paraId="7F3128D0" w14:textId="77777777" w:rsidR="0055704D" w:rsidRPr="00AA6BE8" w:rsidRDefault="0055704D" w:rsidP="0055704D">
      <w:pPr>
        <w:pStyle w:val="B1"/>
      </w:pPr>
      <w:r w:rsidRPr="00AA6BE8">
        <w:t>-</w:t>
      </w:r>
      <w:r w:rsidRPr="00AA6BE8">
        <w:tab/>
        <w:t>Inter-frequency RSTD measurement indication.</w:t>
      </w:r>
    </w:p>
    <w:p w14:paraId="1BF7AB27" w14:textId="77777777" w:rsidR="0055704D" w:rsidRPr="00AA6BE8" w:rsidRDefault="0055704D" w:rsidP="0055704D">
      <w:pPr>
        <w:pStyle w:val="Heading4"/>
      </w:pPr>
      <w:bookmarkStart w:id="698" w:name="_Toc12632657"/>
      <w:bookmarkStart w:id="699" w:name="_Toc29305351"/>
      <w:bookmarkStart w:id="700" w:name="_Toc37338166"/>
      <w:bookmarkStart w:id="701" w:name="_Toc46489009"/>
      <w:bookmarkStart w:id="702" w:name="_Toc52567362"/>
      <w:bookmarkStart w:id="703" w:name="_Toc90590967"/>
      <w:r w:rsidRPr="00AA6BE8">
        <w:t>7.4.2.1</w:t>
      </w:r>
      <w:r w:rsidRPr="00AA6BE8">
        <w:tab/>
        <w:t>Inter-frequency RSTD measurement indication</w:t>
      </w:r>
      <w:bookmarkEnd w:id="698"/>
      <w:bookmarkEnd w:id="699"/>
      <w:bookmarkEnd w:id="700"/>
      <w:bookmarkEnd w:id="701"/>
      <w:bookmarkEnd w:id="702"/>
      <w:bookmarkEnd w:id="703"/>
    </w:p>
    <w:p w14:paraId="076DA6C0" w14:textId="77777777" w:rsidR="0055704D" w:rsidRPr="00AA6BE8" w:rsidRDefault="0055704D" w:rsidP="0055704D">
      <w:r w:rsidRPr="00AA6BE8">
        <w:t>The Inter-frequency RSTD measurement indication procedure is used by the UE to request measurement gaps for OTDOA RSTD measurements.</w:t>
      </w:r>
    </w:p>
    <w:p w14:paraId="14A2D457" w14:textId="77777777" w:rsidR="0055704D" w:rsidRPr="00AA6BE8" w:rsidRDefault="0055704D" w:rsidP="0055704D">
      <w:pPr>
        <w:pStyle w:val="TH"/>
      </w:pPr>
      <w:r w:rsidRPr="00AA6BE8">
        <w:object w:dxaOrig="7311" w:dyaOrig="3544" w14:anchorId="2D5FEEBB">
          <v:shape id="_x0000_i1045" type="#_x0000_t75" style="width:246pt;height:120pt" o:ole="">
            <v:imagedata r:id="rId56" o:title=""/>
          </v:shape>
          <o:OLEObject Type="Embed" ProgID="Visio.Drawing.11" ShapeID="_x0000_i1045" DrawAspect="Content" ObjectID="_1707813002" r:id="rId57"/>
        </w:object>
      </w:r>
    </w:p>
    <w:p w14:paraId="45B8D71C" w14:textId="77777777" w:rsidR="0055704D" w:rsidRPr="00AA6BE8" w:rsidRDefault="0055704D" w:rsidP="0055704D">
      <w:pPr>
        <w:pStyle w:val="TF"/>
      </w:pPr>
      <w:r w:rsidRPr="00AA6BE8">
        <w:t>Figure 7.4.2.1-1: Inter-frequency RSTD measurement indication procedure</w:t>
      </w:r>
    </w:p>
    <w:p w14:paraId="5F212E47" w14:textId="77777777" w:rsidR="0055704D" w:rsidRPr="00AA6BE8" w:rsidRDefault="0055704D" w:rsidP="0055704D">
      <w:pPr>
        <w:pStyle w:val="NO"/>
        <w:ind w:left="1704" w:hanging="1419"/>
      </w:pPr>
      <w:r w:rsidRPr="00AA6BE8">
        <w:rPr>
          <w:b/>
        </w:rPr>
        <w:t>Precondition:</w:t>
      </w:r>
      <w:r w:rsidRPr="00AA6BE8">
        <w:tab/>
        <w:t>The UE served by an ng-</w:t>
      </w:r>
      <w:proofErr w:type="spellStart"/>
      <w:r w:rsidRPr="00AA6BE8">
        <w:t>eNB</w:t>
      </w:r>
      <w:proofErr w:type="spellEnd"/>
      <w:r w:rsidRPr="00AA6BE8">
        <w:t xml:space="preserve"> has received a LPP message from an LMF requesting inter</w:t>
      </w:r>
      <w:r w:rsidRPr="00AA6BE8">
        <w:noBreakHyphen/>
        <w:t>frequency RSTD measurements for OTDOA positioning.</w:t>
      </w:r>
    </w:p>
    <w:p w14:paraId="16F94338" w14:textId="77777777" w:rsidR="0055704D" w:rsidRPr="00AA6BE8" w:rsidRDefault="0055704D" w:rsidP="0055704D">
      <w:pPr>
        <w:pStyle w:val="B1"/>
      </w:pPr>
      <w:r w:rsidRPr="00AA6BE8">
        <w:t>1.</w:t>
      </w:r>
      <w:r w:rsidRPr="00AA6BE8">
        <w:tab/>
        <w:t>If the UE requires measurement gaps for performing the requested inter</w:t>
      </w:r>
      <w:r w:rsidRPr="00AA6BE8">
        <w:noBreakHyphen/>
        <w:t>frequency RSTD measurements for OTDOA positioning while measurement gaps are either not configured or not sufficient, the UE sends an RRC Inter-frequency RSTD Measurement Indication message to the serving ng-</w:t>
      </w:r>
      <w:proofErr w:type="spellStart"/>
      <w:r w:rsidRPr="00AA6BE8">
        <w:t>eNB</w:t>
      </w:r>
      <w:proofErr w:type="spellEnd"/>
      <w:r w:rsidRPr="00AA6BE8">
        <w:t>. The message indicates that the UE is going to start inter-frequency RSTD measurements and includes information required for the ng-</w:t>
      </w:r>
      <w:proofErr w:type="spellStart"/>
      <w:r w:rsidRPr="00AA6BE8">
        <w:t>eNB</w:t>
      </w:r>
      <w:proofErr w:type="spellEnd"/>
      <w:r w:rsidRPr="00AA6BE8">
        <w:t xml:space="preserve"> to configure the appropriate measurement gaps. When the ng-</w:t>
      </w:r>
      <w:proofErr w:type="spellStart"/>
      <w:r w:rsidRPr="00AA6BE8">
        <w:t>eNB</w:t>
      </w:r>
      <w:proofErr w:type="spellEnd"/>
      <w:r w:rsidRPr="00AA6BE8">
        <w:t xml:space="preserve"> has configured the required measurement gaps the UE performs the inter-frequency RSTD measurements.</w:t>
      </w:r>
    </w:p>
    <w:p w14:paraId="7394849F" w14:textId="77777777" w:rsidR="0055704D" w:rsidRPr="00AA6BE8" w:rsidRDefault="0055704D" w:rsidP="0055704D">
      <w:pPr>
        <w:pStyle w:val="B1"/>
      </w:pPr>
      <w:r w:rsidRPr="00AA6BE8">
        <w:t>2.</w:t>
      </w:r>
      <w:r w:rsidRPr="00AA6BE8">
        <w:tab/>
        <w:t>When the UE has completed the inter-frequency RSTD measurements which required measurement gaps, the UE sends another RRC Inter-frequency RSTD Measurement Indication message to the serving ng-</w:t>
      </w:r>
      <w:proofErr w:type="spellStart"/>
      <w:r w:rsidRPr="00AA6BE8">
        <w:t>eNB</w:t>
      </w:r>
      <w:proofErr w:type="spellEnd"/>
      <w:r w:rsidRPr="00AA6BE8">
        <w:t>. The message indicates that the UE has completed the inter-frequency RSTD measurements.</w:t>
      </w:r>
    </w:p>
    <w:p w14:paraId="11BA2BD4" w14:textId="2E3018C4" w:rsidR="009643E8" w:rsidRDefault="009643E8" w:rsidP="009643E8"/>
    <w:p w14:paraId="0FE064E7" w14:textId="777769AA" w:rsidR="00175306" w:rsidRDefault="00175306" w:rsidP="00175306">
      <w:pPr>
        <w:pStyle w:val="Heading2"/>
        <w:rPr>
          <w:ins w:id="704" w:author="RAN2#115-e609" w:date="2021-10-17T14:53:00Z"/>
        </w:rPr>
      </w:pPr>
      <w:ins w:id="705" w:author="RAN2#115-e609" w:date="2021-10-17T14:53:00Z">
        <w:r>
          <w:t>7.x</w:t>
        </w:r>
      </w:ins>
      <w:ins w:id="706" w:author="NR_pos_enh-Core" w:date="2022-03-02T16:00:00Z">
        <w:r w:rsidR="006B2232">
          <w:tab/>
        </w:r>
      </w:ins>
      <w:ins w:id="707" w:author="RAN2#115-e609" w:date="2021-10-17T14:53:00Z">
        <w:r>
          <w:t>Procedures for On-Demand PRS transmission</w:t>
        </w:r>
      </w:ins>
    </w:p>
    <w:p w14:paraId="2E8BBCEC" w14:textId="77777777" w:rsidR="00175306" w:rsidRDefault="00175306" w:rsidP="00175306">
      <w:pPr>
        <w:pStyle w:val="Heading3"/>
        <w:rPr>
          <w:ins w:id="708" w:author="RAN2#115-e609" w:date="2021-10-17T14:53:00Z"/>
        </w:rPr>
      </w:pPr>
      <w:ins w:id="709" w:author="RAN2#115-e609" w:date="2021-10-17T14:53:00Z">
        <w:r>
          <w:t>7.x.1</w:t>
        </w:r>
        <w:r>
          <w:tab/>
          <w:t>General</w:t>
        </w:r>
      </w:ins>
    </w:p>
    <w:p w14:paraId="41DB7CC1" w14:textId="3BB330F7" w:rsidR="00175306" w:rsidRDefault="00F061F3" w:rsidP="00175306">
      <w:pPr>
        <w:rPr>
          <w:ins w:id="710" w:author="RAN2#115-e609" w:date="2021-10-17T14:53:00Z"/>
        </w:rPr>
      </w:pPr>
      <w:ins w:id="711" w:author="RAN2#117-604" w:date="2022-02-25T10:13:00Z">
        <w:r w:rsidRPr="00F061F3">
          <w:t xml:space="preserve">On-Demand PRS transmission procedure allows the LMF to control </w:t>
        </w:r>
      </w:ins>
      <w:ins w:id="712" w:author="RAN2#117-604-1" w:date="2022-02-26T09:50:00Z">
        <w:r w:rsidR="003C60F8" w:rsidRPr="003C60F8">
          <w:t xml:space="preserve">and decide </w:t>
        </w:r>
      </w:ins>
      <w:ins w:id="713" w:author="RAN2#117-604" w:date="2022-02-25T10:13:00Z">
        <w:r w:rsidRPr="00F061F3">
          <w:t>whether PRS is transmitted or not and to change the characteristics of an ongoing PRS transmission. The on-demand PRS transmission procedure can be initiated either by the UE or LMF.</w:t>
        </w:r>
      </w:ins>
      <w:ins w:id="714" w:author="RAN2#117-632" w:date="2022-03-01T10:02:00Z">
        <w:r w:rsidR="007F4F66">
          <w:t xml:space="preserve"> </w:t>
        </w:r>
      </w:ins>
      <w:ins w:id="715" w:author="RAN2#117-e632-2" w:date="2022-03-02T14:41:00Z">
        <w:r w:rsidR="00916F2F">
          <w:t>T</w:t>
        </w:r>
      </w:ins>
      <w:ins w:id="716" w:author="RAN2#117-632" w:date="2022-03-01T10:02:00Z">
        <w:r w:rsidR="007F4F66" w:rsidRPr="007F4F66">
          <w:t>he actual PRS changes are requested by the LMF irrespective of whether the procedure is UE- or LMF-initiated.</w:t>
        </w:r>
      </w:ins>
    </w:p>
    <w:p w14:paraId="1C4DDBD8" w14:textId="77777777" w:rsidR="00175306" w:rsidRDefault="00175306" w:rsidP="00175306">
      <w:pPr>
        <w:pStyle w:val="Heading3"/>
        <w:rPr>
          <w:ins w:id="717" w:author="RAN2#115-e609" w:date="2021-10-17T14:53:00Z"/>
        </w:rPr>
      </w:pPr>
      <w:ins w:id="718" w:author="RAN2#115-e609" w:date="2021-10-17T14:53:00Z">
        <w:r>
          <w:t>7.x.2</w:t>
        </w:r>
        <w:r>
          <w:tab/>
          <w:t>On-Demand PRS transmission procedures</w:t>
        </w:r>
      </w:ins>
    </w:p>
    <w:p w14:paraId="71F7BE3D" w14:textId="77777777" w:rsidR="00175306" w:rsidRDefault="00175306" w:rsidP="00175306">
      <w:pPr>
        <w:rPr>
          <w:ins w:id="719" w:author="RAN2#115-e609" w:date="2021-10-17T14:53:00Z"/>
        </w:rPr>
      </w:pPr>
      <w:ins w:id="720" w:author="RAN2#115-e609" w:date="2021-10-17T14:53:00Z">
        <w:r>
          <w:t>Figure 7.x.2-1 shows the general positioning procedure for On-Demand PRS transmission.</w:t>
        </w:r>
      </w:ins>
    </w:p>
    <w:p w14:paraId="4F2B119E" w14:textId="029AE2C1" w:rsidR="00175306" w:rsidRPr="00E0630E" w:rsidRDefault="004C4486" w:rsidP="00175306">
      <w:pPr>
        <w:pStyle w:val="TH"/>
        <w:rPr>
          <w:ins w:id="721" w:author="RAN2#115-e609" w:date="2021-10-17T14:56:00Z"/>
        </w:rPr>
      </w:pPr>
      <w:ins w:id="722" w:author="RAN2#115-e609" w:date="2021-10-17T14:57:00Z">
        <w:r w:rsidRPr="00E0630E">
          <w:rPr>
            <w:noProof/>
            <w:lang w:eastAsia="ko-KR"/>
          </w:rPr>
          <w:object w:dxaOrig="9097" w:dyaOrig="10093" w14:anchorId="198FCA25">
            <v:shape id="_x0000_i1046" type="#_x0000_t75" style="width:444pt;height:492pt" o:ole="">
              <v:imagedata r:id="rId58" o:title=""/>
            </v:shape>
            <o:OLEObject Type="Embed" ProgID="Visio.Drawing.11" ShapeID="_x0000_i1046" DrawAspect="Content" ObjectID="_1707813003" r:id="rId59"/>
          </w:object>
        </w:r>
      </w:ins>
    </w:p>
    <w:p w14:paraId="0EC7CF7B" w14:textId="287231AE" w:rsidR="00175306" w:rsidRPr="00175306" w:rsidRDefault="00175306" w:rsidP="00175306">
      <w:pPr>
        <w:pStyle w:val="TF"/>
        <w:rPr>
          <w:ins w:id="723" w:author="RAN2#115-e609" w:date="2021-10-17T14:53:00Z"/>
        </w:rPr>
      </w:pPr>
      <w:ins w:id="724" w:author="RAN2#115-e609" w:date="2021-10-17T14:53:00Z">
        <w:r w:rsidRPr="00175306">
          <w:t xml:space="preserve">Figure 7.x.2-1: Procedures </w:t>
        </w:r>
      </w:ins>
      <w:ins w:id="725" w:author="RAN2#116bis-post629" w:date="2022-01-28T13:01:00Z">
        <w:r w:rsidR="00A108D8">
          <w:t>for</w:t>
        </w:r>
      </w:ins>
      <w:ins w:id="726" w:author="RAN2#115-e609" w:date="2021-10-17T14:53:00Z">
        <w:r w:rsidRPr="00175306">
          <w:t xml:space="preserve"> On-Demand PRS </w:t>
        </w:r>
      </w:ins>
      <w:ins w:id="727" w:author="RAN2#116bis-post629" w:date="2022-01-28T13:01:00Z">
        <w:r w:rsidR="00A108D8">
          <w:t>request</w:t>
        </w:r>
      </w:ins>
      <w:ins w:id="728" w:author="RAN2#115-e609" w:date="2021-10-17T14:53:00Z">
        <w:r w:rsidRPr="00175306">
          <w:t>.</w:t>
        </w:r>
      </w:ins>
    </w:p>
    <w:p w14:paraId="226F6D70" w14:textId="0554ECC9" w:rsidR="00175306" w:rsidRPr="004A092B" w:rsidRDefault="00175306" w:rsidP="00175306">
      <w:pPr>
        <w:pStyle w:val="B1"/>
        <w:rPr>
          <w:ins w:id="729" w:author="RAN2#115-e609" w:date="2021-10-17T14:53:00Z"/>
        </w:rPr>
      </w:pPr>
      <w:ins w:id="730" w:author="RAN2#115-e609" w:date="2021-10-17T14:53:00Z">
        <w:r w:rsidRPr="004A092B">
          <w:t>0.</w:t>
        </w:r>
        <w:r w:rsidRPr="004A092B">
          <w:tab/>
          <w:t xml:space="preserve">The LMF may receive information on the possible </w:t>
        </w:r>
        <w:r>
          <w:t>O</w:t>
        </w:r>
        <w:r w:rsidRPr="004A092B">
          <w:t>n-</w:t>
        </w:r>
        <w:r>
          <w:t>D</w:t>
        </w:r>
        <w:r w:rsidRPr="004A092B">
          <w:t xml:space="preserve">emand </w:t>
        </w:r>
        <w:r>
          <w:t>P</w:t>
        </w:r>
        <w:r w:rsidRPr="004A092B">
          <w:t xml:space="preserve">RS configurations that the </w:t>
        </w:r>
        <w:proofErr w:type="spellStart"/>
        <w:r w:rsidRPr="004A092B">
          <w:t>gNB</w:t>
        </w:r>
        <w:proofErr w:type="spellEnd"/>
        <w:r w:rsidRPr="004A092B">
          <w:t xml:space="preserve"> can support during the TRP Information Exchange procedure.</w:t>
        </w:r>
      </w:ins>
    </w:p>
    <w:p w14:paraId="27C62DAB" w14:textId="4A77240F" w:rsidR="00175306" w:rsidRDefault="00175306" w:rsidP="00175306">
      <w:pPr>
        <w:pStyle w:val="B1"/>
        <w:rPr>
          <w:ins w:id="731" w:author="RAN2#115-e609" w:date="2021-10-17T14:53:00Z"/>
        </w:rPr>
      </w:pPr>
      <w:ins w:id="732" w:author="RAN2#115-e609" w:date="2021-10-17T14:53:00Z">
        <w:r>
          <w:t>1.</w:t>
        </w:r>
        <w:r>
          <w:tab/>
        </w:r>
        <w:r w:rsidRPr="00FF4AC9">
          <w:t xml:space="preserve">In case of UE-initiated </w:t>
        </w:r>
        <w:r>
          <w:t>O</w:t>
        </w:r>
        <w:r w:rsidRPr="00FF4AC9">
          <w:t>n-</w:t>
        </w:r>
      </w:ins>
      <w:ins w:id="733" w:author="RAN2#116bis-post629" w:date="2022-01-28T11:46:00Z">
        <w:r w:rsidR="00D37600">
          <w:t>D</w:t>
        </w:r>
      </w:ins>
      <w:ins w:id="734" w:author="RAN2#115-e609" w:date="2021-10-17T14:53:00Z">
        <w:r w:rsidRPr="00FF4AC9">
          <w:t xml:space="preserve">emand PRS, the LMF may configure the UE with pre-defined PRS configurations via LPP Provide Assistance Data message or via </w:t>
        </w:r>
        <w:proofErr w:type="spellStart"/>
        <w:r w:rsidRPr="00FF4AC9">
          <w:t>posSI</w:t>
        </w:r>
        <w:proofErr w:type="spellEnd"/>
        <w:r>
          <w:t>.</w:t>
        </w:r>
      </w:ins>
    </w:p>
    <w:p w14:paraId="78D2B3A3" w14:textId="40CE35A1" w:rsidR="00175306" w:rsidRDefault="00175306" w:rsidP="00175306">
      <w:pPr>
        <w:pStyle w:val="B1"/>
        <w:rPr>
          <w:ins w:id="735" w:author="RAN2#117-604" w:date="2022-02-25T10:24:00Z"/>
        </w:rPr>
      </w:pPr>
      <w:ins w:id="736" w:author="RAN2#115-e609" w:date="2021-10-17T14:53:00Z">
        <w:r>
          <w:t>2</w:t>
        </w:r>
      </w:ins>
      <w:ins w:id="737" w:author="RAN2#116-AT623" w:date="2021-11-07T10:43:00Z">
        <w:r w:rsidR="003503FC">
          <w:t>a</w:t>
        </w:r>
      </w:ins>
      <w:ins w:id="738" w:author="RAN2#115-e609" w:date="2021-10-17T14:53:00Z">
        <w:r>
          <w:t>.</w:t>
        </w:r>
        <w:r>
          <w:tab/>
        </w:r>
        <w:r w:rsidRPr="00FF4AC9">
          <w:t xml:space="preserve">In case of UE-initiated </w:t>
        </w:r>
      </w:ins>
      <w:ins w:id="739" w:author="RAN2#116-AT623" w:date="2021-11-07T10:44:00Z">
        <w:r w:rsidR="00712E4A">
          <w:t>O</w:t>
        </w:r>
      </w:ins>
      <w:ins w:id="740" w:author="RAN2#115-e609" w:date="2021-10-17T14:53:00Z">
        <w:r w:rsidRPr="00FF4AC9">
          <w:t>n-</w:t>
        </w:r>
      </w:ins>
      <w:ins w:id="741" w:author="RAN2#116-AT623" w:date="2021-11-07T10:44:00Z">
        <w:r w:rsidR="00712E4A">
          <w:t>D</w:t>
        </w:r>
      </w:ins>
      <w:ins w:id="742" w:author="RAN2#115-e609" w:date="2021-10-17T14:53:00Z">
        <w:r w:rsidRPr="00FF4AC9">
          <w:t>emand PRS</w:t>
        </w:r>
        <w:r>
          <w:t xml:space="preserve">, the UE sends an On-Demand PRS request to the LMF via LPP Request Assistance Data message. </w:t>
        </w:r>
        <w:r w:rsidRPr="00FF4AC9">
          <w:t xml:space="preserve">The </w:t>
        </w:r>
        <w:r>
          <w:t>O</w:t>
        </w:r>
        <w:r w:rsidRPr="00FF4AC9">
          <w:t xml:space="preserve">n-Demand PRS request </w:t>
        </w:r>
      </w:ins>
      <w:ins w:id="743" w:author="RAN2#116bis-post629" w:date="2022-01-28T13:02:00Z">
        <w:r w:rsidR="00C755F0">
          <w:t xml:space="preserve">can be the request </w:t>
        </w:r>
        <w:r w:rsidR="00C755F0" w:rsidRPr="00C755F0">
          <w:t>for a defined PRS configuration with PRS configuration ID or explicit parameter for PRS configuration</w:t>
        </w:r>
        <w:r w:rsidR="00C755F0">
          <w:t xml:space="preserve"> and </w:t>
        </w:r>
      </w:ins>
      <w:ins w:id="744" w:author="RAN2#115-e609" w:date="2021-10-17T14:53:00Z">
        <w:r w:rsidRPr="00FF4AC9">
          <w:t>may be a request for PRS transmission or change to the PRS transmission characteristics for positioning measurements</w:t>
        </w:r>
        <w:r>
          <w:t>.</w:t>
        </w:r>
      </w:ins>
      <w:ins w:id="745" w:author="RAN2#116bis-post629" w:date="2022-01-28T11:44:00Z">
        <w:r w:rsidR="00D37600">
          <w:t xml:space="preserve"> </w:t>
        </w:r>
      </w:ins>
    </w:p>
    <w:p w14:paraId="0F6767FA" w14:textId="3162A9B3" w:rsidR="00B53CA5" w:rsidDel="002E1ECC" w:rsidRDefault="00B53CA5" w:rsidP="00B53CA5">
      <w:pPr>
        <w:pStyle w:val="NO"/>
        <w:rPr>
          <w:ins w:id="746" w:author="RAN2#117-632" w:date="2022-03-01T09:43:00Z"/>
          <w:del w:id="747" w:author="RAN2#117-e632-3" w:date="2022-03-03T10:54:00Z"/>
        </w:rPr>
      </w:pPr>
      <w:ins w:id="748" w:author="RAN2#117-604" w:date="2022-02-25T10:24:00Z">
        <w:r>
          <w:t>NOTE 1:</w:t>
        </w:r>
        <w:r>
          <w:tab/>
        </w:r>
      </w:ins>
      <w:ins w:id="749" w:author="RAN2#117-604" w:date="2022-02-25T10:25:00Z">
        <w:r w:rsidRPr="00B53CA5">
          <w:t>The LPP Request Assistance Data message for On-Demand PRS may also be sent in an MO-LR location service request message</w:t>
        </w:r>
      </w:ins>
      <w:ins w:id="750" w:author="RAN2#117-604" w:date="2022-02-25T10:24:00Z">
        <w:r>
          <w:t>.</w:t>
        </w:r>
      </w:ins>
    </w:p>
    <w:p w14:paraId="0E9AD780" w14:textId="77777777" w:rsidR="002E1ECC" w:rsidRDefault="002E1ECC" w:rsidP="002E1ECC">
      <w:pPr>
        <w:pStyle w:val="NO"/>
        <w:rPr>
          <w:ins w:id="751" w:author="RAN2#117-e632-3" w:date="2022-03-03T10:54:00Z"/>
        </w:rPr>
      </w:pPr>
    </w:p>
    <w:p w14:paraId="5E4FC1EB" w14:textId="3115062E" w:rsidR="00A61BF2" w:rsidDel="00A61BF2" w:rsidRDefault="00A61BF2" w:rsidP="002E1ECC">
      <w:pPr>
        <w:pStyle w:val="NO"/>
        <w:rPr>
          <w:ins w:id="752" w:author="RAN2#117-604" w:date="2022-02-25T10:24:00Z"/>
          <w:del w:id="753" w:author="RAN2#117-632" w:date="2022-03-01T09:44:00Z"/>
        </w:rPr>
      </w:pPr>
      <w:ins w:id="754" w:author="RAN2#117-632" w:date="2022-03-01T09:43:00Z">
        <w:r>
          <w:lastRenderedPageBreak/>
          <w:t>NOTE 2:</w:t>
        </w:r>
        <w:r>
          <w:tab/>
        </w:r>
      </w:ins>
      <w:ins w:id="755" w:author="RAN2#117-632" w:date="2022-03-01T09:44:00Z">
        <w:r>
          <w:t xml:space="preserve">If the NW has provided the pre-defined </w:t>
        </w:r>
      </w:ins>
      <w:ins w:id="756" w:author="RAN2#117-632" w:date="2022-03-01T09:55:00Z">
        <w:r w:rsidR="00886105">
          <w:t>O</w:t>
        </w:r>
      </w:ins>
      <w:ins w:id="757" w:author="RAN2#117-632" w:date="2022-03-01T09:44:00Z">
        <w:r>
          <w:t>n-</w:t>
        </w:r>
      </w:ins>
      <w:ins w:id="758" w:author="RAN2#117-632" w:date="2022-03-01T09:55:00Z">
        <w:r w:rsidR="00886105">
          <w:t>D</w:t>
        </w:r>
      </w:ins>
      <w:ins w:id="759" w:author="RAN2#117-632" w:date="2022-03-01T09:44:00Z">
        <w:r>
          <w:t xml:space="preserve">emand PRS configurations to the UE, </w:t>
        </w:r>
      </w:ins>
      <w:ins w:id="760" w:author="RAN2#117-632" w:date="2022-03-01T09:51:00Z">
        <w:r w:rsidR="00CE0D9B">
          <w:t xml:space="preserve">the UE is allowed to request </w:t>
        </w:r>
      </w:ins>
      <w:ins w:id="761" w:author="RAN2#117-632" w:date="2022-03-01T09:54:00Z">
        <w:r w:rsidR="00886105">
          <w:t xml:space="preserve">On-Demand PRS parameters </w:t>
        </w:r>
      </w:ins>
      <w:ins w:id="762" w:author="RAN2#117-632" w:date="2022-03-01T09:53:00Z">
        <w:r w:rsidR="00886105">
          <w:t xml:space="preserve">based on </w:t>
        </w:r>
      </w:ins>
      <w:ins w:id="763" w:author="RAN2#117-e632-2" w:date="2022-03-02T14:43:00Z">
        <w:r w:rsidR="00916F2F">
          <w:t>pre-defined</w:t>
        </w:r>
      </w:ins>
      <w:ins w:id="764" w:author="RAN2#117-632" w:date="2022-03-01T09:53:00Z">
        <w:r w:rsidR="00886105" w:rsidRPr="00886105">
          <w:t xml:space="preserve"> PRS configuration ID</w:t>
        </w:r>
      </w:ins>
      <w:ins w:id="765" w:author="RAN2#117-632" w:date="2022-03-01T09:58:00Z">
        <w:r w:rsidR="00C106F5" w:rsidRPr="00C106F5">
          <w:t xml:space="preserve"> (index-based request)</w:t>
        </w:r>
      </w:ins>
      <w:ins w:id="766" w:author="RAN2#117-632" w:date="2022-03-01T09:53:00Z">
        <w:r w:rsidR="00886105">
          <w:t xml:space="preserve"> or </w:t>
        </w:r>
      </w:ins>
      <w:ins w:id="767" w:author="RAN2#117-632" w:date="2022-03-01T09:44:00Z">
        <w:r>
          <w:t xml:space="preserve">explicit parameter requests </w:t>
        </w:r>
      </w:ins>
      <w:ins w:id="768" w:author="RAN2#117-632" w:date="2022-03-01T09:54:00Z">
        <w:r w:rsidR="00886105">
          <w:t>that is</w:t>
        </w:r>
      </w:ins>
      <w:ins w:id="769" w:author="RAN2#117-632" w:date="2022-03-01T09:44:00Z">
        <w:r>
          <w:t xml:space="preserve"> within the scope of the received pre-defined </w:t>
        </w:r>
      </w:ins>
      <w:ins w:id="770" w:author="RAN2#117-632" w:date="2022-03-01T09:54:00Z">
        <w:r w:rsidR="00886105">
          <w:t>O</w:t>
        </w:r>
      </w:ins>
      <w:ins w:id="771" w:author="RAN2#117-632" w:date="2022-03-01T09:44:00Z">
        <w:r>
          <w:t>n-</w:t>
        </w:r>
      </w:ins>
      <w:ins w:id="772" w:author="RAN2#117-632" w:date="2022-03-01T09:54:00Z">
        <w:r w:rsidR="00886105">
          <w:t>D</w:t>
        </w:r>
      </w:ins>
      <w:ins w:id="773" w:author="RAN2#117-632" w:date="2022-03-01T09:44:00Z">
        <w:r>
          <w:t>emand PRS configurations.</w:t>
        </w:r>
      </w:ins>
      <w:ins w:id="774" w:author="RAN2#117-632" w:date="2022-03-01T09:45:00Z">
        <w:r>
          <w:t xml:space="preserve"> O</w:t>
        </w:r>
      </w:ins>
      <w:ins w:id="775" w:author="RAN2#117-632" w:date="2022-03-01T09:46:00Z">
        <w:r>
          <w:t xml:space="preserve">therwise, </w:t>
        </w:r>
      </w:ins>
      <w:ins w:id="776" w:author="RAN2#117-632" w:date="2022-03-01T09:44:00Z">
        <w:r>
          <w:t xml:space="preserve">the UE may blindly request </w:t>
        </w:r>
      </w:ins>
      <w:ins w:id="777" w:author="RAN2#117-632" w:date="2022-03-01T09:46:00Z">
        <w:r>
          <w:t>O</w:t>
        </w:r>
      </w:ins>
      <w:ins w:id="778" w:author="RAN2#117-632" w:date="2022-03-01T09:44:00Z">
        <w:r>
          <w:t>n-</w:t>
        </w:r>
      </w:ins>
      <w:ins w:id="779" w:author="RAN2#117-632" w:date="2022-03-01T09:46:00Z">
        <w:r>
          <w:t>D</w:t>
        </w:r>
      </w:ins>
      <w:ins w:id="780" w:author="RAN2#117-632" w:date="2022-03-01T09:44:00Z">
        <w:r>
          <w:t xml:space="preserve">emand PRS parameters via an explicit request within the scope of the </w:t>
        </w:r>
      </w:ins>
      <w:ins w:id="781" w:author="RAN2#117-632" w:date="2022-03-01T09:51:00Z">
        <w:r w:rsidR="00CE0D9B">
          <w:t>allowed</w:t>
        </w:r>
      </w:ins>
      <w:ins w:id="782" w:author="RAN2#117-632" w:date="2022-03-01T09:44:00Z">
        <w:r>
          <w:t xml:space="preserve"> parameter list</w:t>
        </w:r>
      </w:ins>
      <w:ins w:id="783" w:author="RAN2#117-632" w:date="2022-03-01T09:51:00Z">
        <w:r w:rsidR="00CE0D9B">
          <w:t>, as specified in TS37.355 [x1]</w:t>
        </w:r>
      </w:ins>
      <w:ins w:id="784" w:author="RAN2#117-632" w:date="2022-03-01T09:44:00Z">
        <w:r>
          <w:t>.</w:t>
        </w:r>
      </w:ins>
    </w:p>
    <w:p w14:paraId="73A4AC00" w14:textId="77777777" w:rsidR="00B53CA5" w:rsidRDefault="00B53CA5" w:rsidP="002E1ECC">
      <w:pPr>
        <w:pStyle w:val="NO"/>
        <w:rPr>
          <w:ins w:id="785" w:author="RAN2#116-AT623" w:date="2021-11-07T10:43:00Z"/>
        </w:rPr>
        <w:pPrChange w:id="786" w:author="RAN2#117-e632-3" w:date="2022-03-03T10:54:00Z">
          <w:pPr>
            <w:pStyle w:val="B1"/>
          </w:pPr>
        </w:pPrChange>
      </w:pPr>
    </w:p>
    <w:p w14:paraId="049EE2E4" w14:textId="0392E759" w:rsidR="00712E4A" w:rsidRDefault="00712E4A" w:rsidP="00175306">
      <w:pPr>
        <w:pStyle w:val="B1"/>
        <w:rPr>
          <w:ins w:id="787" w:author="RAN2#115-e609" w:date="2021-10-17T14:53:00Z"/>
        </w:rPr>
      </w:pPr>
      <w:ins w:id="788" w:author="RAN2#116-AT623" w:date="2021-11-07T10:43:00Z">
        <w:r>
          <w:t>2b.</w:t>
        </w:r>
        <w:r>
          <w:tab/>
        </w:r>
      </w:ins>
      <w:ins w:id="789" w:author="RAN2#117-604" w:date="2022-02-25T10:32:00Z">
        <w:r w:rsidR="00F14F33">
          <w:t xml:space="preserve">In case of </w:t>
        </w:r>
        <w:r w:rsidR="00F14F33" w:rsidRPr="00F14F33">
          <w:t>LMF-initiated On-Demand PRS</w:t>
        </w:r>
        <w:r w:rsidR="00F14F33">
          <w:t>, t</w:t>
        </w:r>
      </w:ins>
      <w:ins w:id="790" w:author="RAN2#116bis-post629" w:date="2022-01-28T15:34:00Z">
        <w:r w:rsidR="001C41F9" w:rsidRPr="001C41F9">
          <w:t>he LMF and the UE may exchange LPP messages</w:t>
        </w:r>
      </w:ins>
      <w:ins w:id="791" w:author="RAN2#116bis-post629" w:date="2022-01-28T11:47:00Z">
        <w:r w:rsidR="00D37600">
          <w:rPr>
            <w:rFonts w:hint="eastAsia"/>
            <w:lang w:val="en-US" w:eastAsia="zh-CN"/>
          </w:rPr>
          <w:t xml:space="preserve"> e.g., </w:t>
        </w:r>
        <w:r w:rsidR="00D37600">
          <w:rPr>
            <w:lang w:val="en-US" w:eastAsia="zh-CN"/>
          </w:rPr>
          <w:t>to obtain UE measurements</w:t>
        </w:r>
      </w:ins>
      <w:ins w:id="792" w:author="RAN2#117-604" w:date="2022-02-25T10:34:00Z">
        <w:r w:rsidR="00F14F33">
          <w:rPr>
            <w:lang w:val="en-US" w:eastAsia="zh-CN"/>
          </w:rPr>
          <w:t xml:space="preserve"> or</w:t>
        </w:r>
      </w:ins>
      <w:ins w:id="793" w:author="RAN2#116bis-post629" w:date="2022-01-28T11:47:00Z">
        <w:r w:rsidR="00D37600">
          <w:rPr>
            <w:lang w:val="en-US" w:eastAsia="zh-CN"/>
          </w:rPr>
          <w:t xml:space="preserve"> the DL-PRS positioning capabilities of the UE</w:t>
        </w:r>
      </w:ins>
      <w:ins w:id="794" w:author="RAN2#117-604" w:date="2022-02-25T10:34:00Z">
        <w:r w:rsidR="00F14F33">
          <w:rPr>
            <w:lang w:val="en-US" w:eastAsia="zh-CN"/>
          </w:rPr>
          <w:t xml:space="preserve">, </w:t>
        </w:r>
        <w:proofErr w:type="spellStart"/>
        <w:r w:rsidR="00F14F33">
          <w:rPr>
            <w:lang w:val="en-US" w:eastAsia="zh-CN"/>
          </w:rPr>
          <w:t>etc</w:t>
        </w:r>
        <w:proofErr w:type="spellEnd"/>
        <w:r w:rsidR="00F14F33">
          <w:rPr>
            <w:lang w:val="en-US" w:eastAsia="zh-CN"/>
          </w:rPr>
          <w:t>)</w:t>
        </w:r>
      </w:ins>
      <w:ins w:id="795" w:author="RAN2#116-AT623" w:date="2021-11-07T10:43:00Z">
        <w:r w:rsidRPr="00712E4A">
          <w:t>.</w:t>
        </w:r>
      </w:ins>
    </w:p>
    <w:p w14:paraId="46426F19" w14:textId="6549F33C" w:rsidR="00175306" w:rsidRDefault="00175306" w:rsidP="00175306">
      <w:pPr>
        <w:pStyle w:val="B1"/>
        <w:rPr>
          <w:ins w:id="796" w:author="RAN2#115-e609" w:date="2021-10-17T14:53:00Z"/>
        </w:rPr>
      </w:pPr>
      <w:ins w:id="797" w:author="RAN2#115-e609" w:date="2021-10-17T14:53:00Z">
        <w:r>
          <w:t>3.</w:t>
        </w:r>
        <w:r>
          <w:tab/>
        </w:r>
        <w:r w:rsidRPr="00FF4AC9">
          <w:t xml:space="preserve">The LMF determines the need for PRS transmission or change to </w:t>
        </w:r>
      </w:ins>
      <w:ins w:id="798" w:author="RAN2#117-604" w:date="2022-02-25T10:37:00Z">
        <w:r w:rsidR="00BD534F">
          <w:t>the</w:t>
        </w:r>
      </w:ins>
      <w:ins w:id="799" w:author="RAN2#115-e609" w:date="2021-10-17T14:53:00Z">
        <w:r w:rsidRPr="00FF4AC9">
          <w:t xml:space="preserve"> transmission characteristics</w:t>
        </w:r>
      </w:ins>
      <w:ins w:id="800" w:author="RAN2#117-604" w:date="2022-02-25T10:37:00Z">
        <w:r w:rsidR="00BD534F">
          <w:t xml:space="preserve"> of an ongoing PRS transmission</w:t>
        </w:r>
      </w:ins>
      <w:ins w:id="801" w:author="RAN2#115-e609" w:date="2021-10-17T14:53:00Z">
        <w:r w:rsidRPr="00FF4AC9">
          <w:t xml:space="preserve">. </w:t>
        </w:r>
      </w:ins>
    </w:p>
    <w:p w14:paraId="7DACE7B9" w14:textId="17C71E6F" w:rsidR="00175306" w:rsidRDefault="00175306" w:rsidP="00175306">
      <w:pPr>
        <w:pStyle w:val="B1"/>
        <w:rPr>
          <w:ins w:id="802" w:author="RAN2#115-e609" w:date="2021-10-17T14:53:00Z"/>
        </w:rPr>
      </w:pPr>
      <w:ins w:id="803" w:author="RAN2#115-e609" w:date="2021-10-17T14:53:00Z">
        <w:r>
          <w:t>4.</w:t>
        </w:r>
        <w:r>
          <w:tab/>
        </w:r>
      </w:ins>
      <w:bookmarkStart w:id="804" w:name="_Hlk97051320"/>
      <w:ins w:id="805" w:author="RAN2#116-AT623" w:date="2021-11-07T10:27:00Z">
        <w:r w:rsidR="0018220D">
          <w:t>T</w:t>
        </w:r>
      </w:ins>
      <w:ins w:id="806" w:author="RAN2#115-e609" w:date="2021-10-17T14:53:00Z">
        <w:r w:rsidRPr="00FF4AC9">
          <w:t xml:space="preserve">he LMF requests the serving and non-serving </w:t>
        </w:r>
        <w:proofErr w:type="spellStart"/>
        <w:r w:rsidRPr="00FF4AC9">
          <w:t>gNBs</w:t>
        </w:r>
        <w:proofErr w:type="spellEnd"/>
        <w:r w:rsidRPr="00FF4AC9">
          <w:t xml:space="preserve">/TRPs for new PRS transmission or PRS transmission with changes to the PRS configuration via </w:t>
        </w:r>
        <w:proofErr w:type="spellStart"/>
        <w:r w:rsidRPr="00FF4AC9">
          <w:t>NRPPa</w:t>
        </w:r>
        <w:proofErr w:type="spellEnd"/>
        <w:r w:rsidRPr="00FF4AC9">
          <w:t xml:space="preserve"> PRS CONFIGURATION REQUEST message</w:t>
        </w:r>
        <w:r>
          <w:t>.</w:t>
        </w:r>
        <w:bookmarkEnd w:id="804"/>
      </w:ins>
    </w:p>
    <w:p w14:paraId="6D4295A5" w14:textId="1240C788" w:rsidR="00175306" w:rsidRDefault="00175306" w:rsidP="00175306">
      <w:pPr>
        <w:pStyle w:val="B1"/>
        <w:rPr>
          <w:ins w:id="807" w:author="RAN2#115-e609" w:date="2021-10-17T14:53:00Z"/>
        </w:rPr>
      </w:pPr>
      <w:ins w:id="808" w:author="RAN2#115-e609" w:date="2021-10-17T14:53:00Z">
        <w:r>
          <w:t>5.</w:t>
        </w:r>
        <w:r>
          <w:tab/>
          <w:t xml:space="preserve">The </w:t>
        </w:r>
        <w:proofErr w:type="spellStart"/>
        <w:r>
          <w:t>gNBs</w:t>
        </w:r>
        <w:proofErr w:type="spellEnd"/>
        <w:r>
          <w:t xml:space="preserve">/TRPs provide the PRS transmission update in the </w:t>
        </w:r>
        <w:proofErr w:type="spellStart"/>
        <w:r>
          <w:t>NRPPa</w:t>
        </w:r>
        <w:proofErr w:type="spellEnd"/>
        <w:r>
          <w:t xml:space="preserve"> PRS CONFIGURATION RESPONSE message accordingly.</w:t>
        </w:r>
      </w:ins>
    </w:p>
    <w:p w14:paraId="2E73DB72" w14:textId="0FCC2B64" w:rsidR="00175306" w:rsidRDefault="00175306" w:rsidP="00175306">
      <w:pPr>
        <w:pStyle w:val="B1"/>
        <w:rPr>
          <w:ins w:id="809" w:author="RAN2#117-e632-3" w:date="2022-03-03T10:57:00Z"/>
        </w:rPr>
      </w:pPr>
      <w:ins w:id="810" w:author="RAN2#115-e609" w:date="2021-10-17T14:53:00Z">
        <w:r>
          <w:t>6.</w:t>
        </w:r>
        <w:r>
          <w:tab/>
        </w:r>
        <w:r w:rsidRPr="00FF4AC9">
          <w:t>LMF</w:t>
        </w:r>
      </w:ins>
      <w:ins w:id="811" w:author="RAN2#117-e632-3" w:date="2022-03-02T23:21:00Z">
        <w:r w:rsidR="004C4486">
          <w:t xml:space="preserve"> may</w:t>
        </w:r>
      </w:ins>
      <w:ins w:id="812" w:author="RAN2#115-e609" w:date="2021-10-17T14:53:00Z">
        <w:r w:rsidRPr="00FF4AC9">
          <w:t xml:space="preserve"> provide the updated PRS configuration used for PRS transmission </w:t>
        </w:r>
      </w:ins>
      <w:ins w:id="813" w:author="RAN2#117-e632-3" w:date="2022-03-02T23:21:00Z">
        <w:r w:rsidR="004C4486">
          <w:t xml:space="preserve">or </w:t>
        </w:r>
        <w:r w:rsidR="004C4486" w:rsidRPr="004C4486">
          <w:t>error cause</w:t>
        </w:r>
        <w:r w:rsidR="004C4486">
          <w:t xml:space="preserve"> </w:t>
        </w:r>
      </w:ins>
      <w:ins w:id="814" w:author="RAN2#115-e609" w:date="2021-10-17T14:53:00Z">
        <w:r>
          <w:t>via LPP Provide Assistance Data message to the UE</w:t>
        </w:r>
        <w:r w:rsidRPr="009F77F1">
          <w:t>.</w:t>
        </w:r>
      </w:ins>
    </w:p>
    <w:p w14:paraId="484F65DC" w14:textId="77777777" w:rsidR="003B5A74" w:rsidRDefault="003B5A74" w:rsidP="003B5A74">
      <w:pPr>
        <w:pStyle w:val="NO"/>
        <w:rPr>
          <w:ins w:id="815" w:author="RAN2#117-e632-3" w:date="2022-03-03T10:57:00Z"/>
        </w:rPr>
      </w:pPr>
      <w:ins w:id="816" w:author="RAN2#117-e632-3" w:date="2022-03-03T10:57:00Z">
        <w:r>
          <w:t>NOTE 3:</w:t>
        </w:r>
        <w:r>
          <w:tab/>
        </w:r>
        <w:r w:rsidRPr="00231BCD">
          <w:t>If the LPP Request Assistance Data for On-Demand DL-PRS at Step 2a was sent in an MO-LR location service request message, the LMF provides a MO-LR response as described in clause 7.3.3.</w:t>
        </w:r>
      </w:ins>
    </w:p>
    <w:p w14:paraId="29039412" w14:textId="77777777" w:rsidR="003B5A74" w:rsidRDefault="003B5A74" w:rsidP="003B5A74">
      <w:pPr>
        <w:pStyle w:val="NO"/>
        <w:rPr>
          <w:ins w:id="817" w:author="RAN2#117-e632-3" w:date="2022-03-03T10:57:00Z"/>
        </w:rPr>
      </w:pPr>
      <w:ins w:id="818" w:author="RAN2#117-e632-3" w:date="2022-03-03T10:57:00Z">
        <w:r>
          <w:t>NOTE 4:</w:t>
        </w:r>
        <w:r>
          <w:tab/>
          <w:t xml:space="preserve">It is up to Network (LMF) implementation on the steps to follow (accept/reject/ignore) on receiving </w:t>
        </w:r>
        <w:r w:rsidRPr="005C1F46">
          <w:t xml:space="preserve">UE-initiated </w:t>
        </w:r>
        <w:r>
          <w:t>O</w:t>
        </w:r>
        <w:r w:rsidRPr="005C1F46">
          <w:t>n-</w:t>
        </w:r>
        <w:r>
          <w:t>D</w:t>
        </w:r>
        <w:r w:rsidRPr="005C1F46">
          <w:t>emand PRS request</w:t>
        </w:r>
        <w:r>
          <w:t>.</w:t>
        </w:r>
      </w:ins>
    </w:p>
    <w:p w14:paraId="095446A4" w14:textId="77777777" w:rsidR="003B5A74" w:rsidRDefault="003B5A74" w:rsidP="003B5A74">
      <w:pPr>
        <w:pStyle w:val="NO"/>
        <w:rPr>
          <w:ins w:id="819" w:author="RAN2#117-e632-3" w:date="2022-03-03T10:57:00Z"/>
        </w:rPr>
      </w:pPr>
      <w:ins w:id="820" w:author="RAN2#117-e632-3" w:date="2022-03-03T10:57:00Z">
        <w:r>
          <w:t>NOTE 5:</w:t>
        </w:r>
        <w:r>
          <w:tab/>
          <w:t xml:space="preserve">It is up to Network (TRP) implementation on the steps to follow (accept/reject/ignore) on receiving </w:t>
        </w:r>
        <w:r w:rsidRPr="003503FC">
          <w:t>LMF-initiated On-Demand PRS requests</w:t>
        </w:r>
        <w:r>
          <w:t>.</w:t>
        </w:r>
      </w:ins>
    </w:p>
    <w:p w14:paraId="5712631D" w14:textId="7651C430" w:rsidR="002132FE" w:rsidRDefault="002132FE" w:rsidP="002132FE">
      <w:pPr>
        <w:pStyle w:val="Heading2"/>
        <w:rPr>
          <w:ins w:id="821" w:author="RAN2#117-604" w:date="2022-02-25T10:56:00Z"/>
        </w:rPr>
      </w:pPr>
      <w:ins w:id="822" w:author="RAN2#117-604" w:date="2022-02-25T10:56:00Z">
        <w:r>
          <w:t>7.</w:t>
        </w:r>
      </w:ins>
      <w:ins w:id="823" w:author="RAN2#117-604" w:date="2022-02-25T10:57:00Z">
        <w:r>
          <w:t>y</w:t>
        </w:r>
      </w:ins>
      <w:ins w:id="824" w:author="NR_pos_enh-Core" w:date="2022-03-02T16:01:00Z">
        <w:r w:rsidR="006B2232">
          <w:tab/>
        </w:r>
      </w:ins>
      <w:ins w:id="825" w:author="RAN2#117-604" w:date="2022-02-25T10:56:00Z">
        <w:r>
          <w:t xml:space="preserve">Procedures for </w:t>
        </w:r>
      </w:ins>
      <w:ins w:id="826" w:author="RAN2#117-604" w:date="2022-02-25T10:57:00Z">
        <w:r w:rsidRPr="002132FE">
          <w:t>Pre-configured Measurement Gap</w:t>
        </w:r>
      </w:ins>
    </w:p>
    <w:p w14:paraId="791934FA" w14:textId="15F5DF3B" w:rsidR="002132FE" w:rsidRDefault="002132FE" w:rsidP="002132FE">
      <w:pPr>
        <w:pStyle w:val="Heading3"/>
        <w:rPr>
          <w:ins w:id="827" w:author="RAN2#117-604" w:date="2022-02-25T10:57:00Z"/>
        </w:rPr>
      </w:pPr>
      <w:ins w:id="828" w:author="RAN2#117-604" w:date="2022-02-25T10:56:00Z">
        <w:r>
          <w:t>7.</w:t>
        </w:r>
      </w:ins>
      <w:ins w:id="829" w:author="RAN2#117-604" w:date="2022-02-25T10:57:00Z">
        <w:r>
          <w:t>y</w:t>
        </w:r>
      </w:ins>
      <w:ins w:id="830" w:author="RAN2#117-604" w:date="2022-02-25T10:56:00Z">
        <w:r>
          <w:t>.1</w:t>
        </w:r>
        <w:r>
          <w:tab/>
          <w:t>General</w:t>
        </w:r>
      </w:ins>
    </w:p>
    <w:p w14:paraId="14819D93" w14:textId="39B562C6" w:rsidR="002132FE" w:rsidRPr="002132FE" w:rsidRDefault="002132FE" w:rsidP="002132FE">
      <w:ins w:id="831" w:author="RAN2#117-604" w:date="2022-02-25T10:58:00Z">
        <w:r w:rsidRPr="002132FE">
          <w:t xml:space="preserve">The pre-configured measurement gap procedure is used by the network to provide measurement gap for NR DL-PRS measurements. The </w:t>
        </w:r>
        <w:proofErr w:type="spellStart"/>
        <w:r w:rsidRPr="002132FE">
          <w:t>gNB</w:t>
        </w:r>
        <w:proofErr w:type="spellEnd"/>
        <w:r w:rsidRPr="002132FE">
          <w:t xml:space="preserve"> may activate/deactivate the pre-</w:t>
        </w:r>
      </w:ins>
      <w:ins w:id="832" w:author="RAN2#117-e632-3" w:date="2022-03-02T23:12:00Z">
        <w:r w:rsidR="004C4486" w:rsidRPr="002132FE">
          <w:t>configur</w:t>
        </w:r>
        <w:r w:rsidR="004C4486">
          <w:t>a</w:t>
        </w:r>
        <w:r w:rsidR="004C4486" w:rsidRPr="002132FE">
          <w:t>ted</w:t>
        </w:r>
      </w:ins>
      <w:ins w:id="833" w:author="RAN2#117-604" w:date="2022-02-25T10:58:00Z">
        <w:r w:rsidRPr="002132FE">
          <w:t xml:space="preserve"> measurement gap upon receiving the request from a UE or LMF. </w:t>
        </w:r>
      </w:ins>
    </w:p>
    <w:p w14:paraId="296FE4CF" w14:textId="513A19C8" w:rsidR="002132FE" w:rsidRPr="00AA6BE8" w:rsidRDefault="002132FE" w:rsidP="003B5A74">
      <w:pPr>
        <w:pStyle w:val="Heading3"/>
        <w:rPr>
          <w:ins w:id="834" w:author="RAN2#117-604" w:date="2022-02-25T10:55:00Z"/>
        </w:rPr>
      </w:pPr>
      <w:ins w:id="835" w:author="RAN2#117-604" w:date="2022-02-25T10:55:00Z">
        <w:r w:rsidRPr="00AA6BE8">
          <w:t>7.</w:t>
        </w:r>
      </w:ins>
      <w:ins w:id="836" w:author="RAN2#117-604" w:date="2022-02-25T10:57:00Z">
        <w:r>
          <w:t>y</w:t>
        </w:r>
      </w:ins>
      <w:ins w:id="837" w:author="RAN2#117-604" w:date="2022-02-25T10:55:00Z">
        <w:r w:rsidRPr="00AA6BE8">
          <w:t>.</w:t>
        </w:r>
      </w:ins>
      <w:ins w:id="838" w:author="RAN2#117-604" w:date="2022-02-25T10:57:00Z">
        <w:r>
          <w:t>2</w:t>
        </w:r>
      </w:ins>
      <w:ins w:id="839" w:author="RAN2#117-604" w:date="2022-02-25T10:55:00Z">
        <w:r w:rsidRPr="00AA6BE8">
          <w:tab/>
        </w:r>
      </w:ins>
      <w:ins w:id="840" w:author="RAN2#117-604" w:date="2022-02-25T11:00:00Z">
        <w:r w:rsidRPr="002132FE">
          <w:t>Pre-configured Measurement Gap procedures</w:t>
        </w:r>
      </w:ins>
    </w:p>
    <w:p w14:paraId="67218C4D" w14:textId="6D698347" w:rsidR="002132FE" w:rsidRDefault="002132FE" w:rsidP="002132FE">
      <w:pPr>
        <w:rPr>
          <w:ins w:id="841" w:author="RAN2#117-604" w:date="2022-02-25T10:58:00Z"/>
        </w:rPr>
      </w:pPr>
      <w:ins w:id="842" w:author="RAN2#117-604" w:date="2022-02-25T10:58:00Z">
        <w:r w:rsidRPr="002132FE">
          <w:t>Figure 7.y.2-1 shows the general positioning procedure for Pre-configured Measurement Gap.</w:t>
        </w:r>
      </w:ins>
    </w:p>
    <w:p w14:paraId="210D6DDA" w14:textId="5CDEBF86" w:rsidR="002132FE" w:rsidRPr="00AA6BE8" w:rsidRDefault="003B5A74" w:rsidP="002132FE">
      <w:pPr>
        <w:pStyle w:val="TH"/>
        <w:rPr>
          <w:ins w:id="843" w:author="RAN2#117-604" w:date="2022-02-25T10:55:00Z"/>
        </w:rPr>
      </w:pPr>
      <w:ins w:id="844" w:author="RAN2#117-604" w:date="2022-02-25T10:59:00Z">
        <w:r>
          <w:object w:dxaOrig="11509" w:dyaOrig="4297" w14:anchorId="17AD7707">
            <v:shape id="_x0000_i1048" type="#_x0000_t75" style="width:481.8pt;height:180pt" o:ole="">
              <v:imagedata r:id="rId60" o:title=""/>
            </v:shape>
            <o:OLEObject Type="Embed" ProgID="Visio.Drawing.11" ShapeID="_x0000_i1048" DrawAspect="Content" ObjectID="_1707813004" r:id="rId61"/>
          </w:object>
        </w:r>
      </w:ins>
    </w:p>
    <w:p w14:paraId="64BA5463" w14:textId="138008C0" w:rsidR="002132FE" w:rsidRPr="00AA6BE8" w:rsidRDefault="002132FE" w:rsidP="002132FE">
      <w:pPr>
        <w:pStyle w:val="TF"/>
        <w:rPr>
          <w:ins w:id="845" w:author="RAN2#117-604" w:date="2022-02-25T10:55:00Z"/>
        </w:rPr>
      </w:pPr>
      <w:ins w:id="846" w:author="RAN2#117-604" w:date="2022-02-25T10:59:00Z">
        <w:r w:rsidRPr="002132FE">
          <w:t>Figure 7.y.2-1: Pre-configured measurement gap configuration procedure</w:t>
        </w:r>
      </w:ins>
    </w:p>
    <w:p w14:paraId="337CAD12" w14:textId="01A9E1EA" w:rsidR="00A52558" w:rsidRDefault="00A52558" w:rsidP="002132FE">
      <w:pPr>
        <w:pStyle w:val="B1"/>
        <w:rPr>
          <w:ins w:id="847" w:author="RAN2#117-e632-1" w:date="2022-03-01T18:14:00Z"/>
        </w:rPr>
      </w:pPr>
      <w:ins w:id="848" w:author="RAN2#117-e632-1" w:date="2022-03-01T18:03:00Z">
        <w:r>
          <w:t>0.</w:t>
        </w:r>
        <w:r>
          <w:tab/>
        </w:r>
        <w:r w:rsidRPr="00A52558">
          <w:t xml:space="preserve">LMF obtains the TRP information required for positioning services from the </w:t>
        </w:r>
        <w:proofErr w:type="spellStart"/>
        <w:r w:rsidRPr="00A52558">
          <w:t>gNBs</w:t>
        </w:r>
        <w:proofErr w:type="spellEnd"/>
        <w:r w:rsidRPr="00A52558">
          <w:t xml:space="preserve">. </w:t>
        </w:r>
      </w:ins>
    </w:p>
    <w:p w14:paraId="6D4C714C" w14:textId="3C86DD8D" w:rsidR="006A7F89" w:rsidRDefault="006A7F89" w:rsidP="002132FE">
      <w:pPr>
        <w:pStyle w:val="B1"/>
        <w:rPr>
          <w:ins w:id="849" w:author="RAN2#117-e632-1" w:date="2022-03-01T18:03:00Z"/>
        </w:rPr>
      </w:pPr>
      <w:ins w:id="850" w:author="RAN2#117-e632-1" w:date="2022-03-01T18:14:00Z">
        <w:r>
          <w:t>1.</w:t>
        </w:r>
        <w:r>
          <w:tab/>
        </w:r>
      </w:ins>
      <w:ins w:id="851" w:author="RAN2#117-e632-1" w:date="2022-03-01T18:21:00Z">
        <w:r w:rsidR="00EC154D" w:rsidRPr="00EC154D">
          <w:t xml:space="preserve">The LMF </w:t>
        </w:r>
      </w:ins>
      <w:ins w:id="852" w:author="RAN2#117-e632-1" w:date="2022-03-01T18:22:00Z">
        <w:r w:rsidR="00EC154D" w:rsidRPr="00EC154D">
          <w:t xml:space="preserve">provides the PRS information of the neighbour TRPs to the serving </w:t>
        </w:r>
        <w:proofErr w:type="spellStart"/>
        <w:r w:rsidR="00EC154D" w:rsidRPr="00EC154D">
          <w:t>gNB</w:t>
        </w:r>
        <w:proofErr w:type="spellEnd"/>
        <w:r w:rsidR="00EC154D" w:rsidRPr="00EC154D">
          <w:t xml:space="preserve"> and </w:t>
        </w:r>
      </w:ins>
      <w:ins w:id="853" w:author="RAN2#117-e632-1" w:date="2022-03-01T18:21:00Z">
        <w:r w:rsidR="00EC154D" w:rsidRPr="00EC154D">
          <w:t xml:space="preserve">requests the serving </w:t>
        </w:r>
        <w:proofErr w:type="spellStart"/>
        <w:r w:rsidR="00EC154D" w:rsidRPr="00EC154D">
          <w:t>gNBs</w:t>
        </w:r>
        <w:proofErr w:type="spellEnd"/>
        <w:r w:rsidR="00EC154D" w:rsidRPr="00EC154D">
          <w:t xml:space="preserve"> </w:t>
        </w:r>
      </w:ins>
      <w:ins w:id="854" w:author="RAN2#117-e632-1" w:date="2022-03-01T18:22:00Z">
        <w:r w:rsidR="00EC154D">
          <w:t xml:space="preserve">to pre-configure measurement gap </w:t>
        </w:r>
      </w:ins>
      <w:ins w:id="855" w:author="RAN2#117-e632-1" w:date="2022-03-01T18:21:00Z">
        <w:r w:rsidR="00EC154D" w:rsidRPr="00EC154D">
          <w:t xml:space="preserve">via </w:t>
        </w:r>
        <w:proofErr w:type="spellStart"/>
        <w:r w:rsidR="00EC154D" w:rsidRPr="00EC154D">
          <w:t>NRPPa</w:t>
        </w:r>
        <w:proofErr w:type="spellEnd"/>
        <w:r w:rsidR="00EC154D" w:rsidRPr="00EC154D">
          <w:t xml:space="preserve"> </w:t>
        </w:r>
      </w:ins>
      <w:ins w:id="856" w:author="RAN2#117-e632-1" w:date="2022-03-01T18:23:00Z">
        <w:r w:rsidR="00EC154D" w:rsidRPr="00EC154D">
          <w:t>MEASUREMENT PRECONFIGURATION REQUIRE</w:t>
        </w:r>
      </w:ins>
      <w:ins w:id="857" w:author="RAN2#117-e632-2" w:date="2022-03-02T14:42:00Z">
        <w:r w:rsidR="00916F2F">
          <w:t>D</w:t>
        </w:r>
      </w:ins>
      <w:ins w:id="858" w:author="RAN2#117-e632-1" w:date="2022-03-01T18:23:00Z">
        <w:r w:rsidR="00EC154D">
          <w:t xml:space="preserve"> </w:t>
        </w:r>
      </w:ins>
      <w:ins w:id="859" w:author="RAN2#117-e632-1" w:date="2022-03-01T18:21:00Z">
        <w:r w:rsidR="00EC154D" w:rsidRPr="00EC154D">
          <w:t>message.</w:t>
        </w:r>
      </w:ins>
    </w:p>
    <w:p w14:paraId="5B445479" w14:textId="3F2EA45E" w:rsidR="002132FE" w:rsidRDefault="00EC154D" w:rsidP="002132FE">
      <w:pPr>
        <w:pStyle w:val="B1"/>
        <w:rPr>
          <w:ins w:id="860" w:author="RAN2#117-604" w:date="2022-02-25T10:55:00Z"/>
        </w:rPr>
      </w:pPr>
      <w:ins w:id="861" w:author="RAN2#117-e632-1" w:date="2022-03-01T18:24:00Z">
        <w:r>
          <w:t>2</w:t>
        </w:r>
      </w:ins>
      <w:ins w:id="862" w:author="RAN2#117-604" w:date="2022-02-25T10:55:00Z">
        <w:r w:rsidR="002132FE" w:rsidRPr="00AA6BE8">
          <w:t>.</w:t>
        </w:r>
        <w:r w:rsidR="002132FE" w:rsidRPr="00AA6BE8">
          <w:tab/>
        </w:r>
        <w:r w:rsidR="002132FE">
          <w:t xml:space="preserve">Based on the assistance information from the LMF and the UE capability, the serving </w:t>
        </w:r>
        <w:proofErr w:type="spellStart"/>
        <w:r w:rsidR="002132FE">
          <w:t>gNB</w:t>
        </w:r>
        <w:proofErr w:type="spellEnd"/>
        <w:r w:rsidR="002132FE">
          <w:t xml:space="preserve"> provides pre-configured measurement gap configuration(s) with associated ID(s) to the UE</w:t>
        </w:r>
        <w:r w:rsidR="002132FE" w:rsidRPr="00AA6BE8">
          <w:t xml:space="preserve"> </w:t>
        </w:r>
        <w:r w:rsidR="002132FE">
          <w:t xml:space="preserve">by sending RRC Reconfiguration message </w:t>
        </w:r>
        <w:r w:rsidR="002132FE" w:rsidRPr="00AE2F10">
          <w:t>specified in TS 38.331 [14]</w:t>
        </w:r>
      </w:ins>
      <w:ins w:id="863" w:author="RAN2#117-e632-3" w:date="2022-03-03T11:02:00Z">
        <w:r w:rsidR="003B5A74">
          <w:t>.</w:t>
        </w:r>
      </w:ins>
    </w:p>
    <w:p w14:paraId="67697F1F" w14:textId="7B646E8E" w:rsidR="002132FE" w:rsidRDefault="00EC154D" w:rsidP="002132FE">
      <w:pPr>
        <w:pStyle w:val="B1"/>
        <w:rPr>
          <w:ins w:id="864" w:author="RAN2#117-e632-1" w:date="2022-03-01T18:24:00Z"/>
        </w:rPr>
      </w:pPr>
      <w:ins w:id="865" w:author="RAN2#117-e632-1" w:date="2022-03-01T18:24:00Z">
        <w:r>
          <w:t>3</w:t>
        </w:r>
      </w:ins>
      <w:ins w:id="866" w:author="RAN2#117-604" w:date="2022-02-25T10:55:00Z">
        <w:r w:rsidR="002132FE">
          <w:t>.</w:t>
        </w:r>
        <w:r w:rsidR="002132FE">
          <w:tab/>
          <w:t xml:space="preserve">The UE sends RRC Reconfiguration complete message to the </w:t>
        </w:r>
        <w:proofErr w:type="spellStart"/>
        <w:r w:rsidR="002132FE">
          <w:t>gNB</w:t>
        </w:r>
        <w:proofErr w:type="spellEnd"/>
        <w:r w:rsidR="002132FE">
          <w:t xml:space="preserve"> to confirm the reception of pre-configured measurement gap configuration</w:t>
        </w:r>
      </w:ins>
      <w:ins w:id="867" w:author="RAN2#117-e632-3" w:date="2022-03-03T11:02:00Z">
        <w:r w:rsidR="003B5A74">
          <w:t>.</w:t>
        </w:r>
      </w:ins>
    </w:p>
    <w:p w14:paraId="66EC8FBC" w14:textId="56F23791" w:rsidR="00EC154D" w:rsidRPr="00AA6BE8" w:rsidRDefault="00EC154D" w:rsidP="002132FE">
      <w:pPr>
        <w:pStyle w:val="B1"/>
        <w:rPr>
          <w:ins w:id="868" w:author="RAN2#117-604" w:date="2022-02-25T10:55:00Z"/>
        </w:rPr>
      </w:pPr>
      <w:ins w:id="869" w:author="RAN2#117-e632-1" w:date="2022-03-01T18:24:00Z">
        <w:r>
          <w:t>4.</w:t>
        </w:r>
        <w:r>
          <w:tab/>
        </w:r>
        <w:r w:rsidR="00BE564A" w:rsidRPr="00BE564A">
          <w:t xml:space="preserve">The </w:t>
        </w:r>
        <w:proofErr w:type="spellStart"/>
        <w:r w:rsidR="00BE564A" w:rsidRPr="00BE564A">
          <w:t>gNB</w:t>
        </w:r>
        <w:proofErr w:type="spellEnd"/>
        <w:r w:rsidR="00BE564A" w:rsidRPr="00BE564A">
          <w:t xml:space="preserve"> sends the confirmation message to the LMF to indicate the success of the pre</w:t>
        </w:r>
        <w:r w:rsidR="00BE564A">
          <w:t>-</w:t>
        </w:r>
        <w:r w:rsidR="00BE564A" w:rsidRPr="00BE564A">
          <w:t>configuration</w:t>
        </w:r>
        <w:r w:rsidR="00BE564A">
          <w:t xml:space="preserve"> via </w:t>
        </w:r>
        <w:proofErr w:type="spellStart"/>
        <w:r w:rsidR="00BE564A" w:rsidRPr="00EC154D">
          <w:t>NRPPa</w:t>
        </w:r>
        <w:proofErr w:type="spellEnd"/>
        <w:r w:rsidR="00BE564A" w:rsidRPr="00EC154D">
          <w:t xml:space="preserve"> MEASUREMENT PRECONFIGURATION </w:t>
        </w:r>
      </w:ins>
      <w:ins w:id="870" w:author="RAN2#117-e632-1" w:date="2022-03-01T18:25:00Z">
        <w:r w:rsidR="00BE564A">
          <w:t>CONFIRM</w:t>
        </w:r>
      </w:ins>
      <w:ins w:id="871" w:author="RAN2#117-e632-1" w:date="2022-03-01T18:24:00Z">
        <w:r w:rsidR="00BE564A">
          <w:t xml:space="preserve"> </w:t>
        </w:r>
        <w:r w:rsidR="00BE564A" w:rsidRPr="00EC154D">
          <w:t>message</w:t>
        </w:r>
        <w:r w:rsidR="00BE564A" w:rsidRPr="00BE564A">
          <w:t>.</w:t>
        </w:r>
      </w:ins>
    </w:p>
    <w:p w14:paraId="553EA7F2" w14:textId="680FC59F" w:rsidR="002132FE" w:rsidRDefault="00BE564A" w:rsidP="002132FE">
      <w:pPr>
        <w:pStyle w:val="B1"/>
        <w:rPr>
          <w:ins w:id="872" w:author="RAN2#117-e632-1" w:date="2022-03-01T18:28:00Z"/>
        </w:rPr>
      </w:pPr>
      <w:ins w:id="873" w:author="RAN2#117-e632-1" w:date="2022-03-01T18:28:00Z">
        <w:r>
          <w:t>5a</w:t>
        </w:r>
      </w:ins>
      <w:ins w:id="874" w:author="RAN2#117-604" w:date="2022-02-25T10:55:00Z">
        <w:r w:rsidR="002132FE" w:rsidRPr="00AA6BE8">
          <w:t>.</w:t>
        </w:r>
        <w:r w:rsidR="002132FE" w:rsidRPr="00AA6BE8">
          <w:tab/>
        </w:r>
        <w:r w:rsidR="002132FE" w:rsidRPr="00DC1C36">
          <w:t xml:space="preserve">If the UE requires measurement gaps for performing the requested location measurements, </w:t>
        </w:r>
        <w:r w:rsidR="002132FE">
          <w:t xml:space="preserve">the UE sends UL MAC CE </w:t>
        </w:r>
      </w:ins>
      <w:ins w:id="875" w:author="RAN2#117-e632-1" w:date="2022-03-01T17:35:00Z">
        <w:r w:rsidR="00470169" w:rsidRPr="00470169">
          <w:t>Positioning Measurement Gap Activation/Deactivation Request</w:t>
        </w:r>
        <w:r w:rsidR="00470169">
          <w:t xml:space="preserve"> </w:t>
        </w:r>
      </w:ins>
      <w:ins w:id="876" w:author="RAN2#117-604" w:date="2022-02-25T10:55:00Z">
        <w:r w:rsidR="002132FE">
          <w:t xml:space="preserve">to the </w:t>
        </w:r>
        <w:proofErr w:type="spellStart"/>
        <w:r w:rsidR="002132FE">
          <w:t>gNB</w:t>
        </w:r>
        <w:proofErr w:type="spellEnd"/>
        <w:r w:rsidR="002132FE">
          <w:t xml:space="preserve"> and indicates the requested measurement gap configuration based on the ID configured in step 1;</w:t>
        </w:r>
      </w:ins>
      <w:ins w:id="877" w:author="RAN2#117-e632-3" w:date="2022-03-02T23:22:00Z">
        <w:r w:rsidR="00EB197B">
          <w:t xml:space="preserve"> </w:t>
        </w:r>
        <w:r w:rsidR="00EB197B" w:rsidRPr="00EB197B">
          <w:t>The triggering condition for UL MAC CE is specified in TS 38.331 [14].</w:t>
        </w:r>
      </w:ins>
    </w:p>
    <w:p w14:paraId="2B2DF5F3" w14:textId="1FDA3C1C" w:rsidR="00BE564A" w:rsidRDefault="00BE564A" w:rsidP="002132FE">
      <w:pPr>
        <w:pStyle w:val="B1"/>
        <w:rPr>
          <w:ins w:id="878" w:author="RAN2#117-604" w:date="2022-02-25T10:55:00Z"/>
        </w:rPr>
      </w:pPr>
      <w:ins w:id="879" w:author="RAN2#117-e632-1" w:date="2022-03-01T18:28:00Z">
        <w:r>
          <w:t>5b</w:t>
        </w:r>
        <w:r w:rsidRPr="00AA6BE8">
          <w:t>.</w:t>
        </w:r>
      </w:ins>
      <w:ins w:id="880" w:author="RAN2#117-e632-3" w:date="2022-03-03T11:00:00Z">
        <w:r w:rsidR="003B5A74">
          <w:tab/>
        </w:r>
      </w:ins>
      <w:ins w:id="881" w:author="RAN2#117-e632-1" w:date="2022-03-01T18:29:00Z">
        <w:r w:rsidRPr="00BE564A">
          <w:t xml:space="preserve">LMF may send the </w:t>
        </w:r>
        <w:proofErr w:type="spellStart"/>
        <w:r w:rsidRPr="00BE564A">
          <w:t>NRPPa</w:t>
        </w:r>
        <w:proofErr w:type="spellEnd"/>
        <w:r w:rsidRPr="00BE564A">
          <w:t xml:space="preserve"> </w:t>
        </w:r>
      </w:ins>
      <w:ins w:id="882" w:author="RAN2#117-e632-1" w:date="2022-03-01T18:30:00Z">
        <w:r w:rsidRPr="00BE564A">
          <w:t xml:space="preserve">MEASUREMENT ACTIVATION </w:t>
        </w:r>
      </w:ins>
      <w:ins w:id="883" w:author="RAN2#117-e632-1" w:date="2022-03-01T18:29:00Z">
        <w:r w:rsidRPr="00BE564A">
          <w:t xml:space="preserve">message to request for </w:t>
        </w:r>
      </w:ins>
      <w:ins w:id="884" w:author="RAN2#117-e632-1" w:date="2022-03-01T18:30:00Z">
        <w:r>
          <w:t>measurement gap</w:t>
        </w:r>
      </w:ins>
      <w:ins w:id="885" w:author="RAN2#117-e632-1" w:date="2022-03-01T18:29:00Z">
        <w:r w:rsidRPr="00BE564A">
          <w:t xml:space="preserve"> activation.</w:t>
        </w:r>
      </w:ins>
    </w:p>
    <w:p w14:paraId="0E8948C3" w14:textId="254AAACA" w:rsidR="002132FE" w:rsidRDefault="00BE564A" w:rsidP="003B5A74">
      <w:pPr>
        <w:pStyle w:val="B1"/>
        <w:rPr>
          <w:ins w:id="886" w:author="RAN2#117-604" w:date="2022-02-25T10:59:00Z"/>
        </w:rPr>
      </w:pPr>
      <w:ins w:id="887" w:author="RAN2#117-e632-1" w:date="2022-03-01T18:30:00Z">
        <w:r>
          <w:t>6</w:t>
        </w:r>
      </w:ins>
      <w:ins w:id="888" w:author="RAN2#117-604" w:date="2022-02-25T10:55:00Z">
        <w:r w:rsidR="002132FE" w:rsidRPr="00AA6BE8">
          <w:t>.</w:t>
        </w:r>
        <w:r w:rsidR="002132FE" w:rsidRPr="00AA6BE8">
          <w:tab/>
        </w:r>
        <w:r w:rsidR="002132FE">
          <w:t xml:space="preserve">Based on the </w:t>
        </w:r>
      </w:ins>
      <w:ins w:id="889" w:author="RAN2#117-e632-1" w:date="2022-03-01T17:31:00Z">
        <w:r w:rsidR="00E536BC">
          <w:t>re</w:t>
        </w:r>
      </w:ins>
      <w:ins w:id="890" w:author="RAN2#117-604" w:date="2022-02-25T10:55:00Z">
        <w:r w:rsidR="002132FE">
          <w:t xml:space="preserve">quest from the UE in step </w:t>
        </w:r>
      </w:ins>
      <w:ins w:id="891" w:author="RAN2#117-e632-1" w:date="2022-03-01T18:30:00Z">
        <w:r>
          <w:t>5</w:t>
        </w:r>
      </w:ins>
      <w:ins w:id="892" w:author="RAN2#117-604" w:date="2022-02-25T10:55:00Z">
        <w:r w:rsidR="002132FE">
          <w:t xml:space="preserve">a or the request from the LMF in step </w:t>
        </w:r>
      </w:ins>
      <w:ins w:id="893" w:author="RAN2#117-e632-1" w:date="2022-03-01T18:30:00Z">
        <w:r>
          <w:t>5</w:t>
        </w:r>
      </w:ins>
      <w:ins w:id="894" w:author="RAN2#117-604" w:date="2022-02-25T10:55:00Z">
        <w:r w:rsidR="002132FE">
          <w:t xml:space="preserve">b, the </w:t>
        </w:r>
        <w:proofErr w:type="spellStart"/>
        <w:r w:rsidR="002132FE">
          <w:t>gNB</w:t>
        </w:r>
        <w:proofErr w:type="spellEnd"/>
        <w:r w:rsidR="002132FE">
          <w:t xml:space="preserve"> may send DL MAC CE </w:t>
        </w:r>
      </w:ins>
      <w:ins w:id="895" w:author="RAN2#117-e632-1" w:date="2022-03-01T17:36:00Z">
        <w:r w:rsidR="00470169" w:rsidRPr="00470169">
          <w:t>Positioning Measurement Gap Activation/Deactivation</w:t>
        </w:r>
      </w:ins>
      <w:ins w:id="896" w:author="RAN2#117-604" w:date="2022-02-25T10:55:00Z">
        <w:r w:rsidR="002132FE">
          <w:t xml:space="preserve"> containing an ID to activate the associated measurement gap</w:t>
        </w:r>
      </w:ins>
      <w:ins w:id="897" w:author="RAN2#117-e632-3" w:date="2022-03-03T11:02:00Z">
        <w:r w:rsidR="003B5A74">
          <w:t>.</w:t>
        </w:r>
      </w:ins>
    </w:p>
    <w:p w14:paraId="2598EBFC" w14:textId="6C77E6A3" w:rsidR="002132FE" w:rsidRDefault="002132FE" w:rsidP="002132FE">
      <w:pPr>
        <w:pStyle w:val="Heading2"/>
        <w:rPr>
          <w:ins w:id="898" w:author="RAN2#117-604" w:date="2022-02-25T10:59:00Z"/>
        </w:rPr>
      </w:pPr>
      <w:ins w:id="899" w:author="RAN2#117-604" w:date="2022-02-25T10:59:00Z">
        <w:r>
          <w:t>7.z</w:t>
        </w:r>
      </w:ins>
      <w:ins w:id="900" w:author="NR_pos_enh-Core" w:date="2022-03-02T16:01:00Z">
        <w:r w:rsidR="006B2232">
          <w:tab/>
        </w:r>
      </w:ins>
      <w:ins w:id="901" w:author="RAN2#117-604" w:date="2022-02-25T10:59:00Z">
        <w:r>
          <w:t xml:space="preserve">Procedures for </w:t>
        </w:r>
      </w:ins>
      <w:ins w:id="902" w:author="RAN2#117-604" w:date="2022-02-25T11:00:00Z">
        <w:r w:rsidRPr="002132FE">
          <w:t>Pre-configured PRS processing window</w:t>
        </w:r>
      </w:ins>
    </w:p>
    <w:p w14:paraId="76A1F8F0" w14:textId="65EC678C" w:rsidR="002132FE" w:rsidRDefault="002132FE" w:rsidP="002132FE">
      <w:pPr>
        <w:pStyle w:val="Heading3"/>
        <w:rPr>
          <w:ins w:id="903" w:author="RAN2#117-604" w:date="2022-02-25T10:59:00Z"/>
        </w:rPr>
      </w:pPr>
      <w:ins w:id="904" w:author="RAN2#117-604" w:date="2022-02-25T10:59:00Z">
        <w:r>
          <w:t>7.z.1</w:t>
        </w:r>
        <w:r>
          <w:tab/>
          <w:t>General</w:t>
        </w:r>
      </w:ins>
    </w:p>
    <w:p w14:paraId="5DD30D7A" w14:textId="4F0A7C86" w:rsidR="002132FE" w:rsidRPr="002132FE" w:rsidRDefault="002132FE" w:rsidP="003B5A74">
      <w:pPr>
        <w:rPr>
          <w:ins w:id="905" w:author="RAN2#117-604" w:date="2022-02-25T10:55:00Z"/>
        </w:rPr>
      </w:pPr>
      <w:ins w:id="906" w:author="RAN2#117-604" w:date="2022-02-25T11:00:00Z">
        <w:r w:rsidRPr="002132FE">
          <w:t xml:space="preserve">The pre-configured PRS processing window procedure is used by the network to provide PRS processing window for NR DL-PRS measurements </w:t>
        </w:r>
      </w:ins>
      <w:ins w:id="907" w:author="RAN2#117-604" w:date="2022-02-25T11:03:00Z">
        <w:r w:rsidR="005B2F34">
          <w:t>to</w:t>
        </w:r>
      </w:ins>
      <w:ins w:id="908" w:author="RAN2#117-604" w:date="2022-02-25T11:00:00Z">
        <w:r w:rsidRPr="002132FE">
          <w:t xml:space="preserve"> the UE without measurement gap. The </w:t>
        </w:r>
        <w:proofErr w:type="spellStart"/>
        <w:r w:rsidRPr="002132FE">
          <w:t>gNB</w:t>
        </w:r>
        <w:proofErr w:type="spellEnd"/>
        <w:r w:rsidRPr="002132FE">
          <w:t xml:space="preserve"> may activate the pre-configurated PRS processing window upon receiving the request from LMF. </w:t>
        </w:r>
      </w:ins>
    </w:p>
    <w:p w14:paraId="43B925ED" w14:textId="7E08A4EB" w:rsidR="002132FE" w:rsidRPr="00AA6BE8" w:rsidRDefault="002132FE" w:rsidP="003B5A74">
      <w:pPr>
        <w:pStyle w:val="Heading3"/>
        <w:rPr>
          <w:ins w:id="909" w:author="RAN2#117-604" w:date="2022-02-25T10:55:00Z"/>
        </w:rPr>
      </w:pPr>
      <w:ins w:id="910" w:author="RAN2#117-604" w:date="2022-02-25T10:55:00Z">
        <w:r w:rsidRPr="00AA6BE8">
          <w:t>7.</w:t>
        </w:r>
      </w:ins>
      <w:ins w:id="911" w:author="RAN2#117-604" w:date="2022-02-25T11:00:00Z">
        <w:r>
          <w:t>z</w:t>
        </w:r>
      </w:ins>
      <w:ins w:id="912" w:author="RAN2#117-604" w:date="2022-02-25T10:55:00Z">
        <w:r w:rsidRPr="00AA6BE8">
          <w:t>.</w:t>
        </w:r>
      </w:ins>
      <w:ins w:id="913" w:author="RAN2#117-604" w:date="2022-02-25T11:00:00Z">
        <w:r>
          <w:t>2</w:t>
        </w:r>
      </w:ins>
      <w:ins w:id="914" w:author="RAN2#117-604" w:date="2022-02-25T10:55:00Z">
        <w:r w:rsidRPr="00AA6BE8">
          <w:tab/>
        </w:r>
      </w:ins>
      <w:ins w:id="915" w:author="RAN2#117-604" w:date="2022-02-25T11:00:00Z">
        <w:r w:rsidRPr="002132FE">
          <w:t>Pre-configured PRS processing window procedures</w:t>
        </w:r>
      </w:ins>
    </w:p>
    <w:p w14:paraId="6E4F0D87" w14:textId="0E3EA0DD" w:rsidR="002132FE" w:rsidRDefault="002132FE" w:rsidP="002132FE">
      <w:pPr>
        <w:rPr>
          <w:ins w:id="916" w:author="RAN2#117-604" w:date="2022-02-25T11:01:00Z"/>
        </w:rPr>
      </w:pPr>
      <w:ins w:id="917" w:author="RAN2#117-604" w:date="2022-02-25T11:01:00Z">
        <w:r w:rsidRPr="002132FE">
          <w:t>Figure 7.z.2-1 shows the general positioning procedure for Pre-configured PRS processing window.</w:t>
        </w:r>
      </w:ins>
    </w:p>
    <w:p w14:paraId="1E3781C8" w14:textId="7B0F32FB" w:rsidR="002132FE" w:rsidRDefault="003B5A74" w:rsidP="002132FE">
      <w:pPr>
        <w:pStyle w:val="TH"/>
        <w:rPr>
          <w:ins w:id="918" w:author="RAN2#117-604" w:date="2022-02-25T11:01:00Z"/>
        </w:rPr>
      </w:pPr>
      <w:ins w:id="919" w:author="RAN2#117-e632-1" w:date="2022-03-01T18:13:00Z">
        <w:r>
          <w:object w:dxaOrig="11833" w:dyaOrig="4105" w14:anchorId="400A4AD3">
            <v:shape id="_x0000_i1049" type="#_x0000_t75" style="width:480pt;height:166.2pt" o:ole="">
              <v:imagedata r:id="rId62" o:title=""/>
            </v:shape>
            <o:OLEObject Type="Embed" ProgID="Visio.Drawing.11" ShapeID="_x0000_i1049" DrawAspect="Content" ObjectID="_1707813005" r:id="rId63"/>
          </w:object>
        </w:r>
      </w:ins>
    </w:p>
    <w:p w14:paraId="527A88D5" w14:textId="569FB34B" w:rsidR="002132FE" w:rsidRPr="00AA6BE8" w:rsidRDefault="002132FE" w:rsidP="002132FE">
      <w:pPr>
        <w:pStyle w:val="TF"/>
        <w:rPr>
          <w:ins w:id="920" w:author="RAN2#117-604" w:date="2022-02-25T10:55:00Z"/>
        </w:rPr>
      </w:pPr>
      <w:ins w:id="921" w:author="RAN2#117-604" w:date="2022-02-25T11:01:00Z">
        <w:r w:rsidRPr="002132FE">
          <w:t>Figure 7.z.2-1: Pre-configured PRS processing window configuration procedure</w:t>
        </w:r>
      </w:ins>
    </w:p>
    <w:p w14:paraId="6F0BA1EB" w14:textId="77777777" w:rsidR="00134E9F" w:rsidRDefault="00134E9F" w:rsidP="00134E9F">
      <w:pPr>
        <w:pStyle w:val="B1"/>
        <w:rPr>
          <w:ins w:id="922" w:author="RAN2#117-e632-1" w:date="2022-03-01T18:36:00Z"/>
        </w:rPr>
      </w:pPr>
      <w:ins w:id="923" w:author="RAN2#117-e632-1" w:date="2022-03-01T18:36:00Z">
        <w:r>
          <w:t>0.</w:t>
        </w:r>
        <w:r>
          <w:tab/>
        </w:r>
        <w:r w:rsidRPr="00A52558">
          <w:t xml:space="preserve">LMF obtains the TRP information required for positioning services from the </w:t>
        </w:r>
        <w:proofErr w:type="spellStart"/>
        <w:r w:rsidRPr="00A52558">
          <w:t>gNBs</w:t>
        </w:r>
        <w:proofErr w:type="spellEnd"/>
        <w:r w:rsidRPr="00A52558">
          <w:t xml:space="preserve">. </w:t>
        </w:r>
      </w:ins>
    </w:p>
    <w:p w14:paraId="2C4FAD9B" w14:textId="0A033F9B" w:rsidR="00134E9F" w:rsidRDefault="00134E9F" w:rsidP="00134E9F">
      <w:pPr>
        <w:pStyle w:val="B1"/>
        <w:rPr>
          <w:ins w:id="924" w:author="RAN2#117-e632-1" w:date="2022-03-01T18:36:00Z"/>
        </w:rPr>
      </w:pPr>
      <w:ins w:id="925" w:author="RAN2#117-e632-1" w:date="2022-03-01T18:36:00Z">
        <w:r>
          <w:t>1.</w:t>
        </w:r>
        <w:r>
          <w:tab/>
        </w:r>
        <w:r w:rsidRPr="00EC154D">
          <w:t xml:space="preserve">The LMF provides the PRS information of the neighbour TRPs to the serving </w:t>
        </w:r>
        <w:proofErr w:type="spellStart"/>
        <w:r w:rsidRPr="00EC154D">
          <w:t>gNB</w:t>
        </w:r>
        <w:proofErr w:type="spellEnd"/>
        <w:r w:rsidRPr="00EC154D">
          <w:t xml:space="preserve"> and requests the serving  </w:t>
        </w:r>
        <w:proofErr w:type="spellStart"/>
        <w:r w:rsidRPr="00EC154D">
          <w:t>gNBs</w:t>
        </w:r>
        <w:proofErr w:type="spellEnd"/>
        <w:r w:rsidRPr="00EC154D">
          <w:t xml:space="preserve"> </w:t>
        </w:r>
        <w:r>
          <w:t>to pre-configure PRS processing window configurat</w:t>
        </w:r>
      </w:ins>
      <w:ins w:id="926" w:author="RAN2#117-e632-1" w:date="2022-03-01T18:37:00Z">
        <w:r>
          <w:t>ion(s)</w:t>
        </w:r>
      </w:ins>
      <w:ins w:id="927" w:author="RAN2#117-e632-1" w:date="2022-03-01T18:36:00Z">
        <w:r>
          <w:t xml:space="preserve"> </w:t>
        </w:r>
        <w:r w:rsidRPr="00EC154D">
          <w:t xml:space="preserve">via </w:t>
        </w:r>
        <w:proofErr w:type="spellStart"/>
        <w:r w:rsidRPr="00EC154D">
          <w:t>NRPPa</w:t>
        </w:r>
        <w:proofErr w:type="spellEnd"/>
        <w:r w:rsidRPr="00EC154D">
          <w:t xml:space="preserve"> MEASUREMENT PRECONFIGURATION REQUIRE</w:t>
        </w:r>
      </w:ins>
      <w:ins w:id="928" w:author="RAN2#117-e632-2" w:date="2022-03-02T14:42:00Z">
        <w:r w:rsidR="00916F2F">
          <w:t>D</w:t>
        </w:r>
      </w:ins>
      <w:ins w:id="929" w:author="RAN2#117-e632-1" w:date="2022-03-01T18:36:00Z">
        <w:r>
          <w:t xml:space="preserve"> </w:t>
        </w:r>
        <w:r w:rsidRPr="00EC154D">
          <w:t>message.</w:t>
        </w:r>
      </w:ins>
    </w:p>
    <w:p w14:paraId="41E02F8A" w14:textId="575E8051" w:rsidR="002132FE" w:rsidRDefault="00134E9F" w:rsidP="002132FE">
      <w:pPr>
        <w:pStyle w:val="B1"/>
        <w:rPr>
          <w:ins w:id="930" w:author="RAN2#117-604" w:date="2022-02-25T10:55:00Z"/>
        </w:rPr>
      </w:pPr>
      <w:ins w:id="931" w:author="RAN2#117-e632-1" w:date="2022-03-01T18:37:00Z">
        <w:r>
          <w:t>2</w:t>
        </w:r>
      </w:ins>
      <w:ins w:id="932" w:author="RAN2#117-604" w:date="2022-02-25T10:55:00Z">
        <w:r w:rsidR="002132FE" w:rsidRPr="00AA6BE8">
          <w:t>.</w:t>
        </w:r>
        <w:r w:rsidR="002132FE" w:rsidRPr="00AA6BE8">
          <w:tab/>
        </w:r>
        <w:r w:rsidR="002132FE">
          <w:t xml:space="preserve">Based on the assistance information from the LMF and the UE capability, the serving </w:t>
        </w:r>
        <w:proofErr w:type="spellStart"/>
        <w:r w:rsidR="002132FE">
          <w:t>gNB</w:t>
        </w:r>
        <w:proofErr w:type="spellEnd"/>
        <w:r w:rsidR="002132FE">
          <w:t xml:space="preserve"> provides pre-configured </w:t>
        </w:r>
        <w:r w:rsidR="002132FE" w:rsidRPr="0074510D">
          <w:t>PRS processing window</w:t>
        </w:r>
        <w:r w:rsidR="002132FE">
          <w:t xml:space="preserve"> configuration(s) with associated ID(s) to the UE</w:t>
        </w:r>
        <w:r w:rsidR="002132FE" w:rsidRPr="00AA6BE8">
          <w:t xml:space="preserve"> </w:t>
        </w:r>
        <w:r w:rsidR="002132FE">
          <w:t xml:space="preserve">by sending RRC Reconfiguration message </w:t>
        </w:r>
        <w:r w:rsidR="002132FE" w:rsidRPr="00AE2F10">
          <w:t>specified in TS 38.331 [14]</w:t>
        </w:r>
      </w:ins>
      <w:ins w:id="933" w:author="RAN2#117-e632-3" w:date="2022-03-03T11:05:00Z">
        <w:r w:rsidR="003B5A74">
          <w:t>.</w:t>
        </w:r>
      </w:ins>
    </w:p>
    <w:p w14:paraId="508CAB01" w14:textId="29E097B9" w:rsidR="002132FE" w:rsidRDefault="00134E9F" w:rsidP="002132FE">
      <w:pPr>
        <w:pStyle w:val="B1"/>
        <w:rPr>
          <w:ins w:id="934" w:author="RAN2#117-e632-1" w:date="2022-03-01T18:37:00Z"/>
        </w:rPr>
      </w:pPr>
      <w:ins w:id="935" w:author="RAN2#117-e632-1" w:date="2022-03-01T18:37:00Z">
        <w:r>
          <w:t>3</w:t>
        </w:r>
      </w:ins>
      <w:ins w:id="936" w:author="RAN2#117-604" w:date="2022-02-25T10:55:00Z">
        <w:r w:rsidR="002132FE">
          <w:t>.</w:t>
        </w:r>
        <w:r w:rsidR="002132FE">
          <w:tab/>
          <w:t xml:space="preserve">The UE sends RRC Reconfiguration complete message to the </w:t>
        </w:r>
        <w:proofErr w:type="spellStart"/>
        <w:r w:rsidR="002132FE">
          <w:t>gNB</w:t>
        </w:r>
        <w:proofErr w:type="spellEnd"/>
        <w:r w:rsidR="002132FE">
          <w:t xml:space="preserve"> to confirm the reception of pre-configured </w:t>
        </w:r>
        <w:r w:rsidR="002132FE" w:rsidRPr="00C16F98">
          <w:t>PRS processing window</w:t>
        </w:r>
        <w:r w:rsidR="002132FE">
          <w:t xml:space="preserve"> configuration</w:t>
        </w:r>
      </w:ins>
      <w:ins w:id="937" w:author="RAN2#117-e632-3" w:date="2022-03-03T11:05:00Z">
        <w:r w:rsidR="003B5A74">
          <w:t>.</w:t>
        </w:r>
      </w:ins>
    </w:p>
    <w:p w14:paraId="04DC38D0" w14:textId="0787FE93" w:rsidR="00134E9F" w:rsidRDefault="00134E9F" w:rsidP="002132FE">
      <w:pPr>
        <w:pStyle w:val="B1"/>
        <w:rPr>
          <w:ins w:id="938" w:author="RAN2#117-604" w:date="2022-02-25T11:03:00Z"/>
        </w:rPr>
      </w:pPr>
      <w:ins w:id="939" w:author="RAN2#117-e632-1" w:date="2022-03-01T18:37:00Z">
        <w:r>
          <w:t>4.</w:t>
        </w:r>
        <w:r>
          <w:tab/>
        </w:r>
        <w:r w:rsidRPr="00BE564A">
          <w:t xml:space="preserve">The </w:t>
        </w:r>
        <w:proofErr w:type="spellStart"/>
        <w:r w:rsidRPr="00BE564A">
          <w:t>gNB</w:t>
        </w:r>
        <w:proofErr w:type="spellEnd"/>
        <w:r w:rsidRPr="00BE564A">
          <w:t xml:space="preserve"> sends the confirmation message to the LMF to indicate the success of the pre</w:t>
        </w:r>
        <w:r>
          <w:t>-</w:t>
        </w:r>
        <w:r w:rsidRPr="00BE564A">
          <w:t>configuration</w:t>
        </w:r>
        <w:r>
          <w:t xml:space="preserve"> via </w:t>
        </w:r>
        <w:proofErr w:type="spellStart"/>
        <w:r w:rsidRPr="00EC154D">
          <w:t>NRPPa</w:t>
        </w:r>
        <w:proofErr w:type="spellEnd"/>
        <w:r w:rsidRPr="00EC154D">
          <w:t xml:space="preserve"> MEASUREMENT PRECONFIGURATION </w:t>
        </w:r>
        <w:r>
          <w:t xml:space="preserve">CONFIRM </w:t>
        </w:r>
        <w:r w:rsidRPr="00EC154D">
          <w:t>message</w:t>
        </w:r>
        <w:r w:rsidRPr="00BE564A">
          <w:t>.</w:t>
        </w:r>
      </w:ins>
    </w:p>
    <w:p w14:paraId="2285786C" w14:textId="72BCD200" w:rsidR="005B2F34" w:rsidRPr="00AA6BE8" w:rsidRDefault="00134E9F" w:rsidP="002132FE">
      <w:pPr>
        <w:pStyle w:val="B1"/>
        <w:rPr>
          <w:ins w:id="940" w:author="RAN2#117-604" w:date="2022-02-25T10:55:00Z"/>
        </w:rPr>
      </w:pPr>
      <w:ins w:id="941" w:author="RAN2#117-e632-1" w:date="2022-03-01T18:39:00Z">
        <w:r>
          <w:t>5</w:t>
        </w:r>
      </w:ins>
      <w:ins w:id="942" w:author="RAN2#117-604" w:date="2022-02-25T11:03:00Z">
        <w:r w:rsidR="005B2F34" w:rsidRPr="00AA6BE8">
          <w:t>.</w:t>
        </w:r>
        <w:r w:rsidR="005B2F34" w:rsidRPr="00AA6BE8">
          <w:tab/>
        </w:r>
        <w:r w:rsidR="005B2F34">
          <w:t xml:space="preserve">The LMF </w:t>
        </w:r>
      </w:ins>
      <w:ins w:id="943" w:author="RAN2#117-e632-1" w:date="2022-03-01T18:40:00Z">
        <w:r w:rsidRPr="00BE564A">
          <w:t xml:space="preserve">the </w:t>
        </w:r>
        <w:proofErr w:type="spellStart"/>
        <w:r w:rsidRPr="00BE564A">
          <w:t>NRPPa</w:t>
        </w:r>
        <w:proofErr w:type="spellEnd"/>
        <w:r w:rsidRPr="00BE564A">
          <w:t xml:space="preserve"> MEASUREMENT ACTIVATION message </w:t>
        </w:r>
        <w:r>
          <w:t xml:space="preserve">to </w:t>
        </w:r>
      </w:ins>
      <w:ins w:id="944" w:author="RAN2#117-604" w:date="2022-02-25T11:05:00Z">
        <w:r w:rsidR="005B2F34">
          <w:t xml:space="preserve">request the </w:t>
        </w:r>
        <w:proofErr w:type="spellStart"/>
        <w:r w:rsidR="005B2F34">
          <w:t>gNB</w:t>
        </w:r>
        <w:proofErr w:type="spellEnd"/>
        <w:r w:rsidR="005B2F34">
          <w:t xml:space="preserve"> to (de)activate the </w:t>
        </w:r>
      </w:ins>
      <w:ins w:id="945" w:author="RAN2#117-604" w:date="2022-02-25T11:06:00Z">
        <w:r w:rsidR="005B2F34">
          <w:t>preconfigured PRS processing window</w:t>
        </w:r>
      </w:ins>
      <w:ins w:id="946" w:author="RAN2#117-e632-3" w:date="2022-03-03T11:05:00Z">
        <w:r w:rsidR="003B5A74">
          <w:t>.</w:t>
        </w:r>
      </w:ins>
    </w:p>
    <w:p w14:paraId="3F893874" w14:textId="073E0E72" w:rsidR="002132FE" w:rsidRDefault="00134E9F" w:rsidP="002132FE">
      <w:pPr>
        <w:pStyle w:val="B1"/>
        <w:rPr>
          <w:ins w:id="947" w:author="RAN2#117-604" w:date="2022-02-25T10:55:00Z"/>
        </w:rPr>
      </w:pPr>
      <w:ins w:id="948" w:author="RAN2#117-e632-1" w:date="2022-03-01T18:40:00Z">
        <w:r>
          <w:t>6</w:t>
        </w:r>
      </w:ins>
      <w:ins w:id="949" w:author="RAN2#117-604" w:date="2022-02-25T10:55:00Z">
        <w:r w:rsidR="002132FE" w:rsidRPr="00AA6BE8">
          <w:t>.</w:t>
        </w:r>
        <w:r w:rsidR="002132FE" w:rsidRPr="00AA6BE8">
          <w:tab/>
        </w:r>
        <w:r w:rsidR="002132FE">
          <w:t xml:space="preserve">Based on the request from the LMF in step </w:t>
        </w:r>
      </w:ins>
      <w:ins w:id="950" w:author="RAN2#117-e632-1" w:date="2022-03-01T18:40:00Z">
        <w:r>
          <w:t>5</w:t>
        </w:r>
      </w:ins>
      <w:ins w:id="951" w:author="RAN2#117-604" w:date="2022-02-25T10:55:00Z">
        <w:r w:rsidR="002132FE">
          <w:t xml:space="preserve">, the </w:t>
        </w:r>
        <w:proofErr w:type="spellStart"/>
        <w:r w:rsidR="002132FE">
          <w:t>gNB</w:t>
        </w:r>
        <w:proofErr w:type="spellEnd"/>
        <w:r w:rsidR="002132FE">
          <w:t xml:space="preserve"> sends DL MAC CE </w:t>
        </w:r>
      </w:ins>
      <w:ins w:id="952" w:author="RAN2#117-e632-1" w:date="2022-03-01T17:39:00Z">
        <w:r w:rsidR="00470169" w:rsidRPr="00470169">
          <w:t>PPW Activation/Deactivation Command</w:t>
        </w:r>
      </w:ins>
      <w:ins w:id="953" w:author="RAN2#117-604" w:date="2022-02-25T10:55:00Z">
        <w:r w:rsidR="002132FE">
          <w:t xml:space="preserve"> containing an ID to activate the associated </w:t>
        </w:r>
        <w:r w:rsidR="002132FE" w:rsidRPr="00C16F98">
          <w:t>PRS processing window</w:t>
        </w:r>
      </w:ins>
      <w:ins w:id="954" w:author="RAN2#117-e632-3" w:date="2022-03-03T11:05:00Z">
        <w:r w:rsidR="003B5A74">
          <w:t>.</w:t>
        </w:r>
      </w:ins>
    </w:p>
    <w:p w14:paraId="4C637482" w14:textId="1E797BD7" w:rsidR="009643E8" w:rsidRDefault="009643E8" w:rsidP="009643E8"/>
    <w:p w14:paraId="549158C2" w14:textId="40D31578" w:rsidR="00C6352F" w:rsidRDefault="00C6352F" w:rsidP="00C6352F">
      <w:pPr>
        <w:pStyle w:val="Heading2"/>
        <w:rPr>
          <w:ins w:id="955" w:author="RAN2#117-604" w:date="2022-02-25T10:59:00Z"/>
        </w:rPr>
      </w:pPr>
      <w:ins w:id="956" w:author="RAN2#117-604" w:date="2022-02-25T10:59:00Z">
        <w:r>
          <w:t>7.</w:t>
        </w:r>
      </w:ins>
      <w:ins w:id="957" w:author="RAN2#117-604" w:date="2022-02-25T11:19:00Z">
        <w:r>
          <w:t>w</w:t>
        </w:r>
      </w:ins>
      <w:ins w:id="958" w:author="RAN2#117-604" w:date="2022-02-25T10:59:00Z">
        <w:r>
          <w:t xml:space="preserve"> </w:t>
        </w:r>
      </w:ins>
      <w:ins w:id="959" w:author="RAN2#117-604" w:date="2022-02-25T11:19:00Z">
        <w:r w:rsidRPr="00C6352F">
          <w:t>Positioning in RRC_INACTIVE</w:t>
        </w:r>
      </w:ins>
    </w:p>
    <w:p w14:paraId="3590AE10" w14:textId="6D46B8CB" w:rsidR="009643E8" w:rsidRDefault="00C6352F" w:rsidP="009643E8">
      <w:ins w:id="960" w:author="RAN2#117-604" w:date="2022-02-25T11:19:00Z">
        <w:r w:rsidRPr="00C6352F">
          <w:t xml:space="preserve">Positioning may be performed when a UE is in RRC_INACTIVE. Any uplink LCS or LPP message can be transported in RRC_INACTIVE. If the UE initiated data transmission using UL SDT, the network can send DL LCS, LPP and RRC message (e.g. to configure SRS for </w:t>
        </w:r>
      </w:ins>
      <w:ins w:id="961" w:author="RAN2#117-604" w:date="2022-02-25T11:22:00Z">
        <w:r w:rsidR="00953B01">
          <w:t xml:space="preserve">UL </w:t>
        </w:r>
      </w:ins>
      <w:ins w:id="962" w:author="RAN2#117-604" w:date="2022-02-25T11:19:00Z">
        <w:r w:rsidRPr="00C6352F">
          <w:t xml:space="preserve">positioning, if </w:t>
        </w:r>
      </w:ins>
      <w:ins w:id="963" w:author="RAN2#117-604" w:date="2022-02-25T11:22:00Z">
        <w:r w:rsidR="00953B01">
          <w:t>it</w:t>
        </w:r>
      </w:ins>
      <w:ins w:id="964" w:author="RAN2#117-604" w:date="2022-02-25T11:19:00Z">
        <w:r w:rsidRPr="00C6352F">
          <w:t xml:space="preserve"> is supported) to the UE.</w:t>
        </w:r>
      </w:ins>
    </w:p>
    <w:p w14:paraId="7605AAAD" w14:textId="77777777" w:rsidR="007F2242" w:rsidRDefault="007F2242" w:rsidP="007F2242">
      <w:r w:rsidRPr="00175306">
        <w:rPr>
          <w:highlight w:val="yellow"/>
        </w:rPr>
        <w:t>/***Skip unrelated parts***/</w:t>
      </w:r>
    </w:p>
    <w:p w14:paraId="1DDF6619" w14:textId="77777777" w:rsidR="00E13A8A" w:rsidRPr="00E13A8A" w:rsidRDefault="00E13A8A" w:rsidP="00E13A8A">
      <w:pPr>
        <w:keepNext/>
        <w:keepLines/>
        <w:spacing w:before="180"/>
        <w:ind w:left="1134" w:hanging="1134"/>
        <w:outlineLvl w:val="1"/>
        <w:rPr>
          <w:rFonts w:ascii="Arial" w:hAnsi="Arial"/>
          <w:sz w:val="32"/>
        </w:rPr>
      </w:pPr>
      <w:bookmarkStart w:id="965" w:name="_Toc12632659"/>
      <w:bookmarkStart w:id="966" w:name="_Toc29305353"/>
      <w:bookmarkStart w:id="967" w:name="_Toc37338171"/>
      <w:bookmarkStart w:id="968" w:name="_Toc46489014"/>
      <w:bookmarkStart w:id="969" w:name="_Toc52567367"/>
      <w:bookmarkStart w:id="970" w:name="_Toc90590972"/>
      <w:r w:rsidRPr="00E13A8A">
        <w:rPr>
          <w:rFonts w:ascii="Arial" w:hAnsi="Arial"/>
          <w:sz w:val="32"/>
        </w:rPr>
        <w:t>8.1</w:t>
      </w:r>
      <w:r w:rsidRPr="00E13A8A">
        <w:rPr>
          <w:rFonts w:ascii="Arial" w:hAnsi="Arial"/>
          <w:sz w:val="32"/>
        </w:rPr>
        <w:tab/>
        <w:t>GNSS positioning methods</w:t>
      </w:r>
      <w:bookmarkEnd w:id="965"/>
      <w:bookmarkEnd w:id="966"/>
      <w:bookmarkEnd w:id="967"/>
      <w:bookmarkEnd w:id="968"/>
      <w:bookmarkEnd w:id="969"/>
      <w:bookmarkEnd w:id="970"/>
    </w:p>
    <w:p w14:paraId="1E5C7D90" w14:textId="77777777" w:rsidR="00E13A8A" w:rsidRPr="00E13A8A" w:rsidRDefault="00E13A8A" w:rsidP="00E13A8A">
      <w:pPr>
        <w:keepNext/>
        <w:keepLines/>
        <w:spacing w:before="120"/>
        <w:ind w:left="1134" w:hanging="1134"/>
        <w:outlineLvl w:val="2"/>
        <w:rPr>
          <w:rFonts w:ascii="Arial" w:hAnsi="Arial"/>
          <w:sz w:val="28"/>
        </w:rPr>
      </w:pPr>
      <w:bookmarkStart w:id="971" w:name="_Toc12632660"/>
      <w:bookmarkStart w:id="972" w:name="_Toc29305354"/>
      <w:bookmarkStart w:id="973" w:name="_Toc37338172"/>
      <w:bookmarkStart w:id="974" w:name="_Toc46489015"/>
      <w:bookmarkStart w:id="975" w:name="_Toc52567368"/>
      <w:bookmarkStart w:id="976" w:name="_Toc90590973"/>
      <w:r w:rsidRPr="00E13A8A">
        <w:rPr>
          <w:rFonts w:ascii="Arial" w:hAnsi="Arial"/>
          <w:sz w:val="28"/>
        </w:rPr>
        <w:t>8.1.1</w:t>
      </w:r>
      <w:r w:rsidRPr="00E13A8A">
        <w:rPr>
          <w:rFonts w:ascii="Arial" w:hAnsi="Arial"/>
          <w:sz w:val="28"/>
        </w:rPr>
        <w:tab/>
        <w:t>General</w:t>
      </w:r>
      <w:bookmarkEnd w:id="971"/>
      <w:bookmarkEnd w:id="972"/>
      <w:bookmarkEnd w:id="973"/>
      <w:bookmarkEnd w:id="974"/>
      <w:bookmarkEnd w:id="975"/>
      <w:bookmarkEnd w:id="976"/>
    </w:p>
    <w:p w14:paraId="5D49C4CB" w14:textId="77777777" w:rsidR="00E13A8A" w:rsidRPr="00E13A8A" w:rsidRDefault="00E13A8A" w:rsidP="00E13A8A">
      <w:r w:rsidRPr="00E13A8A">
        <w:t>A navigation satellite system provides autonomous geo-spatial positioning with either global or regional coverage. Augmentation systems, such as SBAS, are navigation satellite systems that provide regional coverage to augment the navigation systems with global coverage.</w:t>
      </w:r>
    </w:p>
    <w:p w14:paraId="720F8486" w14:textId="77777777" w:rsidR="00E13A8A" w:rsidRPr="00E13A8A" w:rsidRDefault="00E13A8A" w:rsidP="00E13A8A">
      <w:r w:rsidRPr="00E13A8A">
        <w:lastRenderedPageBreak/>
        <w:t>By definition, GNSS refers to satellite constellations that achieve global coverage, however, in 3GPP specifications the term GNSS is used to encompass global, regional, and augmentation satellite systems. The following GNSSs are supported in this version of the specification:</w:t>
      </w:r>
    </w:p>
    <w:p w14:paraId="585BEE48" w14:textId="77777777" w:rsidR="00E13A8A" w:rsidRPr="00E13A8A" w:rsidRDefault="00E13A8A" w:rsidP="00E13A8A">
      <w:pPr>
        <w:ind w:left="568" w:hanging="284"/>
      </w:pPr>
      <w:r w:rsidRPr="00E13A8A">
        <w:t>-</w:t>
      </w:r>
      <w:r w:rsidRPr="00E13A8A">
        <w:tab/>
        <w:t>GPS and its modernization [5], [6], [7]; (global coverage)</w:t>
      </w:r>
    </w:p>
    <w:p w14:paraId="59D125AF" w14:textId="77777777" w:rsidR="00E13A8A" w:rsidRPr="00E13A8A" w:rsidRDefault="00E13A8A" w:rsidP="00E13A8A">
      <w:pPr>
        <w:ind w:left="568" w:hanging="284"/>
      </w:pPr>
      <w:r w:rsidRPr="00E13A8A">
        <w:t>-</w:t>
      </w:r>
      <w:r w:rsidRPr="00E13A8A">
        <w:tab/>
        <w:t>Galileo [8]; (global coverage)</w:t>
      </w:r>
    </w:p>
    <w:p w14:paraId="479F8922" w14:textId="77777777" w:rsidR="00E13A8A" w:rsidRPr="00E13A8A" w:rsidRDefault="00E13A8A" w:rsidP="00E13A8A">
      <w:pPr>
        <w:ind w:left="568" w:hanging="284"/>
      </w:pPr>
      <w:r w:rsidRPr="00E13A8A">
        <w:t>-</w:t>
      </w:r>
      <w:r w:rsidRPr="00E13A8A">
        <w:tab/>
        <w:t>GLONASS [9]; (global coverage)</w:t>
      </w:r>
    </w:p>
    <w:p w14:paraId="4E5CC008" w14:textId="77777777" w:rsidR="00E13A8A" w:rsidRPr="00E13A8A" w:rsidRDefault="00E13A8A" w:rsidP="00E13A8A">
      <w:pPr>
        <w:ind w:left="568" w:hanging="284"/>
      </w:pPr>
      <w:r w:rsidRPr="00E13A8A">
        <w:t>-</w:t>
      </w:r>
      <w:r w:rsidRPr="00E13A8A">
        <w:tab/>
        <w:t>Satellite Based Augmentation Systems (SBAS), including WAAS, EGNOS, MSAS, and GAGAN [11]; (regional coverage)</w:t>
      </w:r>
    </w:p>
    <w:p w14:paraId="573FD536" w14:textId="77777777" w:rsidR="00E13A8A" w:rsidRPr="00E13A8A" w:rsidRDefault="00E13A8A" w:rsidP="00E13A8A">
      <w:pPr>
        <w:ind w:left="568" w:hanging="284"/>
      </w:pPr>
      <w:r w:rsidRPr="00E13A8A">
        <w:t>-</w:t>
      </w:r>
      <w:r w:rsidRPr="00E13A8A">
        <w:tab/>
        <w:t>Quasi-Zenith Satellite System (QZSS) [10]; (regional coverage)</w:t>
      </w:r>
    </w:p>
    <w:p w14:paraId="46E35E72" w14:textId="6A31ED54" w:rsidR="00E13A8A" w:rsidRDefault="00E13A8A" w:rsidP="00E13A8A">
      <w:pPr>
        <w:ind w:left="568" w:hanging="284"/>
        <w:rPr>
          <w:ins w:id="977" w:author="RAN2#117-632-NavIC-R2-2203615" w:date="2022-03-01T10:49:00Z"/>
        </w:rPr>
      </w:pPr>
      <w:r w:rsidRPr="00E13A8A">
        <w:t>-</w:t>
      </w:r>
      <w:r w:rsidRPr="00E13A8A">
        <w:tab/>
      </w:r>
      <w:proofErr w:type="spellStart"/>
      <w:r w:rsidRPr="00E13A8A">
        <w:t>BeiDou</w:t>
      </w:r>
      <w:proofErr w:type="spellEnd"/>
      <w:r w:rsidRPr="00E13A8A">
        <w:t xml:space="preserve"> Navigation Satellite System (BDS) [20] [34].</w:t>
      </w:r>
      <w:ins w:id="978" w:author="RAN2#117-632-BDS-R2-2203611" w:date="2022-03-01T10:56:00Z">
        <w:r w:rsidR="00B94032" w:rsidRPr="00B94032">
          <w:t>[X</w:t>
        </w:r>
        <w:r w:rsidR="00B94032">
          <w:t>3</w:t>
        </w:r>
        <w:r w:rsidR="00B94032" w:rsidRPr="00B94032">
          <w:t>] [X</w:t>
        </w:r>
        <w:r w:rsidR="00B94032">
          <w:t>4</w:t>
        </w:r>
        <w:r w:rsidR="00B94032" w:rsidRPr="00B94032">
          <w:t>]</w:t>
        </w:r>
      </w:ins>
      <w:r w:rsidRPr="00E13A8A">
        <w:t xml:space="preserve"> (global coverage)</w:t>
      </w:r>
    </w:p>
    <w:p w14:paraId="7956F7D6" w14:textId="767DB03D" w:rsidR="00E13A8A" w:rsidRPr="00E13A8A" w:rsidRDefault="00E13A8A" w:rsidP="00E13A8A">
      <w:pPr>
        <w:ind w:left="568" w:hanging="284"/>
      </w:pPr>
      <w:ins w:id="979" w:author="RAN2#117-632-NavIC-R2-2203615" w:date="2022-03-01T10:50:00Z">
        <w:r>
          <w:t>-</w:t>
        </w:r>
        <w:r>
          <w:tab/>
        </w:r>
        <w:proofErr w:type="spellStart"/>
        <w:r>
          <w:t>NAVigation</w:t>
        </w:r>
        <w:proofErr w:type="spellEnd"/>
        <w:r>
          <w:t xml:space="preserve"> with Indian Constellation (</w:t>
        </w:r>
        <w:proofErr w:type="spellStart"/>
        <w:r>
          <w:t>NavIC</w:t>
        </w:r>
        <w:proofErr w:type="spellEnd"/>
        <w:r>
          <w:t>) [x</w:t>
        </w:r>
      </w:ins>
      <w:ins w:id="980" w:author="NR_pos_enh-Core" w:date="2022-03-02T16:01:00Z">
        <w:r w:rsidR="006B2232">
          <w:t>2</w:t>
        </w:r>
      </w:ins>
      <w:ins w:id="981" w:author="RAN2#117-632-NavIC-R2-2203615" w:date="2022-03-01T10:50:00Z">
        <w:r>
          <w:t>]. (regional coverage)</w:t>
        </w:r>
      </w:ins>
    </w:p>
    <w:p w14:paraId="1BAB0F7C" w14:textId="77777777" w:rsidR="00E13A8A" w:rsidRPr="00E13A8A" w:rsidRDefault="00E13A8A" w:rsidP="00E13A8A">
      <w:r w:rsidRPr="00E13A8A">
        <w:t>Each global GNSS can be used individually or in combination with others, including regional navigation systems and augmentation systems. When used in combination, the effective number of navigation satellite signals would be increased:</w:t>
      </w:r>
    </w:p>
    <w:p w14:paraId="0C7DDA3F" w14:textId="77777777" w:rsidR="00E13A8A" w:rsidRPr="00E13A8A" w:rsidRDefault="00E13A8A" w:rsidP="00E13A8A">
      <w:pPr>
        <w:ind w:left="568" w:hanging="284"/>
      </w:pPr>
      <w:r w:rsidRPr="00E13A8A">
        <w:t>-</w:t>
      </w:r>
      <w:r w:rsidRPr="00E13A8A">
        <w:tab/>
        <w:t xml:space="preserve">extra satellites can improve </w:t>
      </w:r>
      <w:r w:rsidRPr="00E13A8A">
        <w:rPr>
          <w:bCs/>
        </w:rPr>
        <w:t>availability</w:t>
      </w:r>
      <w:r w:rsidRPr="00E13A8A">
        <w:t xml:space="preserve"> (of satellites at a particular location) and results in an improved ability to work in areas where satellite signals can be obscured, such as in urban canyons;</w:t>
      </w:r>
    </w:p>
    <w:p w14:paraId="532A6054" w14:textId="77777777" w:rsidR="00E13A8A" w:rsidRPr="00E13A8A" w:rsidRDefault="00E13A8A" w:rsidP="00E13A8A">
      <w:pPr>
        <w:ind w:left="568" w:hanging="284"/>
      </w:pPr>
      <w:r w:rsidRPr="00E13A8A">
        <w:t>-</w:t>
      </w:r>
      <w:r w:rsidRPr="00E13A8A">
        <w:tab/>
        <w:t xml:space="preserve">extra satellites and signals can improve </w:t>
      </w:r>
      <w:r w:rsidRPr="00E13A8A">
        <w:rPr>
          <w:bCs/>
        </w:rPr>
        <w:t>reliability</w:t>
      </w:r>
      <w:r w:rsidRPr="00E13A8A">
        <w:t>, i.e., with extra measurements the data redundancy is increased, which helps identify any measurement outlier problems;</w:t>
      </w:r>
    </w:p>
    <w:p w14:paraId="1BBE4E42" w14:textId="77777777" w:rsidR="00E13A8A" w:rsidRPr="00E13A8A" w:rsidRDefault="00E13A8A" w:rsidP="00E13A8A">
      <w:pPr>
        <w:ind w:left="568" w:hanging="284"/>
      </w:pPr>
      <w:r w:rsidRPr="00E13A8A">
        <w:t>-</w:t>
      </w:r>
      <w:r w:rsidRPr="00E13A8A">
        <w:tab/>
        <w:t xml:space="preserve">extra satellites and signals can improve </w:t>
      </w:r>
      <w:r w:rsidRPr="00E13A8A">
        <w:rPr>
          <w:bCs/>
        </w:rPr>
        <w:t>accuracy</w:t>
      </w:r>
      <w:r w:rsidRPr="00E13A8A">
        <w:t xml:space="preserve"> due to improved measurement geometry and improved ranging signals from modernized satellites.</w:t>
      </w:r>
    </w:p>
    <w:p w14:paraId="6ECD0859" w14:textId="77777777" w:rsidR="00E13A8A" w:rsidRPr="00E13A8A" w:rsidRDefault="00E13A8A" w:rsidP="00E13A8A">
      <w:r w:rsidRPr="00E13A8A">
        <w:t>When GNSS is designed to inter-work with the NG-RAN, the network assists the UE GNSS receiver to improve the performance in several respects. These performance improvements will:</w:t>
      </w:r>
    </w:p>
    <w:p w14:paraId="4AC63E62" w14:textId="77777777" w:rsidR="00E13A8A" w:rsidRPr="00E13A8A" w:rsidRDefault="00E13A8A" w:rsidP="00E13A8A">
      <w:pPr>
        <w:ind w:left="568" w:hanging="284"/>
      </w:pPr>
      <w:r w:rsidRPr="00E13A8A">
        <w:t>-</w:t>
      </w:r>
      <w:r w:rsidRPr="00E13A8A">
        <w:tab/>
        <w:t>reduce the UE GNSS start-up and acquisition times; the search window can be limited and the measurements speed up significantly;</w:t>
      </w:r>
    </w:p>
    <w:p w14:paraId="32541FC7" w14:textId="77777777" w:rsidR="00E13A8A" w:rsidRPr="00E13A8A" w:rsidRDefault="00E13A8A" w:rsidP="00E13A8A">
      <w:pPr>
        <w:ind w:left="568" w:hanging="284"/>
      </w:pPr>
      <w:r w:rsidRPr="00E13A8A">
        <w:t>-</w:t>
      </w:r>
      <w:r w:rsidRPr="00E13A8A">
        <w:tab/>
        <w:t>increase the UE GNSS sensitivity; positioning assistance messages are obtained via NG-RAN so the UE GNSS receiver can operate also in low SNR situations when it is unable to demodulate GNSS satellite signals;</w:t>
      </w:r>
    </w:p>
    <w:p w14:paraId="6053D787" w14:textId="77777777" w:rsidR="00E13A8A" w:rsidRPr="00E13A8A" w:rsidRDefault="00E13A8A" w:rsidP="00E13A8A">
      <w:pPr>
        <w:ind w:left="568" w:hanging="284"/>
      </w:pPr>
      <w:r w:rsidRPr="00E13A8A">
        <w:t>-</w:t>
      </w:r>
      <w:r w:rsidRPr="00E13A8A">
        <w:tab/>
        <w:t>allow the UE to consume less handset power than with stand-alone GNSS; this is due to rapid start-up times as the GNSS receiver can be in idle mode when it is not needed;</w:t>
      </w:r>
    </w:p>
    <w:p w14:paraId="0B8045C4" w14:textId="24F8D4D8" w:rsidR="00E13A8A" w:rsidRDefault="00E13A8A" w:rsidP="00E13A8A">
      <w:pPr>
        <w:ind w:left="568" w:hanging="284"/>
        <w:rPr>
          <w:ins w:id="982" w:author="RAN2#117-632-GNSS Integrity-R2-2203604" w:date="2022-03-01T11:01:00Z"/>
        </w:rPr>
      </w:pPr>
      <w:r w:rsidRPr="00E13A8A">
        <w:t>-</w:t>
      </w:r>
      <w:r w:rsidRPr="00E13A8A">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p>
    <w:p w14:paraId="790A30FE" w14:textId="7C87E58D" w:rsidR="000B3D67" w:rsidRPr="00E13A8A" w:rsidRDefault="000B3D67" w:rsidP="00E13A8A">
      <w:pPr>
        <w:ind w:left="568" w:hanging="284"/>
      </w:pPr>
      <w:ins w:id="983" w:author="RAN2#117-632-GNSS Integrity-R2-2203604" w:date="2022-03-01T11:01:00Z">
        <w:r w:rsidRPr="000B3D67">
          <w:t>-</w:t>
        </w:r>
        <w:r w:rsidRPr="000B3D67">
          <w:tab/>
          <w:t>allow the UE to determine and report the integrity results of the calculated location; the UE can use the integrity requirements and assistance data obtained via NG-RAN, together with its own measurements, to determine the integrity results of the calculated location.</w:t>
        </w:r>
      </w:ins>
    </w:p>
    <w:p w14:paraId="53011D02" w14:textId="77777777" w:rsidR="00E13A8A" w:rsidRPr="00E13A8A" w:rsidRDefault="00E13A8A" w:rsidP="00E13A8A">
      <w:r w:rsidRPr="00E13A8A">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6CC2C764" w14:textId="77777777" w:rsidR="00E13A8A" w:rsidRPr="00E13A8A" w:rsidRDefault="00E13A8A" w:rsidP="00E13A8A">
      <w:pPr>
        <w:ind w:left="568" w:hanging="284"/>
      </w:pPr>
      <w:r w:rsidRPr="00E13A8A">
        <w:rPr>
          <w:i/>
        </w:rPr>
        <w:t>-</w:t>
      </w:r>
      <w:r w:rsidRPr="00E13A8A">
        <w:rPr>
          <w:i/>
        </w:rPr>
        <w:tab/>
        <w:t>UE-Assisted</w:t>
      </w:r>
      <w:r w:rsidRPr="00E13A8A">
        <w:t>: The UE performs GNSS measurements (pseudo-ranges, pseudo Doppler, carrier phase ranges, etc.) and sends these measurements to the LMF where the position calculation takes place, possibly using additional measurements from other (non GNSS) sources;</w:t>
      </w:r>
    </w:p>
    <w:p w14:paraId="0768363A" w14:textId="77777777" w:rsidR="00E13A8A" w:rsidRPr="00E13A8A" w:rsidRDefault="00E13A8A" w:rsidP="00E13A8A">
      <w:pPr>
        <w:ind w:left="568" w:hanging="284"/>
      </w:pPr>
      <w:r w:rsidRPr="00E13A8A">
        <w:rPr>
          <w:i/>
        </w:rPr>
        <w:t>-</w:t>
      </w:r>
      <w:r w:rsidRPr="00E13A8A">
        <w:rPr>
          <w:i/>
        </w:rPr>
        <w:tab/>
        <w:t>UE-Based</w:t>
      </w:r>
      <w:r w:rsidRPr="00E13A8A">
        <w:t>: The UE performs GNSS measurements and calculates its own location, possibly using additional measurements from other (non GNSS) sources and assistance data from the LMF.</w:t>
      </w:r>
    </w:p>
    <w:p w14:paraId="43F4FBF4" w14:textId="77777777" w:rsidR="00E13A8A" w:rsidRPr="00E13A8A" w:rsidRDefault="00E13A8A" w:rsidP="00E13A8A">
      <w:r w:rsidRPr="00E13A8A">
        <w:t>The assistance data content may vary depending on whether the UE operates in UE-Assisted or UE-Based mode.</w:t>
      </w:r>
    </w:p>
    <w:p w14:paraId="287291EA" w14:textId="77777777" w:rsidR="00E13A8A" w:rsidRPr="00E13A8A" w:rsidRDefault="00E13A8A" w:rsidP="00E13A8A">
      <w:r w:rsidRPr="00E13A8A">
        <w:lastRenderedPageBreak/>
        <w:t>The assistance data signalled to the UE can be broadly classified into:</w:t>
      </w:r>
    </w:p>
    <w:p w14:paraId="4E54826B" w14:textId="77777777" w:rsidR="00E13A8A" w:rsidRPr="00E13A8A" w:rsidRDefault="00E13A8A" w:rsidP="00E13A8A">
      <w:pPr>
        <w:ind w:left="568" w:hanging="284"/>
      </w:pPr>
      <w:r w:rsidRPr="00E13A8A">
        <w:t>-</w:t>
      </w:r>
      <w:r w:rsidRPr="00E13A8A">
        <w:tab/>
      </w:r>
      <w:r w:rsidRPr="00E13A8A">
        <w:rPr>
          <w:i/>
        </w:rPr>
        <w:t>data assisting the measurements</w:t>
      </w:r>
      <w:r w:rsidRPr="00E13A8A">
        <w:t>: e.g. reference time, visible satellite list, satellite signal Doppler, code phase, Doppler and code phase search windows;</w:t>
      </w:r>
    </w:p>
    <w:p w14:paraId="1B1C167E" w14:textId="77777777" w:rsidR="00E13A8A" w:rsidRPr="00E13A8A" w:rsidRDefault="00E13A8A" w:rsidP="00E13A8A">
      <w:pPr>
        <w:ind w:left="568" w:hanging="284"/>
      </w:pPr>
      <w:r w:rsidRPr="00E13A8A">
        <w:t>-</w:t>
      </w:r>
      <w:r w:rsidRPr="00E13A8A">
        <w:tab/>
      </w:r>
      <w:r w:rsidRPr="00E13A8A">
        <w:rPr>
          <w:i/>
        </w:rPr>
        <w:t>data providing means for position calculation</w:t>
      </w:r>
      <w:r w:rsidRPr="00E13A8A">
        <w:t>: e.g. reference time, reference position, satellite ephemeris, clock corrections, code and carrier phase measurements from a GNSS reference receiver or network of receivers;</w:t>
      </w:r>
    </w:p>
    <w:p w14:paraId="1F97AE86" w14:textId="4FD48A67" w:rsidR="00E13A8A" w:rsidRDefault="00E13A8A" w:rsidP="00E13A8A">
      <w:pPr>
        <w:ind w:left="568" w:hanging="284"/>
        <w:rPr>
          <w:ins w:id="984" w:author="RAN2#117-632-GNSS Integrity-R2-2203604" w:date="2022-03-01T11:01:00Z"/>
        </w:rPr>
      </w:pPr>
      <w:r w:rsidRPr="00E13A8A">
        <w:t>-</w:t>
      </w:r>
      <w:r w:rsidRPr="00E13A8A">
        <w:tab/>
      </w:r>
      <w:r w:rsidRPr="00E13A8A">
        <w:rPr>
          <w:i/>
        </w:rPr>
        <w:t>data increasing the position accuracy</w:t>
      </w:r>
      <w:r w:rsidRPr="00E13A8A">
        <w:t>: e.g. satellite code biases, satellite orbit corrections, satellite clock corrections, atmospheric models, RTK residuals, gradients.</w:t>
      </w:r>
    </w:p>
    <w:p w14:paraId="27CE7D77" w14:textId="4E8DDD9B" w:rsidR="000B3D67" w:rsidRPr="00E13A8A" w:rsidRDefault="000B3D67" w:rsidP="00E13A8A">
      <w:pPr>
        <w:ind w:left="568" w:hanging="284"/>
      </w:pPr>
      <w:ins w:id="985" w:author="RAN2#117-632-GNSS Integrity-R2-2203604" w:date="2022-03-01T11:01:00Z">
        <w:r w:rsidRPr="000B3D67">
          <w:t>-</w:t>
        </w:r>
        <w:r w:rsidRPr="000B3D67">
          <w:tab/>
        </w:r>
        <w:r w:rsidRPr="000B3D67">
          <w:rPr>
            <w:i/>
            <w:iCs/>
          </w:rPr>
          <w:t>data facilitating the integrity results determination of the calculated location</w:t>
        </w:r>
        <w:r w:rsidRPr="000B3D67">
          <w:t>.</w:t>
        </w:r>
      </w:ins>
    </w:p>
    <w:p w14:paraId="190F20DA" w14:textId="3558F5D1" w:rsidR="00E13A8A" w:rsidRDefault="00E13A8A" w:rsidP="00E13A8A">
      <w:pPr>
        <w:rPr>
          <w:ins w:id="986" w:author="RAN2#117-632-GNSS Integrity-R2-2203604" w:date="2022-03-01T11:02:00Z"/>
        </w:rPr>
      </w:pPr>
      <w:r w:rsidRPr="00E13A8A">
        <w:t>A UE with GNSS measurement capability may also operate in an autonomous (standalone) mode. In autonomous mode the UE determines its position based on signals received from GNSS without assistance from the network.</w:t>
      </w:r>
    </w:p>
    <w:p w14:paraId="640644BA" w14:textId="77777777" w:rsidR="000B3D67" w:rsidRPr="00354A6A" w:rsidRDefault="000B3D67" w:rsidP="00354A6A">
      <w:pPr>
        <w:keepNext/>
        <w:keepLines/>
        <w:spacing w:before="120"/>
        <w:ind w:left="1134" w:hanging="1134"/>
        <w:outlineLvl w:val="2"/>
        <w:rPr>
          <w:ins w:id="987" w:author="RAN2#117-632-GNSS Integrity-R2-2203604" w:date="2022-03-01T11:02:00Z"/>
          <w:rFonts w:ascii="Arial" w:hAnsi="Arial"/>
          <w:sz w:val="28"/>
        </w:rPr>
      </w:pPr>
      <w:bookmarkStart w:id="988" w:name="_Hlk93842271"/>
      <w:bookmarkStart w:id="989" w:name="_Hlk93840853"/>
      <w:ins w:id="990" w:author="RAN2#117-632-GNSS Integrity-R2-2203604" w:date="2022-03-01T11:02:00Z">
        <w:r w:rsidRPr="00354A6A">
          <w:rPr>
            <w:rFonts w:ascii="Arial" w:hAnsi="Arial"/>
            <w:sz w:val="28"/>
          </w:rPr>
          <w:t>8.1.1a</w:t>
        </w:r>
        <w:r w:rsidRPr="00354A6A">
          <w:rPr>
            <w:rFonts w:ascii="Arial" w:hAnsi="Arial"/>
            <w:sz w:val="28"/>
          </w:rPr>
          <w:tab/>
          <w:t>Integrity Principle of Operation</w:t>
        </w:r>
      </w:ins>
    </w:p>
    <w:p w14:paraId="5F8775E0" w14:textId="77777777" w:rsidR="000B3D67" w:rsidRDefault="000B3D67" w:rsidP="000B3D67">
      <w:pPr>
        <w:rPr>
          <w:ins w:id="991" w:author="RAN2#117-632-GNSS Integrity-R2-2203604" w:date="2022-03-01T11:02:00Z"/>
        </w:rPr>
      </w:pPr>
      <w:ins w:id="992" w:author="RAN2#117-632-GNSS Integrity-R2-2203604" w:date="2022-03-01T11:02:00Z">
        <w:r>
          <w:t>For integrity operation, the network will ensure that:</w:t>
        </w:r>
      </w:ins>
    </w:p>
    <w:p w14:paraId="6AC1F833" w14:textId="1127D987" w:rsidR="000B3D67" w:rsidRPr="001B6D65" w:rsidRDefault="000B3D67" w:rsidP="000B3D67">
      <w:pPr>
        <w:ind w:firstLine="284"/>
        <w:rPr>
          <w:ins w:id="993" w:author="RAN2#117-632-GNSS Integrity-R2-2203604" w:date="2022-03-01T11:02:00Z"/>
          <w:i/>
          <w:iCs/>
        </w:rPr>
      </w:pPr>
      <w:ins w:id="994" w:author="RAN2#117-632-GNSS Integrity-R2-2203604" w:date="2022-03-01T11:02:00Z">
        <w:r w:rsidRPr="001B6D65">
          <w:rPr>
            <w:i/>
            <w:iCs/>
          </w:rPr>
          <w:t>P(Error &gt; Bound</w:t>
        </w:r>
      </w:ins>
      <w:ins w:id="995" w:author="RAN2#117-e632-2" w:date="2022-03-02T14:47:00Z">
        <w:r w:rsidR="00916F2F">
          <w:rPr>
            <w:i/>
            <w:iCs/>
          </w:rPr>
          <w:t xml:space="preserve"> for longer than TTA</w:t>
        </w:r>
      </w:ins>
      <w:ins w:id="996" w:author="RAN2#117-632-GNSS Integrity-R2-2203604" w:date="2022-03-01T11:02:00Z">
        <w:r w:rsidRPr="001B6D65">
          <w:rPr>
            <w:i/>
            <w:iCs/>
          </w:rPr>
          <w:t xml:space="preserve"> | NOT DNU) &lt;= Residual Risk + </w:t>
        </w:r>
        <w:proofErr w:type="spellStart"/>
        <w:r w:rsidRPr="001B6D65">
          <w:rPr>
            <w:i/>
            <w:iCs/>
          </w:rPr>
          <w:t>IRallocation</w:t>
        </w:r>
        <w:proofErr w:type="spellEnd"/>
        <w:r>
          <w:rPr>
            <w:i/>
            <w:iCs/>
          </w:rPr>
          <w:t xml:space="preserve">               </w:t>
        </w:r>
        <w:r>
          <w:rPr>
            <w:b/>
            <w:bCs/>
            <w:color w:val="000000"/>
            <w:lang w:eastAsia="en-GB"/>
          </w:rPr>
          <w:t>(Equation 8.1.1a-1)</w:t>
        </w:r>
        <w:r w:rsidRPr="001B6D65">
          <w:rPr>
            <w:i/>
            <w:iCs/>
          </w:rPr>
          <w:t xml:space="preserve"> </w:t>
        </w:r>
      </w:ins>
    </w:p>
    <w:p w14:paraId="2E5BB6F6" w14:textId="77777777" w:rsidR="000B3D67" w:rsidRDefault="000B3D67" w:rsidP="000B3D67">
      <w:pPr>
        <w:ind w:firstLine="284"/>
        <w:rPr>
          <w:ins w:id="997" w:author="RAN2#117-632-GNSS Integrity-R2-2203604" w:date="2022-03-01T11:02:00Z"/>
        </w:rPr>
      </w:pPr>
      <w:ins w:id="998" w:author="RAN2#117-632-GNSS Integrity-R2-2203604" w:date="2022-03-01T11:02:00Z">
        <w:r>
          <w:t xml:space="preserve">for all values of </w:t>
        </w:r>
        <w:proofErr w:type="spellStart"/>
        <w:r>
          <w:t>IRallocation</w:t>
        </w:r>
        <w:proofErr w:type="spellEnd"/>
        <w:r>
          <w:t xml:space="preserve"> in the range </w:t>
        </w:r>
        <w:proofErr w:type="spellStart"/>
        <w:r>
          <w:t>irMinimum</w:t>
        </w:r>
        <w:proofErr w:type="spellEnd"/>
        <w:r>
          <w:t xml:space="preserve"> &lt;= </w:t>
        </w:r>
        <w:proofErr w:type="spellStart"/>
        <w:r w:rsidRPr="001B6D65">
          <w:rPr>
            <w:i/>
            <w:iCs/>
          </w:rPr>
          <w:t>IRallocation</w:t>
        </w:r>
        <w:proofErr w:type="spellEnd"/>
        <w:r>
          <w:t xml:space="preserve"> &lt;= </w:t>
        </w:r>
        <w:proofErr w:type="spellStart"/>
        <w:r>
          <w:t>irMaximum</w:t>
        </w:r>
        <w:proofErr w:type="spellEnd"/>
      </w:ins>
    </w:p>
    <w:p w14:paraId="0F86CD91" w14:textId="77777777" w:rsidR="000B3D67" w:rsidRDefault="000B3D67" w:rsidP="000B3D67">
      <w:pPr>
        <w:ind w:left="284"/>
        <w:rPr>
          <w:ins w:id="999" w:author="RAN2#117-632-GNSS Integrity-R2-2203604" w:date="2022-03-01T11:02:00Z"/>
        </w:rPr>
      </w:pPr>
      <w:ins w:id="1000" w:author="RAN2#117-632-GNSS Integrity-R2-2203604" w:date="2022-03-01T11:02:00Z">
        <w:r>
          <w:t>for all the errors in Table 8.1.2.1b-1, which have corresponding integrity assistance data available and where the corresponding DNU flag(s) are set to false.</w:t>
        </w:r>
      </w:ins>
    </w:p>
    <w:p w14:paraId="4188F11E" w14:textId="77777777" w:rsidR="000B3D67" w:rsidRDefault="000B3D67" w:rsidP="000B3D67">
      <w:pPr>
        <w:rPr>
          <w:ins w:id="1001" w:author="RAN2#117-632-GNSS Integrity-R2-2203604" w:date="2022-03-01T11:02:00Z"/>
        </w:rPr>
      </w:pPr>
      <w:ins w:id="1002" w:author="RAN2#117-632-GNSS Integrity-R2-2203604" w:date="2022-03-01T11:02:00Z">
        <w:r w:rsidRPr="007A218C">
          <w:t xml:space="preserve">The integrity risk probability is decomposed into a constant Residual Risk component provided in the assistance data as well as a variable </w:t>
        </w:r>
        <w:proofErr w:type="spellStart"/>
        <w:r w:rsidRPr="007A218C">
          <w:t>IRallocation</w:t>
        </w:r>
        <w:proofErr w:type="spellEnd"/>
        <w:r w:rsidRPr="007A218C">
          <w:t xml:space="preserve"> component that corresponds to the contribution from the Bound according to the Bound formula in Equation 8.1.1a-2. </w:t>
        </w:r>
        <w:proofErr w:type="spellStart"/>
        <w:r w:rsidRPr="007A218C">
          <w:t>IRallocation</w:t>
        </w:r>
        <w:proofErr w:type="spellEnd"/>
        <w:r w:rsidRPr="007A218C">
          <w:t xml:space="preserve"> may be chosen freely by the client based on the desired Bound, therefore the network </w:t>
        </w:r>
        <w:r>
          <w:t>should</w:t>
        </w:r>
        <w:r w:rsidRPr="007A218C">
          <w:t xml:space="preserve"> ensure that Equation 8.1.1a-1 holds for all possible choices of </w:t>
        </w:r>
        <w:proofErr w:type="spellStart"/>
        <w:r w:rsidRPr="007A218C">
          <w:t>IRallocation</w:t>
        </w:r>
        <w:proofErr w:type="spellEnd"/>
        <w:r w:rsidRPr="007A218C">
          <w:t xml:space="preserve">. The Residual Risk and </w:t>
        </w:r>
        <w:proofErr w:type="spellStart"/>
        <w:r w:rsidRPr="007A218C">
          <w:t>IRallocation</w:t>
        </w:r>
        <w:proofErr w:type="spellEnd"/>
        <w:r w:rsidRPr="007A218C">
          <w:t xml:space="preserve"> components may be mapped to fault and fault-free cases respectively, but the implementation is free to choose any other decomposition of the integrity risk probability into these two components.</w:t>
        </w:r>
      </w:ins>
    </w:p>
    <w:p w14:paraId="3D96E3A4" w14:textId="77777777" w:rsidR="000B3D67" w:rsidRPr="00573F77" w:rsidRDefault="000B3D67" w:rsidP="000B3D67">
      <w:pPr>
        <w:spacing w:after="200"/>
        <w:rPr>
          <w:ins w:id="1003" w:author="RAN2#117-632-GNSS Integrity-R2-2203604" w:date="2022-03-01T11:02:00Z"/>
          <w:color w:val="000000"/>
          <w:lang w:val="en-US" w:eastAsia="en-AU"/>
        </w:rPr>
      </w:pPr>
      <w:bookmarkStart w:id="1004" w:name="_Hlk96502874"/>
      <w:ins w:id="1005" w:author="RAN2#117-632-GNSS Integrity-R2-2203604" w:date="2022-03-01T11:02:00Z">
        <w:r w:rsidRPr="0097629A">
          <w:rPr>
            <w:lang w:val="en-US"/>
          </w:rPr>
          <w:t xml:space="preserve">The validity time of the integrity bounds is set as equal to twice the </w:t>
        </w:r>
        <w:r w:rsidRPr="00146759">
          <w:rPr>
            <w:lang w:val="en-US"/>
          </w:rPr>
          <w:t>SSR Update Interval for the given SSR Assistance Data message, i.e. the time period between the SSR Epoch</w:t>
        </w:r>
        <w:r w:rsidRPr="007150DC">
          <w:rPr>
            <w:lang w:val="en-US"/>
          </w:rPr>
          <w:t xml:space="preserve"> Time and the SSR Epoch Time plus </w:t>
        </w:r>
        <w:r>
          <w:rPr>
            <w:lang w:val="en-US"/>
          </w:rPr>
          <w:t xml:space="preserve">twice </w:t>
        </w:r>
        <w:r w:rsidRPr="007150DC">
          <w:rPr>
            <w:lang w:val="en-US"/>
          </w:rPr>
          <w:t>the SSR Update Interval in the GPS time scale.</w:t>
        </w:r>
      </w:ins>
    </w:p>
    <w:bookmarkEnd w:id="1004"/>
    <w:p w14:paraId="60A7D8F4" w14:textId="77777777" w:rsidR="000B3D67" w:rsidRPr="001B6D65" w:rsidRDefault="000B3D67" w:rsidP="000B3D67">
      <w:pPr>
        <w:rPr>
          <w:ins w:id="1006" w:author="RAN2#117-632-GNSS Integrity-R2-2203604" w:date="2022-03-01T11:02:00Z"/>
        </w:rPr>
      </w:pPr>
      <w:ins w:id="1007" w:author="RAN2#117-632-GNSS Integrity-R2-2203604" w:date="2022-03-01T11:02:00Z">
        <w:r w:rsidRPr="001B6D65">
          <w:t xml:space="preserve">Equation 8.1.1a-1 holds for all assistance data that has been issued that is still within its validity period. If this condition cannot be met then </w:t>
        </w:r>
        <w:r>
          <w:t>the corresponding</w:t>
        </w:r>
        <w:r w:rsidRPr="001B6D65">
          <w:t xml:space="preserve"> DNU flag must be set.</w:t>
        </w:r>
      </w:ins>
    </w:p>
    <w:p w14:paraId="223AE255" w14:textId="15F5AD06" w:rsidR="000B3D67" w:rsidRDefault="000B3D67" w:rsidP="000B3D67">
      <w:pPr>
        <w:rPr>
          <w:ins w:id="1008" w:author="RAN2#117-e632-2" w:date="2022-03-02T14:52:00Z"/>
        </w:rPr>
      </w:pPr>
      <w:ins w:id="1009" w:author="RAN2#117-632-GNSS Integrity-R2-2203604" w:date="2022-03-01T11:02:00Z">
        <w:r w:rsidRPr="001B6D65">
          <w:t xml:space="preserve">Equation 8.1.1a-1 holds at </w:t>
        </w:r>
      </w:ins>
      <w:ins w:id="1010" w:author="RAN2#117-e632-3" w:date="2022-03-02T22:57:00Z">
        <w:r w:rsidR="00354A6A">
          <w:t xml:space="preserve">any </w:t>
        </w:r>
      </w:ins>
      <w:ins w:id="1011" w:author="RAN2#117-632-GNSS Integrity-R2-2203604" w:date="2022-03-01T11:02:00Z">
        <w:r w:rsidRPr="001B6D65">
          <w:t>epoch</w:t>
        </w:r>
      </w:ins>
      <w:ins w:id="1012" w:author="RAN2#117-e632-2" w:date="2022-03-02T14:49:00Z">
        <w:r w:rsidR="003F3F51">
          <w:t>s</w:t>
        </w:r>
      </w:ins>
      <w:ins w:id="1013" w:author="RAN2#117-632-GNSS Integrity-R2-2203604" w:date="2022-03-01T11:02:00Z">
        <w:r w:rsidRPr="001B6D65">
          <w:t xml:space="preserve"> </w:t>
        </w:r>
      </w:ins>
      <w:ins w:id="1014" w:author="RAN2#117-e632-2" w:date="2022-03-02T14:50:00Z">
        <w:r w:rsidR="003F3F51">
          <w:t>for which Assistance Data is provided</w:t>
        </w:r>
      </w:ins>
      <w:ins w:id="1015" w:author="RAN2#117-632-GNSS Integrity-R2-2203604" w:date="2022-03-01T11:02:00Z">
        <w:r w:rsidRPr="001B6D65">
          <w:t xml:space="preserve">. </w:t>
        </w:r>
      </w:ins>
      <w:ins w:id="1016" w:author="RAN2#117-e632-2" w:date="2022-03-02T14:51:00Z">
        <w:r w:rsidR="003F3F51">
          <w:t xml:space="preserve">Providing Assistance Data without the </w:t>
        </w:r>
      </w:ins>
      <w:ins w:id="1017" w:author="RAN2#117-632-GNSS Integrity-R2-2203604" w:date="2022-03-01T11:02:00Z">
        <w:r w:rsidRPr="00683104">
          <w:t xml:space="preserve">Integrity Service </w:t>
        </w:r>
        <w:r>
          <w:t>Alert</w:t>
        </w:r>
        <w:r w:rsidRPr="001B6D65">
          <w:t xml:space="preserve"> IE </w:t>
        </w:r>
      </w:ins>
      <w:ins w:id="1018" w:author="RAN2#117-e632-2" w:date="2022-03-02T14:51:00Z">
        <w:r w:rsidR="003F3F51">
          <w:t>or</w:t>
        </w:r>
      </w:ins>
      <w:ins w:id="1019" w:author="RAN2#117-632-GNSS Integrity-R2-2203604" w:date="2022-03-01T11:02:00Z">
        <w:r w:rsidRPr="00683104">
          <w:t xml:space="preserve"> Real Time Integrity IEs </w:t>
        </w:r>
      </w:ins>
      <w:ins w:id="1020" w:author="RAN2#117-e632-2" w:date="2022-03-02T14:52:00Z">
        <w:r w:rsidR="003F3F51" w:rsidRPr="003F3F51">
          <w:t>is interpreted as a DNU=FALSE condition</w:t>
        </w:r>
      </w:ins>
      <w:ins w:id="1021" w:author="RAN2#117-632-GNSS Integrity-R2-2203604" w:date="2022-03-01T11:02:00Z">
        <w:r w:rsidRPr="001B6D65">
          <w:t xml:space="preserve">. </w:t>
        </w:r>
      </w:ins>
      <w:ins w:id="1022" w:author="RAN2#117-e632-2" w:date="2022-03-02T14:52:00Z">
        <w:r w:rsidR="003F3F51" w:rsidRPr="003F3F51">
          <w:t>For any bound that is still valid (within its validity time), the network ensures that the Integrity Service Alert and/or Real Time Integrity IEs are also included in the provided Assistance Data if needed to satisfy the condition in Equation 8.1.1a-1.</w:t>
        </w:r>
        <w:r w:rsidR="003F3F51">
          <w:t xml:space="preserve"> </w:t>
        </w:r>
      </w:ins>
      <w:ins w:id="1023" w:author="RAN2#117-632-GNSS Integrity-R2-2203604" w:date="2022-03-01T11:02:00Z">
        <w:r w:rsidRPr="001B6D65">
          <w:t xml:space="preserve">It is up to the implementation how to handle epochs for which integrity results are desired but there </w:t>
        </w:r>
        <w:r>
          <w:t>are</w:t>
        </w:r>
        <w:r w:rsidRPr="001B6D65">
          <w:t xml:space="preserve"> no DNU flag</w:t>
        </w:r>
        <w:r>
          <w:t>(s)</w:t>
        </w:r>
        <w:r w:rsidRPr="001B6D65">
          <w:t xml:space="preserve"> available, e.g. the Time To Alert (TTA) may be set such that there is a “grace period” to receive the next set of DNU flags.</w:t>
        </w:r>
      </w:ins>
    </w:p>
    <w:p w14:paraId="7F3D03DB" w14:textId="0548586E" w:rsidR="003F3F51" w:rsidRPr="008F36DD" w:rsidRDefault="003F3F51" w:rsidP="000B3D67">
      <w:pPr>
        <w:rPr>
          <w:ins w:id="1024" w:author="RAN2#117-632-GNSS Integrity-R2-2203604" w:date="2022-03-01T11:02:00Z"/>
        </w:rPr>
      </w:pPr>
      <w:ins w:id="1025" w:author="RAN2#117-e632-2" w:date="2022-03-02T14:52:00Z">
        <w:r w:rsidRPr="003F3F51">
          <w:t>Only those satellites for which the GNSS integrity assistance data are provided are monitored by the network and can be used for integrity related applications.</w:t>
        </w:r>
      </w:ins>
    </w:p>
    <w:p w14:paraId="48099A9D" w14:textId="77777777" w:rsidR="000B3D67" w:rsidRPr="001B6D65" w:rsidRDefault="000B3D67" w:rsidP="000B3D67">
      <w:pPr>
        <w:spacing w:after="200"/>
        <w:jc w:val="both"/>
        <w:rPr>
          <w:ins w:id="1026" w:author="RAN2#117-632-GNSS Integrity-R2-2203604" w:date="2022-03-01T11:02:00Z"/>
          <w:lang w:eastAsia="en-US"/>
        </w:rPr>
      </w:pPr>
      <w:ins w:id="1027" w:author="RAN2#117-632-GNSS Integrity-R2-2203604" w:date="2022-03-01T11:02:00Z">
        <w:r>
          <w:rPr>
            <w:lang w:eastAsia="en-US"/>
          </w:rPr>
          <w:t>w</w:t>
        </w:r>
        <w:r w:rsidRPr="001B6D65">
          <w:rPr>
            <w:lang w:eastAsia="en-US"/>
          </w:rPr>
          <w:t>here:</w:t>
        </w:r>
      </w:ins>
    </w:p>
    <w:p w14:paraId="337D5AAB" w14:textId="77777777" w:rsidR="000B3D67" w:rsidRDefault="000B3D67" w:rsidP="000B3D67">
      <w:pPr>
        <w:spacing w:after="200"/>
        <w:ind w:left="284"/>
        <w:rPr>
          <w:ins w:id="1028" w:author="RAN2#117-632-GNSS Integrity-R2-2203604" w:date="2022-03-01T11:02:00Z"/>
          <w:sz w:val="24"/>
          <w:szCs w:val="24"/>
          <w:lang w:val="en-AU" w:eastAsia="en-AU"/>
        </w:rPr>
      </w:pPr>
      <w:ins w:id="1029" w:author="RAN2#117-632-GNSS Integrity-R2-2203604" w:date="2022-03-01T11:02:00Z">
        <w:r>
          <w:rPr>
            <w:b/>
            <w:bCs/>
            <w:color w:val="000000"/>
            <w:lang w:val="en-AU" w:eastAsia="en-AU"/>
          </w:rPr>
          <w:t>Error:</w:t>
        </w:r>
        <w:r>
          <w:rPr>
            <w:color w:val="000000"/>
            <w:lang w:val="en-AU" w:eastAsia="en-AU"/>
          </w:rPr>
          <w:t xml:space="preserve"> Error is the difference between the true value of a GNSS parameter (e.g. ionosphere, troposphere etc.), and its value as estimated and provided in the corresponding assistance data as per Table 8.1.2.1b-1</w:t>
        </w:r>
      </w:ins>
    </w:p>
    <w:p w14:paraId="6B0C1F98" w14:textId="77777777" w:rsidR="000B3D67" w:rsidRDefault="000B3D67" w:rsidP="000B3D67">
      <w:pPr>
        <w:spacing w:after="60"/>
        <w:ind w:left="284"/>
        <w:rPr>
          <w:ins w:id="1030" w:author="RAN2#117-632-GNSS Integrity-R2-2203604" w:date="2022-03-01T11:02:00Z"/>
          <w:color w:val="000000"/>
          <w:lang w:eastAsia="en-GB"/>
        </w:rPr>
      </w:pPr>
      <w:ins w:id="1031" w:author="RAN2#117-632-GNSS Integrity-R2-2203604" w:date="2022-03-01T11:02:00Z">
        <w:r>
          <w:rPr>
            <w:b/>
            <w:bCs/>
            <w:color w:val="000000"/>
            <w:lang w:val="en-AU" w:eastAsia="en-AU"/>
          </w:rPr>
          <w:t>Bound:</w:t>
        </w:r>
        <w:r>
          <w:rPr>
            <w:color w:val="000000"/>
            <w:lang w:val="en-AU" w:eastAsia="en-AU"/>
          </w:rPr>
          <w:t xml:space="preserve"> </w:t>
        </w:r>
        <w:r>
          <w:rPr>
            <w:color w:val="000000"/>
            <w:lang w:eastAsia="en-GB"/>
          </w:rPr>
          <w:t xml:space="preserve">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w:t>
        </w:r>
        <w:proofErr w:type="spellStart"/>
        <w:r>
          <w:rPr>
            <w:color w:val="000000"/>
            <w:lang w:eastAsia="en-GB"/>
          </w:rPr>
          <w:t>IRallocation</w:t>
        </w:r>
        <w:proofErr w:type="spellEnd"/>
        <w:r>
          <w:rPr>
            <w:color w:val="000000"/>
            <w:lang w:eastAsia="en-GB"/>
          </w:rPr>
          <w:t xml:space="preserve">, for any desired </w:t>
        </w:r>
        <w:proofErr w:type="spellStart"/>
        <w:r>
          <w:rPr>
            <w:color w:val="000000"/>
            <w:lang w:eastAsia="en-GB"/>
          </w:rPr>
          <w:t>IRallocation</w:t>
        </w:r>
        <w:proofErr w:type="spellEnd"/>
        <w:r>
          <w:rPr>
            <w:color w:val="000000"/>
            <w:lang w:eastAsia="en-GB"/>
          </w:rPr>
          <w:t xml:space="preserve"> within the permitted range.</w:t>
        </w:r>
      </w:ins>
    </w:p>
    <w:p w14:paraId="4B250361" w14:textId="77777777" w:rsidR="000B3D67" w:rsidRDefault="000B3D67" w:rsidP="000B3D67">
      <w:pPr>
        <w:spacing w:after="200"/>
        <w:ind w:left="284"/>
        <w:rPr>
          <w:ins w:id="1032" w:author="RAN2#117-632-GNSS Integrity-R2-2203604" w:date="2022-03-01T11:02:00Z"/>
          <w:color w:val="000000"/>
          <w:lang w:val="en-AU" w:eastAsia="en-AU"/>
        </w:rPr>
      </w:pPr>
      <w:ins w:id="1033" w:author="RAN2#117-632-GNSS Integrity-R2-2203604" w:date="2022-03-01T11:02:00Z">
        <w:r>
          <w:rPr>
            <w:color w:val="000000"/>
            <w:lang w:val="en-AU" w:eastAsia="en-AU"/>
          </w:rPr>
          <w:lastRenderedPageBreak/>
          <w:t>Bound for a particular error is computed according to the following formula:</w:t>
        </w:r>
      </w:ins>
    </w:p>
    <w:p w14:paraId="65FF6F23" w14:textId="77777777" w:rsidR="000B3D67" w:rsidRDefault="000B3D67" w:rsidP="000B3D67">
      <w:pPr>
        <w:spacing w:after="60"/>
        <w:ind w:left="852" w:firstLine="132"/>
        <w:jc w:val="both"/>
        <w:rPr>
          <w:ins w:id="1034" w:author="RAN2#117-632-GNSS Integrity-R2-2203604" w:date="2022-03-01T11:02:00Z"/>
          <w:sz w:val="24"/>
          <w:szCs w:val="24"/>
          <w:lang w:eastAsia="en-GB"/>
        </w:rPr>
      </w:pPr>
      <w:ins w:id="1035" w:author="RAN2#117-632-GNSS Integrity-R2-2203604" w:date="2022-03-01T11:02:00Z">
        <w:r>
          <w:rPr>
            <w:i/>
            <w:iCs/>
            <w:color w:val="000000"/>
            <w:lang w:eastAsia="en-GB"/>
          </w:rPr>
          <w:t xml:space="preserve">Bound = mean + K * </w:t>
        </w:r>
        <w:proofErr w:type="spellStart"/>
        <w:r>
          <w:rPr>
            <w:i/>
            <w:iCs/>
            <w:color w:val="000000"/>
            <w:lang w:eastAsia="en-GB"/>
          </w:rPr>
          <w:t>stdDev</w:t>
        </w:r>
        <w:proofErr w:type="spellEnd"/>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b/>
            <w:bCs/>
            <w:color w:val="000000"/>
            <w:lang w:eastAsia="en-GB"/>
          </w:rPr>
          <w:t>(Equation 8.1.1a-2)</w:t>
        </w:r>
      </w:ins>
    </w:p>
    <w:p w14:paraId="135775D2" w14:textId="77777777" w:rsidR="000B3D67" w:rsidRDefault="000B3D67" w:rsidP="000B3D67">
      <w:pPr>
        <w:spacing w:after="60"/>
        <w:ind w:left="284" w:firstLine="720"/>
        <w:jc w:val="both"/>
        <w:rPr>
          <w:ins w:id="1036" w:author="RAN2#117-632-GNSS Integrity-R2-2203604" w:date="2022-03-01T11:02:00Z"/>
          <w:sz w:val="24"/>
          <w:szCs w:val="24"/>
          <w:lang w:eastAsia="en-GB"/>
        </w:rPr>
      </w:pPr>
      <w:ins w:id="1037" w:author="RAN2#117-632-GNSS Integrity-R2-2203604" w:date="2022-03-01T11:02:00Z">
        <w:r>
          <w:rPr>
            <w:i/>
            <w:iCs/>
            <w:color w:val="000000"/>
            <w:lang w:eastAsia="en-GB"/>
          </w:rPr>
          <w:t xml:space="preserve">K = </w:t>
        </w:r>
        <w:proofErr w:type="spellStart"/>
        <w:r>
          <w:rPr>
            <w:i/>
            <w:iCs/>
            <w:color w:val="000000"/>
            <w:lang w:eastAsia="en-GB"/>
          </w:rPr>
          <w:t>normInv</w:t>
        </w:r>
        <w:proofErr w:type="spellEnd"/>
        <w:r>
          <w:rPr>
            <w:i/>
            <w:iCs/>
            <w:color w:val="000000"/>
            <w:lang w:eastAsia="en-GB"/>
          </w:rPr>
          <w:t>(</w:t>
        </w:r>
        <w:proofErr w:type="spellStart"/>
        <w:r>
          <w:rPr>
            <w:i/>
            <w:iCs/>
            <w:color w:val="000000"/>
            <w:lang w:eastAsia="en-GB"/>
          </w:rPr>
          <w:t>IR</w:t>
        </w:r>
        <w:r>
          <w:rPr>
            <w:i/>
            <w:iCs/>
            <w:color w:val="000000"/>
            <w:sz w:val="12"/>
            <w:szCs w:val="12"/>
            <w:vertAlign w:val="subscript"/>
            <w:lang w:eastAsia="en-GB"/>
          </w:rPr>
          <w:t>allocation</w:t>
        </w:r>
        <w:proofErr w:type="spellEnd"/>
        <w:r>
          <w:rPr>
            <w:i/>
            <w:iCs/>
            <w:color w:val="000000"/>
            <w:lang w:eastAsia="en-GB"/>
          </w:rPr>
          <w:t xml:space="preserve"> / 2)</w:t>
        </w:r>
      </w:ins>
    </w:p>
    <w:p w14:paraId="1D4FC68B" w14:textId="77777777" w:rsidR="000B3D67" w:rsidRDefault="000B3D67" w:rsidP="000B3D67">
      <w:pPr>
        <w:spacing w:after="200"/>
        <w:ind w:left="284" w:firstLine="720"/>
        <w:rPr>
          <w:ins w:id="1038" w:author="RAN2#117-632-GNSS Integrity-R2-2203604" w:date="2022-03-01T11:02:00Z"/>
          <w:sz w:val="24"/>
          <w:szCs w:val="24"/>
          <w:lang w:eastAsia="en-GB"/>
        </w:rPr>
      </w:pPr>
      <w:proofErr w:type="spellStart"/>
      <w:ins w:id="1039" w:author="RAN2#117-632-GNSS Integrity-R2-2203604" w:date="2022-03-01T11:02:00Z">
        <w:r>
          <w:rPr>
            <w:i/>
            <w:iCs/>
            <w:color w:val="000000"/>
            <w:lang w:eastAsia="en-GB"/>
          </w:rPr>
          <w:t>irMinimum</w:t>
        </w:r>
        <w:proofErr w:type="spellEnd"/>
        <w:r>
          <w:rPr>
            <w:i/>
            <w:iCs/>
            <w:color w:val="000000"/>
            <w:lang w:eastAsia="en-GB"/>
          </w:rPr>
          <w:t xml:space="preserve"> &lt;= </w:t>
        </w:r>
        <w:proofErr w:type="spellStart"/>
        <w:r>
          <w:rPr>
            <w:i/>
            <w:iCs/>
            <w:color w:val="000000"/>
            <w:lang w:eastAsia="en-GB"/>
          </w:rPr>
          <w:t>IR</w:t>
        </w:r>
        <w:r>
          <w:rPr>
            <w:i/>
            <w:iCs/>
            <w:color w:val="000000"/>
            <w:sz w:val="12"/>
            <w:szCs w:val="12"/>
            <w:vertAlign w:val="subscript"/>
            <w:lang w:eastAsia="en-GB"/>
          </w:rPr>
          <w:t>allocation</w:t>
        </w:r>
        <w:proofErr w:type="spellEnd"/>
        <w:r>
          <w:rPr>
            <w:i/>
            <w:iCs/>
            <w:color w:val="000000"/>
            <w:lang w:eastAsia="en-GB"/>
          </w:rPr>
          <w:t xml:space="preserve"> &lt;= </w:t>
        </w:r>
        <w:proofErr w:type="spellStart"/>
        <w:r>
          <w:rPr>
            <w:i/>
            <w:iCs/>
            <w:color w:val="000000"/>
            <w:lang w:eastAsia="en-GB"/>
          </w:rPr>
          <w:t>irMaximum</w:t>
        </w:r>
        <w:proofErr w:type="spellEnd"/>
      </w:ins>
    </w:p>
    <w:p w14:paraId="18808064" w14:textId="77777777" w:rsidR="000B3D67" w:rsidRDefault="000B3D67" w:rsidP="000B3D67">
      <w:pPr>
        <w:tabs>
          <w:tab w:val="left" w:pos="1134"/>
        </w:tabs>
        <w:spacing w:after="0"/>
        <w:rPr>
          <w:ins w:id="1040" w:author="RAN2#117-632-GNSS Integrity-R2-2203604" w:date="2022-03-01T11:02:00Z"/>
        </w:rPr>
      </w:pPr>
      <w:ins w:id="1041" w:author="RAN2#117-632-GNSS Integrity-R2-2203604" w:date="2022-03-01T11:02:00Z">
        <w:r>
          <w:t>where:</w:t>
        </w:r>
        <w:r>
          <w:tab/>
        </w:r>
        <w:r w:rsidRPr="001B6D65">
          <w:rPr>
            <w:i/>
            <w:iCs/>
          </w:rPr>
          <w:t>mean</w:t>
        </w:r>
        <w:r w:rsidRPr="00FE2963">
          <w:t>: mean value for this specific error, as per Table 8.1.2.1b-1</w:t>
        </w:r>
      </w:ins>
    </w:p>
    <w:p w14:paraId="14CA3128" w14:textId="77777777" w:rsidR="000B3D67" w:rsidRDefault="000B3D67" w:rsidP="000B3D67">
      <w:pPr>
        <w:tabs>
          <w:tab w:val="left" w:pos="1134"/>
        </w:tabs>
        <w:spacing w:after="0"/>
        <w:rPr>
          <w:ins w:id="1042" w:author="RAN2#117-632-GNSS Integrity-R2-2203604" w:date="2022-03-01T11:02:00Z"/>
        </w:rPr>
      </w:pPr>
      <w:ins w:id="1043" w:author="RAN2#117-632-GNSS Integrity-R2-2203604" w:date="2022-03-01T11:02:00Z">
        <w:r>
          <w:tab/>
        </w:r>
        <w:proofErr w:type="spellStart"/>
        <w:r w:rsidRPr="001B6D65">
          <w:rPr>
            <w:i/>
            <w:iCs/>
          </w:rPr>
          <w:t>stdDev</w:t>
        </w:r>
        <w:proofErr w:type="spellEnd"/>
        <w:r w:rsidRPr="00FE2963">
          <w:t>: standard deviation for this specific error, as per Table 8.1.2.1b-1</w:t>
        </w:r>
      </w:ins>
    </w:p>
    <w:p w14:paraId="2BCC812E" w14:textId="77777777" w:rsidR="000B3D67" w:rsidRPr="001B6D65" w:rsidRDefault="000B3D67" w:rsidP="000B3D67">
      <w:pPr>
        <w:tabs>
          <w:tab w:val="left" w:pos="1134"/>
        </w:tabs>
        <w:spacing w:after="0"/>
        <w:rPr>
          <w:ins w:id="1044" w:author="RAN2#117-632-GNSS Integrity-R2-2203604" w:date="2022-03-01T11:02:00Z"/>
        </w:rPr>
      </w:pPr>
      <w:ins w:id="1045" w:author="RAN2#117-632-GNSS Integrity-R2-2203604" w:date="2022-03-01T11:02:00Z">
        <w:r>
          <w:rPr>
            <w:sz w:val="24"/>
          </w:rPr>
          <w:tab/>
        </w:r>
      </w:ins>
    </w:p>
    <w:p w14:paraId="77BC6492" w14:textId="6E615BAE" w:rsidR="00354A6A" w:rsidRDefault="00354A6A" w:rsidP="000B3D67">
      <w:pPr>
        <w:spacing w:after="200"/>
        <w:ind w:left="284"/>
        <w:rPr>
          <w:ins w:id="1046" w:author="RAN2#117-e632-3" w:date="2022-03-02T22:58:00Z"/>
          <w:b/>
          <w:bCs/>
          <w:color w:val="000000"/>
          <w:lang w:val="en-AU" w:eastAsia="en-AU"/>
        </w:rPr>
      </w:pPr>
      <w:ins w:id="1047" w:author="RAN2#117-e632-3" w:date="2022-03-02T22:58:00Z">
        <w:r>
          <w:rPr>
            <w:b/>
          </w:rPr>
          <w:t>Time-to-Alert (TTA):</w:t>
        </w:r>
        <w:r>
          <w:rPr>
            <w:bCs/>
          </w:rPr>
          <w:t xml:space="preserve"> The maximum allowable elapsed time from when the Error exceeds the Bound until a DNU flag must be issued.</w:t>
        </w:r>
      </w:ins>
    </w:p>
    <w:p w14:paraId="5F849DA5" w14:textId="6C4D9790" w:rsidR="000B3D67" w:rsidRDefault="000B3D67" w:rsidP="000B3D67">
      <w:pPr>
        <w:spacing w:after="200"/>
        <w:ind w:left="284"/>
        <w:rPr>
          <w:ins w:id="1048" w:author="RAN2#117-632-GNSS Integrity-R2-2203604" w:date="2022-03-01T11:02:00Z"/>
          <w:sz w:val="24"/>
          <w:szCs w:val="24"/>
          <w:lang w:val="en-AU" w:eastAsia="en-AU"/>
        </w:rPr>
      </w:pPr>
      <w:ins w:id="1049" w:author="RAN2#117-632-GNSS Integrity-R2-2203604" w:date="2022-03-01T11:02:00Z">
        <w:r>
          <w:rPr>
            <w:b/>
            <w:bCs/>
            <w:color w:val="000000"/>
            <w:lang w:val="en-AU" w:eastAsia="en-AU"/>
          </w:rPr>
          <w:t>DNU:</w:t>
        </w:r>
        <w:r>
          <w:rPr>
            <w:color w:val="000000"/>
            <w:lang w:val="en-AU" w:eastAsia="en-AU"/>
          </w:rPr>
          <w:t xml:space="preserve"> The DNU flag(s) corresponding to a particular error as per Table 8.1.2.1b-1. Where multiple DNU flags are specified, the DNU condition in Equation 8.1.1a-1 is present when any of the flags are true (logical OR of the flags).</w:t>
        </w:r>
      </w:ins>
    </w:p>
    <w:p w14:paraId="7DA0BE45" w14:textId="77777777" w:rsidR="000B3D67" w:rsidRDefault="000B3D67" w:rsidP="000B3D67">
      <w:pPr>
        <w:spacing w:after="200"/>
        <w:ind w:left="284"/>
        <w:rPr>
          <w:ins w:id="1050" w:author="RAN2#117-632-GNSS Integrity-R2-2203604" w:date="2022-03-01T11:02:00Z"/>
          <w:color w:val="000000"/>
          <w:lang w:val="en-AU" w:eastAsia="en-AU"/>
        </w:rPr>
      </w:pPr>
      <w:ins w:id="1051" w:author="RAN2#117-632-GNSS Integrity-R2-2203604" w:date="2022-03-01T11:02:00Z">
        <w:r>
          <w:rPr>
            <w:b/>
            <w:bCs/>
            <w:color w:val="000000"/>
            <w:lang w:val="en-AU" w:eastAsia="en-AU"/>
          </w:rPr>
          <w:t>Residual Risk:</w:t>
        </w:r>
        <w:r>
          <w:rPr>
            <w:color w:val="000000"/>
            <w:lang w:val="en-AU"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ins>
    </w:p>
    <w:p w14:paraId="1AB05C86" w14:textId="77777777" w:rsidR="000B3D67" w:rsidRDefault="000B3D67" w:rsidP="000B3D67">
      <w:pPr>
        <w:ind w:left="284"/>
        <w:textAlignment w:val="auto"/>
        <w:rPr>
          <w:ins w:id="1052" w:author="RAN2#117-632-GNSS Integrity-R2-2203604" w:date="2022-03-01T11:02:00Z"/>
        </w:rPr>
      </w:pPr>
      <w:ins w:id="1053" w:author="RAN2#117-632-GNSS Integrity-R2-2203604" w:date="2022-03-01T11:02:00Z">
        <w:r w:rsidRPr="00B7165B">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ins>
    </w:p>
    <w:p w14:paraId="7ADA331A" w14:textId="77777777" w:rsidR="000B3D67" w:rsidRPr="003A652B" w:rsidRDefault="000B3D67" w:rsidP="000B3D67">
      <w:pPr>
        <w:ind w:left="284"/>
        <w:jc w:val="center"/>
        <w:textAlignment w:val="auto"/>
        <w:rPr>
          <w:ins w:id="1054" w:author="RAN2#117-632-GNSS Integrity-R2-2203604" w:date="2022-03-01T11:02:00Z"/>
        </w:rPr>
      </w:pPr>
      <w:ins w:id="1055" w:author="RAN2#117-632-GNSS Integrity-R2-2203604" w:date="2022-03-01T11:02:00Z">
        <w:r w:rsidRPr="00B7165B">
          <w:rPr>
            <w:i/>
            <w:iCs/>
            <w:color w:val="000000"/>
            <w:lang w:eastAsia="en-GB"/>
          </w:rPr>
          <w:t>P(Feared Event is Present) = Mean Duration * Probability of Onset of Feared Event</w:t>
        </w:r>
        <w:r>
          <w:rPr>
            <w:i/>
            <w:iCs/>
            <w:color w:val="000000"/>
            <w:lang w:eastAsia="en-GB"/>
          </w:rPr>
          <w:tab/>
        </w:r>
        <w:r w:rsidRPr="00B7165B">
          <w:rPr>
            <w:i/>
            <w:iCs/>
            <w:color w:val="000000"/>
            <w:lang w:eastAsia="en-GB"/>
          </w:rPr>
          <w:tab/>
        </w:r>
        <w:r w:rsidRPr="00B7165B">
          <w:rPr>
            <w:b/>
            <w:bCs/>
            <w:color w:val="000000"/>
            <w:lang w:eastAsia="en-GB"/>
          </w:rPr>
          <w:t>(Equation 8.1.1a-3)</w:t>
        </w:r>
      </w:ins>
    </w:p>
    <w:p w14:paraId="1FE77604" w14:textId="77777777" w:rsidR="000B3D67" w:rsidRDefault="000B3D67" w:rsidP="000B3D67">
      <w:pPr>
        <w:ind w:left="284"/>
        <w:rPr>
          <w:ins w:id="1056" w:author="RAN2#117-632-GNSS Integrity-R2-2203604" w:date="2022-03-01T11:02:00Z"/>
          <w:i/>
          <w:iCs/>
          <w:color w:val="000000"/>
          <w:lang w:val="en-AU" w:eastAsia="en-AU"/>
        </w:rPr>
      </w:pPr>
      <w:proofErr w:type="spellStart"/>
      <w:ins w:id="1057" w:author="RAN2#117-632-GNSS Integrity-R2-2203604" w:date="2022-03-01T11:02:00Z">
        <w:r>
          <w:rPr>
            <w:b/>
            <w:bCs/>
            <w:color w:val="000000"/>
            <w:lang w:val="en-AU" w:eastAsia="en-AU"/>
          </w:rPr>
          <w:t>irMinimum</w:t>
        </w:r>
        <w:proofErr w:type="spellEnd"/>
        <w:r>
          <w:rPr>
            <w:b/>
            <w:bCs/>
            <w:color w:val="000000"/>
            <w:lang w:val="en-AU" w:eastAsia="en-AU"/>
          </w:rPr>
          <w:t xml:space="preserve">, </w:t>
        </w:r>
        <w:proofErr w:type="spellStart"/>
        <w:r>
          <w:rPr>
            <w:b/>
            <w:bCs/>
            <w:color w:val="000000"/>
            <w:lang w:val="en-AU" w:eastAsia="en-AU"/>
          </w:rPr>
          <w:t>irMaximum</w:t>
        </w:r>
        <w:proofErr w:type="spellEnd"/>
        <w:r>
          <w:rPr>
            <w:b/>
            <w:bCs/>
            <w:color w:val="000000"/>
            <w:lang w:val="en-AU" w:eastAsia="en-AU"/>
          </w:rPr>
          <w:t>:</w:t>
        </w:r>
        <w:r>
          <w:rPr>
            <w:color w:val="000000"/>
            <w:lang w:val="en-AU" w:eastAsia="en-AU"/>
          </w:rPr>
          <w:t xml:space="preserve"> Minimum and maximum allowable values of </w:t>
        </w:r>
        <w:proofErr w:type="spellStart"/>
        <w:r>
          <w:rPr>
            <w:color w:val="000000"/>
            <w:lang w:val="en-AU" w:eastAsia="en-AU"/>
          </w:rPr>
          <w:t>IRallocation</w:t>
        </w:r>
        <w:proofErr w:type="spellEnd"/>
        <w:r>
          <w:rPr>
            <w:color w:val="000000"/>
            <w:lang w:val="en-AU" w:eastAsia="en-AU"/>
          </w:rPr>
          <w:t xml:space="preserve"> that may be chosen by the client. Provided as service parameters from the Network according to Integrity Service Parameters.</w:t>
        </w:r>
      </w:ins>
    </w:p>
    <w:p w14:paraId="0DA73DD0" w14:textId="77777777" w:rsidR="000B3D67" w:rsidRDefault="000B3D67" w:rsidP="000B3D67">
      <w:pPr>
        <w:spacing w:after="200"/>
        <w:ind w:left="284"/>
        <w:rPr>
          <w:ins w:id="1058" w:author="RAN2#117-632-GNSS Integrity-R2-2203604" w:date="2022-03-01T11:02:00Z"/>
          <w:color w:val="000000"/>
          <w:lang w:val="en-AU" w:eastAsia="en-AU"/>
        </w:rPr>
      </w:pPr>
      <w:ins w:id="1059" w:author="RAN2#117-632-GNSS Integrity-R2-2203604" w:date="2022-03-01T11:02:00Z">
        <w:r>
          <w:rPr>
            <w:b/>
            <w:bCs/>
            <w:color w:val="000000"/>
            <w:lang w:val="en-AU" w:eastAsia="en-AU"/>
          </w:rPr>
          <w:t>Correlation Times:</w:t>
        </w:r>
        <w:r>
          <w:rPr>
            <w:color w:val="000000"/>
            <w:lang w:val="en-AU" w:eastAsia="en-AU"/>
          </w:rPr>
          <w:t xml:space="preserve"> The minimum time interval beyond which two sets of GNSS assistance data parameters for a given error can be considered to be independent from one another.</w:t>
        </w:r>
      </w:ins>
    </w:p>
    <w:bookmarkEnd w:id="988"/>
    <w:bookmarkEnd w:id="989"/>
    <w:p w14:paraId="30DB317D" w14:textId="77777777" w:rsidR="000B3D67" w:rsidRPr="004C4CE2" w:rsidRDefault="000B3D67" w:rsidP="00E13A8A">
      <w:pPr>
        <w:rPr>
          <w:lang w:val="en-AU"/>
        </w:rPr>
      </w:pPr>
    </w:p>
    <w:p w14:paraId="746BFA53" w14:textId="77777777" w:rsidR="00E13A8A" w:rsidRPr="00E13A8A" w:rsidRDefault="00E13A8A" w:rsidP="00E13A8A">
      <w:pPr>
        <w:keepNext/>
        <w:keepLines/>
        <w:spacing w:before="120"/>
        <w:ind w:left="1134" w:hanging="1134"/>
        <w:outlineLvl w:val="2"/>
        <w:rPr>
          <w:rFonts w:ascii="Arial" w:hAnsi="Arial"/>
          <w:sz w:val="28"/>
        </w:rPr>
      </w:pPr>
      <w:bookmarkStart w:id="1060" w:name="_Toc12632661"/>
      <w:bookmarkStart w:id="1061" w:name="_Toc29305355"/>
      <w:bookmarkStart w:id="1062" w:name="_Toc37338173"/>
      <w:bookmarkStart w:id="1063" w:name="_Toc46489016"/>
      <w:bookmarkStart w:id="1064" w:name="_Toc52567369"/>
      <w:bookmarkStart w:id="1065" w:name="_Toc90590974"/>
      <w:r w:rsidRPr="00E13A8A">
        <w:rPr>
          <w:rFonts w:ascii="Arial" w:hAnsi="Arial"/>
          <w:sz w:val="28"/>
        </w:rPr>
        <w:t>8.1.2</w:t>
      </w:r>
      <w:r w:rsidRPr="00E13A8A">
        <w:rPr>
          <w:rFonts w:ascii="Arial" w:hAnsi="Arial"/>
          <w:sz w:val="28"/>
        </w:rPr>
        <w:tab/>
        <w:t>Information to be transferred between NG-RAN/5GC Elements</w:t>
      </w:r>
      <w:bookmarkEnd w:id="1060"/>
      <w:bookmarkEnd w:id="1061"/>
      <w:bookmarkEnd w:id="1062"/>
      <w:bookmarkEnd w:id="1063"/>
      <w:bookmarkEnd w:id="1064"/>
      <w:bookmarkEnd w:id="1065"/>
    </w:p>
    <w:p w14:paraId="6D6F25A8" w14:textId="77777777" w:rsidR="00E13A8A" w:rsidRPr="00E13A8A" w:rsidRDefault="00E13A8A" w:rsidP="00E13A8A">
      <w:r w:rsidRPr="00E13A8A">
        <w:t>This clause defines the information that may be transferred between LMF and UE.</w:t>
      </w:r>
    </w:p>
    <w:p w14:paraId="5C048043" w14:textId="77777777" w:rsidR="00E13A8A" w:rsidRPr="00E13A8A" w:rsidRDefault="00E13A8A" w:rsidP="00E13A8A">
      <w:pPr>
        <w:keepNext/>
        <w:keepLines/>
        <w:spacing w:before="120"/>
        <w:ind w:left="1418" w:hanging="1418"/>
        <w:outlineLvl w:val="3"/>
        <w:rPr>
          <w:rFonts w:ascii="Arial" w:hAnsi="Arial"/>
          <w:sz w:val="24"/>
        </w:rPr>
      </w:pPr>
      <w:bookmarkStart w:id="1066" w:name="_Toc12632662"/>
      <w:bookmarkStart w:id="1067" w:name="_Toc29305356"/>
      <w:bookmarkStart w:id="1068" w:name="_Toc37338174"/>
      <w:bookmarkStart w:id="1069" w:name="_Toc46489017"/>
      <w:bookmarkStart w:id="1070" w:name="_Toc52567370"/>
      <w:bookmarkStart w:id="1071" w:name="_Toc90590975"/>
      <w:r w:rsidRPr="00E13A8A">
        <w:rPr>
          <w:rFonts w:ascii="Arial" w:hAnsi="Arial"/>
          <w:sz w:val="24"/>
        </w:rPr>
        <w:t>8.1.2.1</w:t>
      </w:r>
      <w:r w:rsidRPr="00E13A8A">
        <w:rPr>
          <w:rFonts w:ascii="Arial" w:hAnsi="Arial"/>
          <w:sz w:val="24"/>
        </w:rPr>
        <w:tab/>
        <w:t>Information that may be transferred from the LMF to UE</w:t>
      </w:r>
      <w:bookmarkEnd w:id="1066"/>
      <w:bookmarkEnd w:id="1067"/>
      <w:bookmarkEnd w:id="1068"/>
      <w:bookmarkEnd w:id="1069"/>
      <w:bookmarkEnd w:id="1070"/>
      <w:bookmarkEnd w:id="1071"/>
    </w:p>
    <w:p w14:paraId="33B96946" w14:textId="77777777" w:rsidR="00E13A8A" w:rsidRPr="00E13A8A" w:rsidRDefault="00E13A8A" w:rsidP="00E13A8A">
      <w:r w:rsidRPr="00E13A8A">
        <w:t>Table 8.1.2.1-1 lists assistance data for both UE-assisted and UE-based modes that may be sent from the LMF to the UE.</w:t>
      </w:r>
    </w:p>
    <w:p w14:paraId="6B088196" w14:textId="77777777" w:rsidR="00E13A8A" w:rsidRPr="00E13A8A" w:rsidRDefault="00E13A8A" w:rsidP="00E13A8A">
      <w:pPr>
        <w:keepLines/>
        <w:ind w:left="1135" w:hanging="851"/>
      </w:pPr>
      <w:r w:rsidRPr="00E13A8A">
        <w:t>NOTE:</w:t>
      </w:r>
      <w:r w:rsidRPr="00E13A8A">
        <w:tab/>
        <w:t>The provision of these assistance data elements and the usage of these elements by the UE depend on the NG-RAN/5GC and UE capabilities, respectively.</w:t>
      </w:r>
    </w:p>
    <w:p w14:paraId="40604B8E" w14:textId="77777777" w:rsidR="00E13A8A" w:rsidRPr="00E13A8A" w:rsidRDefault="00E13A8A" w:rsidP="00E13A8A">
      <w:pPr>
        <w:keepNext/>
        <w:keepLines/>
        <w:spacing w:before="60"/>
        <w:jc w:val="center"/>
        <w:rPr>
          <w:rFonts w:ascii="Arial" w:hAnsi="Arial"/>
          <w:b/>
        </w:rPr>
      </w:pPr>
      <w:r w:rsidRPr="00E13A8A">
        <w:rPr>
          <w:rFonts w:ascii="Arial" w:hAnsi="Arial"/>
          <w:b/>
        </w:rPr>
        <w:lastRenderedPageBreak/>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13A8A" w:rsidRPr="00E13A8A" w14:paraId="2179AF38" w14:textId="77777777" w:rsidTr="00973D69">
        <w:trPr>
          <w:jc w:val="center"/>
        </w:trPr>
        <w:tc>
          <w:tcPr>
            <w:tcW w:w="3496" w:type="dxa"/>
          </w:tcPr>
          <w:p w14:paraId="493F6E5D" w14:textId="77777777" w:rsidR="00E13A8A" w:rsidRPr="00E13A8A" w:rsidRDefault="00E13A8A" w:rsidP="00E13A8A">
            <w:pPr>
              <w:keepNext/>
              <w:keepLines/>
              <w:spacing w:after="0"/>
              <w:jc w:val="center"/>
              <w:rPr>
                <w:rFonts w:ascii="Arial" w:hAnsi="Arial"/>
                <w:b/>
                <w:sz w:val="18"/>
              </w:rPr>
            </w:pPr>
            <w:r w:rsidRPr="00E13A8A">
              <w:rPr>
                <w:rFonts w:ascii="Arial" w:hAnsi="Arial"/>
                <w:b/>
                <w:sz w:val="18"/>
              </w:rPr>
              <w:t xml:space="preserve">Assistance Data </w:t>
            </w:r>
          </w:p>
        </w:tc>
      </w:tr>
      <w:tr w:rsidR="00E13A8A" w:rsidRPr="00E13A8A" w14:paraId="43088B72" w14:textId="77777777" w:rsidTr="00973D69">
        <w:trPr>
          <w:jc w:val="center"/>
        </w:trPr>
        <w:tc>
          <w:tcPr>
            <w:tcW w:w="3496" w:type="dxa"/>
          </w:tcPr>
          <w:p w14:paraId="5443AB1E" w14:textId="77777777" w:rsidR="00E13A8A" w:rsidRPr="00E13A8A" w:rsidRDefault="00E13A8A" w:rsidP="00E13A8A">
            <w:pPr>
              <w:keepNext/>
              <w:keepLines/>
              <w:spacing w:after="0"/>
              <w:rPr>
                <w:rFonts w:ascii="Arial" w:hAnsi="Arial"/>
                <w:sz w:val="18"/>
              </w:rPr>
            </w:pPr>
            <w:r w:rsidRPr="00E13A8A">
              <w:rPr>
                <w:rFonts w:ascii="Arial" w:hAnsi="Arial"/>
                <w:sz w:val="18"/>
              </w:rPr>
              <w:t>Reference Time</w:t>
            </w:r>
          </w:p>
        </w:tc>
      </w:tr>
      <w:tr w:rsidR="00E13A8A" w:rsidRPr="00E13A8A" w14:paraId="093AE284" w14:textId="77777777" w:rsidTr="00973D69">
        <w:trPr>
          <w:jc w:val="center"/>
        </w:trPr>
        <w:tc>
          <w:tcPr>
            <w:tcW w:w="3496" w:type="dxa"/>
          </w:tcPr>
          <w:p w14:paraId="39DA5D52" w14:textId="77777777" w:rsidR="00E13A8A" w:rsidRPr="00E13A8A" w:rsidRDefault="00E13A8A" w:rsidP="00E13A8A">
            <w:pPr>
              <w:keepNext/>
              <w:keepLines/>
              <w:spacing w:after="0"/>
              <w:rPr>
                <w:rFonts w:ascii="Arial" w:hAnsi="Arial"/>
                <w:sz w:val="18"/>
              </w:rPr>
            </w:pPr>
            <w:r w:rsidRPr="00E13A8A">
              <w:rPr>
                <w:rFonts w:ascii="Arial" w:hAnsi="Arial"/>
                <w:sz w:val="18"/>
              </w:rPr>
              <w:t>Reference Location</w:t>
            </w:r>
          </w:p>
        </w:tc>
      </w:tr>
      <w:tr w:rsidR="00E13A8A" w:rsidRPr="00E13A8A" w14:paraId="1FC85D0C" w14:textId="77777777" w:rsidTr="00973D69">
        <w:trPr>
          <w:jc w:val="center"/>
        </w:trPr>
        <w:tc>
          <w:tcPr>
            <w:tcW w:w="3496" w:type="dxa"/>
          </w:tcPr>
          <w:p w14:paraId="33109F9F" w14:textId="77777777" w:rsidR="00E13A8A" w:rsidRPr="00E13A8A" w:rsidRDefault="00E13A8A" w:rsidP="00E13A8A">
            <w:pPr>
              <w:keepNext/>
              <w:keepLines/>
              <w:spacing w:after="0"/>
              <w:rPr>
                <w:rFonts w:ascii="Arial" w:hAnsi="Arial"/>
                <w:sz w:val="18"/>
              </w:rPr>
            </w:pPr>
            <w:r w:rsidRPr="00E13A8A">
              <w:rPr>
                <w:rFonts w:ascii="Arial" w:hAnsi="Arial"/>
                <w:sz w:val="18"/>
              </w:rPr>
              <w:t>Ionospheric Models</w:t>
            </w:r>
          </w:p>
        </w:tc>
      </w:tr>
      <w:tr w:rsidR="00E13A8A" w:rsidRPr="00E13A8A" w14:paraId="5C72B253" w14:textId="77777777" w:rsidTr="00973D69">
        <w:trPr>
          <w:jc w:val="center"/>
        </w:trPr>
        <w:tc>
          <w:tcPr>
            <w:tcW w:w="3496" w:type="dxa"/>
          </w:tcPr>
          <w:p w14:paraId="64A6575F" w14:textId="77777777" w:rsidR="00E13A8A" w:rsidRPr="00E13A8A" w:rsidRDefault="00E13A8A" w:rsidP="00E13A8A">
            <w:pPr>
              <w:keepNext/>
              <w:keepLines/>
              <w:spacing w:after="0"/>
              <w:rPr>
                <w:rFonts w:ascii="Arial" w:hAnsi="Arial"/>
                <w:sz w:val="18"/>
              </w:rPr>
            </w:pPr>
            <w:r w:rsidRPr="00E13A8A">
              <w:rPr>
                <w:rFonts w:ascii="Arial" w:hAnsi="Arial"/>
                <w:sz w:val="18"/>
              </w:rPr>
              <w:t>Earth Orientation Parameters</w:t>
            </w:r>
          </w:p>
        </w:tc>
      </w:tr>
      <w:tr w:rsidR="00E13A8A" w:rsidRPr="00E13A8A" w14:paraId="468A9F1E" w14:textId="77777777" w:rsidTr="00973D69">
        <w:trPr>
          <w:jc w:val="center"/>
        </w:trPr>
        <w:tc>
          <w:tcPr>
            <w:tcW w:w="3496" w:type="dxa"/>
          </w:tcPr>
          <w:p w14:paraId="372FF9B0" w14:textId="77777777" w:rsidR="00E13A8A" w:rsidRPr="00E13A8A" w:rsidRDefault="00E13A8A" w:rsidP="00E13A8A">
            <w:pPr>
              <w:keepNext/>
              <w:keepLines/>
              <w:spacing w:after="0"/>
              <w:rPr>
                <w:rFonts w:ascii="Arial" w:hAnsi="Arial"/>
                <w:sz w:val="18"/>
              </w:rPr>
            </w:pPr>
            <w:r w:rsidRPr="00E13A8A">
              <w:rPr>
                <w:rFonts w:ascii="Arial" w:hAnsi="Arial"/>
                <w:sz w:val="18"/>
              </w:rPr>
              <w:t>GNSS-GNSS Time Offsets</w:t>
            </w:r>
          </w:p>
        </w:tc>
      </w:tr>
      <w:tr w:rsidR="00E13A8A" w:rsidRPr="00E13A8A" w14:paraId="5DBD3EF8" w14:textId="77777777" w:rsidTr="00973D69">
        <w:trPr>
          <w:jc w:val="center"/>
        </w:trPr>
        <w:tc>
          <w:tcPr>
            <w:tcW w:w="3496" w:type="dxa"/>
          </w:tcPr>
          <w:p w14:paraId="4F0714FE" w14:textId="77777777" w:rsidR="00E13A8A" w:rsidRPr="00E13A8A" w:rsidRDefault="00E13A8A" w:rsidP="00E13A8A">
            <w:pPr>
              <w:keepNext/>
              <w:keepLines/>
              <w:spacing w:after="0"/>
              <w:rPr>
                <w:rFonts w:ascii="Arial" w:hAnsi="Arial"/>
                <w:sz w:val="18"/>
              </w:rPr>
            </w:pPr>
            <w:r w:rsidRPr="00E13A8A">
              <w:rPr>
                <w:rFonts w:ascii="Arial" w:hAnsi="Arial"/>
                <w:sz w:val="18"/>
              </w:rPr>
              <w:t>Differential GNSS Corrections</w:t>
            </w:r>
          </w:p>
        </w:tc>
      </w:tr>
      <w:tr w:rsidR="00E13A8A" w:rsidRPr="00E13A8A" w14:paraId="7EEF3C0A" w14:textId="77777777" w:rsidTr="00973D69">
        <w:trPr>
          <w:jc w:val="center"/>
        </w:trPr>
        <w:tc>
          <w:tcPr>
            <w:tcW w:w="3496" w:type="dxa"/>
          </w:tcPr>
          <w:p w14:paraId="4025A31C" w14:textId="77777777" w:rsidR="00E13A8A" w:rsidRPr="00E13A8A" w:rsidRDefault="00E13A8A" w:rsidP="00E13A8A">
            <w:pPr>
              <w:keepNext/>
              <w:keepLines/>
              <w:spacing w:after="0"/>
              <w:rPr>
                <w:rFonts w:ascii="Arial" w:hAnsi="Arial"/>
                <w:sz w:val="18"/>
              </w:rPr>
            </w:pPr>
            <w:r w:rsidRPr="00E13A8A">
              <w:rPr>
                <w:rFonts w:ascii="Arial" w:hAnsi="Arial"/>
                <w:sz w:val="18"/>
              </w:rPr>
              <w:t>Ephemeris and Clock Models</w:t>
            </w:r>
          </w:p>
        </w:tc>
      </w:tr>
      <w:tr w:rsidR="00E13A8A" w:rsidRPr="00E13A8A" w14:paraId="22D1E97A" w14:textId="77777777" w:rsidTr="00973D69">
        <w:trPr>
          <w:jc w:val="center"/>
        </w:trPr>
        <w:tc>
          <w:tcPr>
            <w:tcW w:w="3496" w:type="dxa"/>
          </w:tcPr>
          <w:p w14:paraId="3ADF47CA" w14:textId="77777777" w:rsidR="00E13A8A" w:rsidRPr="00E13A8A" w:rsidRDefault="00E13A8A" w:rsidP="00E13A8A">
            <w:pPr>
              <w:keepNext/>
              <w:keepLines/>
              <w:spacing w:after="0"/>
              <w:rPr>
                <w:rFonts w:ascii="Arial" w:hAnsi="Arial"/>
                <w:sz w:val="18"/>
              </w:rPr>
            </w:pPr>
            <w:r w:rsidRPr="00E13A8A">
              <w:rPr>
                <w:rFonts w:ascii="Arial" w:hAnsi="Arial"/>
                <w:sz w:val="18"/>
              </w:rPr>
              <w:t>Real-Time Integrity</w:t>
            </w:r>
          </w:p>
        </w:tc>
      </w:tr>
      <w:tr w:rsidR="00E13A8A" w:rsidRPr="00E13A8A" w14:paraId="355865B9" w14:textId="77777777" w:rsidTr="00973D69">
        <w:trPr>
          <w:jc w:val="center"/>
        </w:trPr>
        <w:tc>
          <w:tcPr>
            <w:tcW w:w="3496" w:type="dxa"/>
          </w:tcPr>
          <w:p w14:paraId="69F69FAB" w14:textId="77777777" w:rsidR="00E13A8A" w:rsidRPr="00E13A8A" w:rsidRDefault="00E13A8A" w:rsidP="00E13A8A">
            <w:pPr>
              <w:keepNext/>
              <w:keepLines/>
              <w:spacing w:after="0"/>
              <w:rPr>
                <w:rFonts w:ascii="Arial" w:hAnsi="Arial"/>
                <w:sz w:val="18"/>
              </w:rPr>
            </w:pPr>
            <w:r w:rsidRPr="00E13A8A">
              <w:rPr>
                <w:rFonts w:ascii="Arial" w:hAnsi="Arial"/>
                <w:sz w:val="18"/>
              </w:rPr>
              <w:t>Data Bit Assistance</w:t>
            </w:r>
          </w:p>
        </w:tc>
      </w:tr>
      <w:tr w:rsidR="00E13A8A" w:rsidRPr="00E13A8A" w14:paraId="7C490C8A" w14:textId="77777777" w:rsidTr="00973D69">
        <w:trPr>
          <w:jc w:val="center"/>
        </w:trPr>
        <w:tc>
          <w:tcPr>
            <w:tcW w:w="3496" w:type="dxa"/>
          </w:tcPr>
          <w:p w14:paraId="1B4334B0" w14:textId="77777777" w:rsidR="00E13A8A" w:rsidRPr="00E13A8A" w:rsidRDefault="00E13A8A" w:rsidP="00E13A8A">
            <w:pPr>
              <w:keepNext/>
              <w:keepLines/>
              <w:spacing w:after="0"/>
              <w:rPr>
                <w:rFonts w:ascii="Arial" w:hAnsi="Arial"/>
                <w:sz w:val="18"/>
              </w:rPr>
            </w:pPr>
            <w:r w:rsidRPr="00E13A8A">
              <w:rPr>
                <w:rFonts w:ascii="Arial" w:hAnsi="Arial"/>
                <w:sz w:val="18"/>
              </w:rPr>
              <w:t>Acquisition Assistance</w:t>
            </w:r>
          </w:p>
        </w:tc>
      </w:tr>
      <w:tr w:rsidR="00E13A8A" w:rsidRPr="00E13A8A" w14:paraId="6D6EB644" w14:textId="77777777" w:rsidTr="00973D69">
        <w:trPr>
          <w:jc w:val="center"/>
        </w:trPr>
        <w:tc>
          <w:tcPr>
            <w:tcW w:w="3496" w:type="dxa"/>
          </w:tcPr>
          <w:p w14:paraId="19730AB6" w14:textId="77777777" w:rsidR="00E13A8A" w:rsidRPr="00E13A8A" w:rsidRDefault="00E13A8A" w:rsidP="00E13A8A">
            <w:pPr>
              <w:keepNext/>
              <w:keepLines/>
              <w:spacing w:after="0"/>
              <w:rPr>
                <w:rFonts w:ascii="Arial" w:hAnsi="Arial"/>
                <w:sz w:val="18"/>
              </w:rPr>
            </w:pPr>
            <w:r w:rsidRPr="00E13A8A">
              <w:rPr>
                <w:rFonts w:ascii="Arial" w:hAnsi="Arial"/>
                <w:sz w:val="18"/>
              </w:rPr>
              <w:t>Almanac</w:t>
            </w:r>
          </w:p>
        </w:tc>
      </w:tr>
      <w:tr w:rsidR="00E13A8A" w:rsidRPr="00E13A8A" w14:paraId="52DF3071" w14:textId="77777777" w:rsidTr="00973D69">
        <w:trPr>
          <w:jc w:val="center"/>
        </w:trPr>
        <w:tc>
          <w:tcPr>
            <w:tcW w:w="3496" w:type="dxa"/>
          </w:tcPr>
          <w:p w14:paraId="4B5339DA" w14:textId="77777777" w:rsidR="00E13A8A" w:rsidRPr="00E13A8A" w:rsidRDefault="00E13A8A" w:rsidP="00E13A8A">
            <w:pPr>
              <w:keepNext/>
              <w:keepLines/>
              <w:spacing w:after="0"/>
              <w:rPr>
                <w:rFonts w:ascii="Arial" w:hAnsi="Arial"/>
                <w:sz w:val="18"/>
              </w:rPr>
            </w:pPr>
            <w:r w:rsidRPr="00E13A8A">
              <w:rPr>
                <w:rFonts w:ascii="Arial" w:hAnsi="Arial"/>
                <w:sz w:val="18"/>
              </w:rPr>
              <w:t xml:space="preserve">UTC Models </w:t>
            </w:r>
          </w:p>
        </w:tc>
      </w:tr>
      <w:tr w:rsidR="00E13A8A" w:rsidRPr="00E13A8A" w14:paraId="0B73D0F0" w14:textId="77777777" w:rsidTr="00973D69">
        <w:trPr>
          <w:jc w:val="center"/>
        </w:trPr>
        <w:tc>
          <w:tcPr>
            <w:tcW w:w="3496" w:type="dxa"/>
          </w:tcPr>
          <w:p w14:paraId="57524D7E" w14:textId="77777777" w:rsidR="00E13A8A" w:rsidRPr="00E13A8A" w:rsidRDefault="00E13A8A" w:rsidP="00E13A8A">
            <w:pPr>
              <w:keepNext/>
              <w:keepLines/>
              <w:spacing w:after="0"/>
              <w:rPr>
                <w:rFonts w:ascii="Arial" w:hAnsi="Arial"/>
                <w:sz w:val="18"/>
              </w:rPr>
            </w:pPr>
            <w:r w:rsidRPr="00E13A8A">
              <w:rPr>
                <w:rFonts w:ascii="Arial" w:hAnsi="Arial"/>
                <w:sz w:val="18"/>
              </w:rPr>
              <w:t>RTK Reference Station Information</w:t>
            </w:r>
          </w:p>
        </w:tc>
      </w:tr>
      <w:tr w:rsidR="00E13A8A" w:rsidRPr="00E13A8A" w14:paraId="66209FD0" w14:textId="77777777" w:rsidTr="00973D69">
        <w:trPr>
          <w:jc w:val="center"/>
        </w:trPr>
        <w:tc>
          <w:tcPr>
            <w:tcW w:w="3496" w:type="dxa"/>
          </w:tcPr>
          <w:p w14:paraId="75234BD2" w14:textId="77777777" w:rsidR="00E13A8A" w:rsidRPr="00E13A8A" w:rsidRDefault="00E13A8A" w:rsidP="00E13A8A">
            <w:pPr>
              <w:keepNext/>
              <w:keepLines/>
              <w:spacing w:after="0"/>
              <w:rPr>
                <w:rFonts w:ascii="Arial" w:hAnsi="Arial"/>
                <w:sz w:val="18"/>
              </w:rPr>
            </w:pPr>
            <w:r w:rsidRPr="00E13A8A">
              <w:rPr>
                <w:rFonts w:ascii="Arial" w:hAnsi="Arial"/>
                <w:sz w:val="18"/>
              </w:rPr>
              <w:t>RTK Auxiliary Station Data</w:t>
            </w:r>
          </w:p>
        </w:tc>
      </w:tr>
      <w:tr w:rsidR="00E13A8A" w:rsidRPr="00E13A8A" w14:paraId="6B16CF39" w14:textId="77777777" w:rsidTr="00973D69">
        <w:trPr>
          <w:jc w:val="center"/>
        </w:trPr>
        <w:tc>
          <w:tcPr>
            <w:tcW w:w="3496" w:type="dxa"/>
          </w:tcPr>
          <w:p w14:paraId="0C9FD764" w14:textId="77777777" w:rsidR="00E13A8A" w:rsidRPr="00E13A8A" w:rsidRDefault="00E13A8A" w:rsidP="00E13A8A">
            <w:pPr>
              <w:keepNext/>
              <w:keepLines/>
              <w:spacing w:after="0"/>
              <w:rPr>
                <w:rFonts w:ascii="Arial" w:hAnsi="Arial"/>
                <w:sz w:val="18"/>
              </w:rPr>
            </w:pPr>
            <w:r w:rsidRPr="00E13A8A">
              <w:rPr>
                <w:rFonts w:ascii="Arial" w:hAnsi="Arial"/>
                <w:sz w:val="18"/>
              </w:rPr>
              <w:t>RTK Observations</w:t>
            </w:r>
          </w:p>
        </w:tc>
      </w:tr>
      <w:tr w:rsidR="00E13A8A" w:rsidRPr="00E13A8A" w14:paraId="7E60463D" w14:textId="77777777" w:rsidTr="00973D69">
        <w:trPr>
          <w:jc w:val="center"/>
        </w:trPr>
        <w:tc>
          <w:tcPr>
            <w:tcW w:w="3496" w:type="dxa"/>
          </w:tcPr>
          <w:p w14:paraId="6518AAE0" w14:textId="77777777" w:rsidR="00E13A8A" w:rsidRPr="00E13A8A" w:rsidRDefault="00E13A8A" w:rsidP="00E13A8A">
            <w:pPr>
              <w:keepNext/>
              <w:keepLines/>
              <w:spacing w:after="0"/>
              <w:rPr>
                <w:rFonts w:ascii="Arial" w:hAnsi="Arial"/>
                <w:sz w:val="18"/>
              </w:rPr>
            </w:pPr>
            <w:r w:rsidRPr="00E13A8A">
              <w:rPr>
                <w:rFonts w:ascii="Arial" w:hAnsi="Arial"/>
                <w:sz w:val="18"/>
              </w:rPr>
              <w:t>RTK Common Observation Information</w:t>
            </w:r>
          </w:p>
        </w:tc>
      </w:tr>
      <w:tr w:rsidR="00E13A8A" w:rsidRPr="00E13A8A" w14:paraId="3FA0CF8A" w14:textId="77777777" w:rsidTr="00973D69">
        <w:trPr>
          <w:jc w:val="center"/>
        </w:trPr>
        <w:tc>
          <w:tcPr>
            <w:tcW w:w="3496" w:type="dxa"/>
          </w:tcPr>
          <w:p w14:paraId="4E737D75" w14:textId="77777777" w:rsidR="00E13A8A" w:rsidRPr="00E13A8A" w:rsidRDefault="00E13A8A" w:rsidP="00E13A8A">
            <w:pPr>
              <w:keepNext/>
              <w:keepLines/>
              <w:spacing w:after="0"/>
              <w:rPr>
                <w:rFonts w:ascii="Arial" w:hAnsi="Arial"/>
                <w:sz w:val="18"/>
              </w:rPr>
            </w:pPr>
            <w:r w:rsidRPr="00E13A8A">
              <w:rPr>
                <w:rFonts w:ascii="Arial" w:hAnsi="Arial"/>
                <w:sz w:val="18"/>
              </w:rPr>
              <w:t>GLONASS RTK Bias Information</w:t>
            </w:r>
          </w:p>
        </w:tc>
      </w:tr>
      <w:tr w:rsidR="00E13A8A" w:rsidRPr="00E13A8A" w14:paraId="0F4356D9" w14:textId="77777777" w:rsidTr="00973D69">
        <w:trPr>
          <w:jc w:val="center"/>
        </w:trPr>
        <w:tc>
          <w:tcPr>
            <w:tcW w:w="3496" w:type="dxa"/>
          </w:tcPr>
          <w:p w14:paraId="1746B967" w14:textId="77777777" w:rsidR="00E13A8A" w:rsidRPr="00E13A8A" w:rsidRDefault="00E13A8A" w:rsidP="00E13A8A">
            <w:pPr>
              <w:keepNext/>
              <w:keepLines/>
              <w:spacing w:after="0"/>
              <w:rPr>
                <w:rFonts w:ascii="Arial" w:hAnsi="Arial"/>
                <w:sz w:val="18"/>
              </w:rPr>
            </w:pPr>
            <w:r w:rsidRPr="00E13A8A">
              <w:rPr>
                <w:rFonts w:ascii="Arial" w:hAnsi="Arial"/>
                <w:sz w:val="18"/>
              </w:rPr>
              <w:t>RTK MAC Correction Differences</w:t>
            </w:r>
          </w:p>
        </w:tc>
      </w:tr>
      <w:tr w:rsidR="00E13A8A" w:rsidRPr="00E13A8A" w14:paraId="0E99D635" w14:textId="77777777" w:rsidTr="00973D69">
        <w:trPr>
          <w:jc w:val="center"/>
        </w:trPr>
        <w:tc>
          <w:tcPr>
            <w:tcW w:w="3496" w:type="dxa"/>
          </w:tcPr>
          <w:p w14:paraId="25677FAD" w14:textId="77777777" w:rsidR="00E13A8A" w:rsidRPr="00E13A8A" w:rsidRDefault="00E13A8A" w:rsidP="00E13A8A">
            <w:pPr>
              <w:keepNext/>
              <w:keepLines/>
              <w:spacing w:after="0"/>
              <w:rPr>
                <w:rFonts w:ascii="Arial" w:hAnsi="Arial"/>
                <w:sz w:val="18"/>
              </w:rPr>
            </w:pPr>
            <w:r w:rsidRPr="00E13A8A">
              <w:rPr>
                <w:rFonts w:ascii="Arial" w:hAnsi="Arial"/>
                <w:sz w:val="18"/>
              </w:rPr>
              <w:t>RTK Residuals</w:t>
            </w:r>
          </w:p>
        </w:tc>
      </w:tr>
      <w:tr w:rsidR="00E13A8A" w:rsidRPr="00E13A8A" w14:paraId="39006C7D" w14:textId="77777777" w:rsidTr="00973D69">
        <w:trPr>
          <w:jc w:val="center"/>
        </w:trPr>
        <w:tc>
          <w:tcPr>
            <w:tcW w:w="3496" w:type="dxa"/>
          </w:tcPr>
          <w:p w14:paraId="3EBB783C" w14:textId="77777777" w:rsidR="00E13A8A" w:rsidRPr="00E13A8A" w:rsidRDefault="00E13A8A" w:rsidP="00E13A8A">
            <w:pPr>
              <w:keepNext/>
              <w:keepLines/>
              <w:spacing w:after="0"/>
              <w:rPr>
                <w:rFonts w:ascii="Arial" w:hAnsi="Arial"/>
                <w:sz w:val="18"/>
              </w:rPr>
            </w:pPr>
            <w:r w:rsidRPr="00E13A8A">
              <w:rPr>
                <w:rFonts w:ascii="Arial" w:hAnsi="Arial"/>
                <w:sz w:val="18"/>
              </w:rPr>
              <w:t>RTK FKP Gradients</w:t>
            </w:r>
          </w:p>
        </w:tc>
      </w:tr>
      <w:tr w:rsidR="00E13A8A" w:rsidRPr="00E13A8A" w14:paraId="4BA72B72" w14:textId="77777777" w:rsidTr="00973D69">
        <w:trPr>
          <w:jc w:val="center"/>
        </w:trPr>
        <w:tc>
          <w:tcPr>
            <w:tcW w:w="3496" w:type="dxa"/>
          </w:tcPr>
          <w:p w14:paraId="604ED751" w14:textId="77777777" w:rsidR="00E13A8A" w:rsidRPr="00E13A8A" w:rsidRDefault="00E13A8A" w:rsidP="00E13A8A">
            <w:pPr>
              <w:keepNext/>
              <w:keepLines/>
              <w:spacing w:after="0"/>
              <w:rPr>
                <w:rFonts w:ascii="Arial" w:hAnsi="Arial"/>
                <w:sz w:val="18"/>
              </w:rPr>
            </w:pPr>
            <w:r w:rsidRPr="00E13A8A">
              <w:rPr>
                <w:rFonts w:ascii="Arial" w:hAnsi="Arial"/>
                <w:sz w:val="18"/>
              </w:rPr>
              <w:t>SSR Orbit Corrections</w:t>
            </w:r>
          </w:p>
        </w:tc>
      </w:tr>
      <w:tr w:rsidR="00E13A8A" w:rsidRPr="00E13A8A" w14:paraId="4E16B246" w14:textId="77777777" w:rsidTr="00973D69">
        <w:trPr>
          <w:jc w:val="center"/>
        </w:trPr>
        <w:tc>
          <w:tcPr>
            <w:tcW w:w="3496" w:type="dxa"/>
          </w:tcPr>
          <w:p w14:paraId="673A9944" w14:textId="77777777" w:rsidR="00E13A8A" w:rsidRPr="00E13A8A" w:rsidRDefault="00E13A8A" w:rsidP="00E13A8A">
            <w:pPr>
              <w:keepNext/>
              <w:keepLines/>
              <w:spacing w:after="0"/>
              <w:rPr>
                <w:rFonts w:ascii="Arial" w:hAnsi="Arial"/>
                <w:sz w:val="18"/>
              </w:rPr>
            </w:pPr>
            <w:r w:rsidRPr="00E13A8A">
              <w:rPr>
                <w:rFonts w:ascii="Arial" w:hAnsi="Arial"/>
                <w:sz w:val="18"/>
              </w:rPr>
              <w:t>SSR Clock Corrections</w:t>
            </w:r>
          </w:p>
        </w:tc>
      </w:tr>
      <w:tr w:rsidR="00E13A8A" w:rsidRPr="00E13A8A" w14:paraId="49D9D8AD" w14:textId="77777777" w:rsidTr="00973D69">
        <w:trPr>
          <w:jc w:val="center"/>
        </w:trPr>
        <w:tc>
          <w:tcPr>
            <w:tcW w:w="3496" w:type="dxa"/>
          </w:tcPr>
          <w:p w14:paraId="57C208D6" w14:textId="77777777" w:rsidR="00E13A8A" w:rsidRPr="00E13A8A" w:rsidRDefault="00E13A8A" w:rsidP="00E13A8A">
            <w:pPr>
              <w:keepNext/>
              <w:keepLines/>
              <w:spacing w:after="0"/>
              <w:rPr>
                <w:rFonts w:ascii="Arial" w:hAnsi="Arial"/>
                <w:sz w:val="18"/>
              </w:rPr>
            </w:pPr>
            <w:r w:rsidRPr="00E13A8A">
              <w:rPr>
                <w:rFonts w:ascii="Arial" w:hAnsi="Arial"/>
                <w:sz w:val="18"/>
              </w:rPr>
              <w:t>SSR Code Bias</w:t>
            </w:r>
          </w:p>
        </w:tc>
      </w:tr>
      <w:tr w:rsidR="00E13A8A" w:rsidRPr="00E13A8A" w14:paraId="32EFCE6E" w14:textId="77777777" w:rsidTr="00973D69">
        <w:trPr>
          <w:jc w:val="center"/>
        </w:trPr>
        <w:tc>
          <w:tcPr>
            <w:tcW w:w="3496" w:type="dxa"/>
          </w:tcPr>
          <w:p w14:paraId="455A4402" w14:textId="77777777" w:rsidR="00E13A8A" w:rsidRPr="00E13A8A" w:rsidRDefault="00E13A8A" w:rsidP="00E13A8A">
            <w:pPr>
              <w:keepNext/>
              <w:keepLines/>
              <w:spacing w:after="0"/>
              <w:rPr>
                <w:rFonts w:ascii="Arial" w:hAnsi="Arial"/>
                <w:sz w:val="18"/>
              </w:rPr>
            </w:pPr>
            <w:r w:rsidRPr="00E13A8A">
              <w:rPr>
                <w:rFonts w:ascii="Arial" w:hAnsi="Arial"/>
                <w:sz w:val="18"/>
              </w:rPr>
              <w:t>SSR Phase Bias</w:t>
            </w:r>
          </w:p>
        </w:tc>
      </w:tr>
      <w:tr w:rsidR="00E13A8A" w:rsidRPr="00E13A8A" w14:paraId="07243370" w14:textId="77777777" w:rsidTr="00973D69">
        <w:trPr>
          <w:jc w:val="center"/>
        </w:trPr>
        <w:tc>
          <w:tcPr>
            <w:tcW w:w="3496" w:type="dxa"/>
          </w:tcPr>
          <w:p w14:paraId="34CF134D" w14:textId="77777777" w:rsidR="00E13A8A" w:rsidRPr="00E13A8A" w:rsidRDefault="00E13A8A" w:rsidP="00E13A8A">
            <w:pPr>
              <w:keepNext/>
              <w:keepLines/>
              <w:spacing w:after="0"/>
              <w:rPr>
                <w:rFonts w:ascii="Arial" w:hAnsi="Arial"/>
                <w:sz w:val="18"/>
              </w:rPr>
            </w:pPr>
            <w:r w:rsidRPr="00E13A8A">
              <w:rPr>
                <w:rFonts w:ascii="Arial" w:hAnsi="Arial"/>
                <w:sz w:val="18"/>
              </w:rPr>
              <w:t>SSR STEC Corrections</w:t>
            </w:r>
          </w:p>
        </w:tc>
      </w:tr>
      <w:tr w:rsidR="00E13A8A" w:rsidRPr="00E13A8A" w14:paraId="37EDCC4D" w14:textId="77777777" w:rsidTr="00973D69">
        <w:trPr>
          <w:jc w:val="center"/>
        </w:trPr>
        <w:tc>
          <w:tcPr>
            <w:tcW w:w="3496" w:type="dxa"/>
          </w:tcPr>
          <w:p w14:paraId="12D60796" w14:textId="77777777" w:rsidR="00E13A8A" w:rsidRPr="00E13A8A" w:rsidRDefault="00E13A8A" w:rsidP="00E13A8A">
            <w:pPr>
              <w:keepNext/>
              <w:keepLines/>
              <w:spacing w:after="0"/>
              <w:rPr>
                <w:rFonts w:ascii="Arial" w:hAnsi="Arial"/>
                <w:sz w:val="18"/>
              </w:rPr>
            </w:pPr>
            <w:r w:rsidRPr="00E13A8A">
              <w:rPr>
                <w:rFonts w:ascii="Arial" w:hAnsi="Arial"/>
                <w:sz w:val="18"/>
              </w:rPr>
              <w:t>SSR Gridded Correction</w:t>
            </w:r>
          </w:p>
        </w:tc>
      </w:tr>
      <w:tr w:rsidR="00E13A8A" w:rsidRPr="00E13A8A" w14:paraId="3D089762" w14:textId="77777777" w:rsidTr="00973D69">
        <w:trPr>
          <w:jc w:val="center"/>
        </w:trPr>
        <w:tc>
          <w:tcPr>
            <w:tcW w:w="3496" w:type="dxa"/>
          </w:tcPr>
          <w:p w14:paraId="38C37266" w14:textId="77777777" w:rsidR="00E13A8A" w:rsidRPr="00E13A8A" w:rsidRDefault="00E13A8A" w:rsidP="00E13A8A">
            <w:pPr>
              <w:keepNext/>
              <w:keepLines/>
              <w:spacing w:after="0"/>
              <w:rPr>
                <w:rFonts w:ascii="Arial" w:hAnsi="Arial"/>
                <w:sz w:val="18"/>
              </w:rPr>
            </w:pPr>
            <w:r w:rsidRPr="00E13A8A">
              <w:rPr>
                <w:rFonts w:ascii="Arial" w:hAnsi="Arial"/>
                <w:sz w:val="18"/>
              </w:rPr>
              <w:t>SSR URA</w:t>
            </w:r>
          </w:p>
        </w:tc>
      </w:tr>
      <w:tr w:rsidR="00E13A8A" w:rsidRPr="00E13A8A" w14:paraId="77ED265D" w14:textId="77777777" w:rsidTr="00973D69">
        <w:trPr>
          <w:jc w:val="center"/>
        </w:trPr>
        <w:tc>
          <w:tcPr>
            <w:tcW w:w="3496" w:type="dxa"/>
          </w:tcPr>
          <w:p w14:paraId="0DA46CC3" w14:textId="77777777" w:rsidR="00E13A8A" w:rsidRPr="00E13A8A" w:rsidRDefault="00E13A8A" w:rsidP="00E13A8A">
            <w:pPr>
              <w:keepNext/>
              <w:keepLines/>
              <w:spacing w:after="0"/>
              <w:rPr>
                <w:rFonts w:ascii="Arial" w:hAnsi="Arial"/>
                <w:sz w:val="18"/>
              </w:rPr>
            </w:pPr>
            <w:r w:rsidRPr="00E13A8A">
              <w:rPr>
                <w:rFonts w:ascii="Arial" w:hAnsi="Arial"/>
                <w:sz w:val="18"/>
              </w:rPr>
              <w:t>SSR Correction Points</w:t>
            </w:r>
          </w:p>
        </w:tc>
      </w:tr>
      <w:tr w:rsidR="000B3D67" w:rsidRPr="00E13A8A" w14:paraId="3B6C7F87" w14:textId="77777777" w:rsidTr="00973D69">
        <w:trPr>
          <w:jc w:val="center"/>
          <w:ins w:id="1072" w:author="RAN2#117-632-GNSS Integrity-R2-2203604" w:date="2022-03-01T11:03:00Z"/>
        </w:trPr>
        <w:tc>
          <w:tcPr>
            <w:tcW w:w="3496" w:type="dxa"/>
          </w:tcPr>
          <w:p w14:paraId="07900716" w14:textId="61C61DC2" w:rsidR="000B3D67" w:rsidRPr="00E13A8A" w:rsidRDefault="000B3D67" w:rsidP="000B3D67">
            <w:pPr>
              <w:keepNext/>
              <w:keepLines/>
              <w:spacing w:after="0"/>
              <w:rPr>
                <w:ins w:id="1073" w:author="RAN2#117-632-GNSS Integrity-R2-2203604" w:date="2022-03-01T11:03:00Z"/>
                <w:rFonts w:ascii="Arial" w:hAnsi="Arial"/>
                <w:sz w:val="18"/>
              </w:rPr>
            </w:pPr>
            <w:ins w:id="1074" w:author="RAN2#117-632-GNSS Integrity-R2-2203604" w:date="2022-03-01T11:03:00Z">
              <w:r>
                <w:rPr>
                  <w:rFonts w:ascii="Arial" w:eastAsia="Malgun Gothic" w:hAnsi="Arial" w:cs="Arial"/>
                  <w:sz w:val="18"/>
                </w:rPr>
                <w:t>Integrity Service Parameters</w:t>
              </w:r>
            </w:ins>
          </w:p>
        </w:tc>
      </w:tr>
      <w:tr w:rsidR="000B3D67" w:rsidRPr="00E13A8A" w14:paraId="4E279835" w14:textId="77777777" w:rsidTr="00973D69">
        <w:trPr>
          <w:jc w:val="center"/>
          <w:ins w:id="1075" w:author="RAN2#117-632-GNSS Integrity-R2-2203604" w:date="2022-03-01T11:03:00Z"/>
        </w:trPr>
        <w:tc>
          <w:tcPr>
            <w:tcW w:w="3496" w:type="dxa"/>
          </w:tcPr>
          <w:p w14:paraId="373382A4" w14:textId="0870776B" w:rsidR="000B3D67" w:rsidRPr="00E13A8A" w:rsidRDefault="000B3D67" w:rsidP="000B3D67">
            <w:pPr>
              <w:keepNext/>
              <w:keepLines/>
              <w:spacing w:after="0"/>
              <w:rPr>
                <w:ins w:id="1076" w:author="RAN2#117-632-GNSS Integrity-R2-2203604" w:date="2022-03-01T11:03:00Z"/>
                <w:rFonts w:ascii="Arial" w:hAnsi="Arial"/>
                <w:sz w:val="18"/>
              </w:rPr>
            </w:pPr>
            <w:ins w:id="1077" w:author="RAN2#117-632-GNSS Integrity-R2-2203604" w:date="2022-03-01T11:03:00Z">
              <w:r>
                <w:rPr>
                  <w:rFonts w:ascii="Arial" w:eastAsia="Malgun Gothic" w:hAnsi="Arial" w:cs="Arial"/>
                  <w:sz w:val="18"/>
                </w:rPr>
                <w:t>Integrity Alerts</w:t>
              </w:r>
            </w:ins>
          </w:p>
        </w:tc>
      </w:tr>
    </w:tbl>
    <w:p w14:paraId="5FE5C075" w14:textId="77777777" w:rsidR="00E13A8A" w:rsidRPr="00E13A8A" w:rsidRDefault="00E13A8A" w:rsidP="00E13A8A"/>
    <w:p w14:paraId="0C154051" w14:textId="77777777" w:rsidR="00E13A8A" w:rsidRPr="00E13A8A" w:rsidRDefault="00E13A8A" w:rsidP="00E13A8A">
      <w:pPr>
        <w:keepNext/>
        <w:keepLines/>
        <w:spacing w:before="120"/>
        <w:ind w:left="1701" w:hanging="1701"/>
        <w:outlineLvl w:val="4"/>
        <w:rPr>
          <w:rFonts w:ascii="Arial" w:hAnsi="Arial"/>
          <w:sz w:val="22"/>
        </w:rPr>
      </w:pPr>
      <w:bookmarkStart w:id="1078" w:name="_Toc12632663"/>
      <w:bookmarkStart w:id="1079" w:name="_Toc29305357"/>
      <w:bookmarkStart w:id="1080" w:name="_Toc37338175"/>
      <w:bookmarkStart w:id="1081" w:name="_Toc46489018"/>
      <w:bookmarkStart w:id="1082" w:name="_Toc52567371"/>
      <w:bookmarkStart w:id="1083" w:name="_Toc90590976"/>
      <w:r w:rsidRPr="00E13A8A">
        <w:rPr>
          <w:rFonts w:ascii="Arial" w:hAnsi="Arial"/>
          <w:sz w:val="22"/>
        </w:rPr>
        <w:t>8.1.2.1.1</w:t>
      </w:r>
      <w:r w:rsidRPr="00E13A8A">
        <w:rPr>
          <w:rFonts w:ascii="Arial" w:hAnsi="Arial"/>
          <w:sz w:val="22"/>
        </w:rPr>
        <w:tab/>
        <w:t>Reference Time</w:t>
      </w:r>
      <w:bookmarkEnd w:id="1078"/>
      <w:bookmarkEnd w:id="1079"/>
      <w:bookmarkEnd w:id="1080"/>
      <w:bookmarkEnd w:id="1081"/>
      <w:bookmarkEnd w:id="1082"/>
      <w:bookmarkEnd w:id="1083"/>
    </w:p>
    <w:p w14:paraId="265127EA" w14:textId="57F3099A" w:rsidR="00E13A8A" w:rsidRPr="00E13A8A" w:rsidRDefault="00E13A8A" w:rsidP="00E13A8A">
      <w:r w:rsidRPr="00E13A8A">
        <w:t>Reference Time assistance provides the GNSS receiver with coarse or fine GNSS time information. The specific GNSS system times (e.g., GPS, Galileo, GLONASS, BDS system time</w:t>
      </w:r>
      <w:ins w:id="1084" w:author="RAN2#117-632-NavIC-R2-2203615" w:date="2022-03-01T10:50:00Z">
        <w:r w:rsidRPr="00E13A8A">
          <w:t xml:space="preserve">, </w:t>
        </w:r>
        <w:proofErr w:type="spellStart"/>
        <w:r w:rsidRPr="00E13A8A">
          <w:t>NavIC</w:t>
        </w:r>
      </w:ins>
      <w:proofErr w:type="spellEnd"/>
      <w:r w:rsidRPr="00E13A8A">
        <w:t>) shall be indicated with a GNSS ID.</w:t>
      </w:r>
    </w:p>
    <w:p w14:paraId="1274F03C" w14:textId="77777777" w:rsidR="00E13A8A" w:rsidRPr="00E13A8A" w:rsidRDefault="00E13A8A" w:rsidP="00E13A8A">
      <w:r w:rsidRPr="00E13A8A">
        <w:t>In case of coarse time assistance only, the Reference Time provides an estimate of the current GNSS system time (where the specific GNSS is indicated by a GNSS ID). The LMF should achieve an accuracy of ±3 seconds for this time including allowing for the transmission delay between LMF and UE.</w:t>
      </w:r>
    </w:p>
    <w:p w14:paraId="2B30F86D" w14:textId="77777777" w:rsidR="00E13A8A" w:rsidRPr="00E13A8A" w:rsidRDefault="00E13A8A" w:rsidP="00E13A8A">
      <w:r w:rsidRPr="00E13A8A">
        <w:t>In case of fine time assistance, the Reference Time provides the relation between GNSS system time (where the specific GNSS is indicated by a GNSS ID) and NG-RAN air-interface timing.</w:t>
      </w:r>
    </w:p>
    <w:p w14:paraId="10B74425" w14:textId="77777777" w:rsidR="00E13A8A" w:rsidRPr="00E13A8A" w:rsidRDefault="00E13A8A" w:rsidP="00E13A8A">
      <w:pPr>
        <w:keepNext/>
        <w:keepLines/>
        <w:spacing w:before="120"/>
        <w:ind w:left="1701" w:hanging="1701"/>
        <w:outlineLvl w:val="4"/>
        <w:rPr>
          <w:rFonts w:ascii="Arial" w:hAnsi="Arial"/>
          <w:sz w:val="22"/>
        </w:rPr>
      </w:pPr>
      <w:bookmarkStart w:id="1085" w:name="_Toc12632664"/>
      <w:bookmarkStart w:id="1086" w:name="_Toc29305358"/>
      <w:bookmarkStart w:id="1087" w:name="_Toc37338176"/>
      <w:bookmarkStart w:id="1088" w:name="_Toc46489019"/>
      <w:bookmarkStart w:id="1089" w:name="_Toc52567372"/>
      <w:bookmarkStart w:id="1090" w:name="_Toc90590977"/>
      <w:r w:rsidRPr="00E13A8A">
        <w:rPr>
          <w:rFonts w:ascii="Arial" w:hAnsi="Arial"/>
          <w:sz w:val="22"/>
        </w:rPr>
        <w:t>8.1.2.1.2</w:t>
      </w:r>
      <w:r w:rsidRPr="00E13A8A">
        <w:rPr>
          <w:rFonts w:ascii="Arial" w:hAnsi="Arial"/>
          <w:sz w:val="22"/>
        </w:rPr>
        <w:tab/>
        <w:t>Reference Location</w:t>
      </w:r>
      <w:bookmarkEnd w:id="1085"/>
      <w:bookmarkEnd w:id="1086"/>
      <w:bookmarkEnd w:id="1087"/>
      <w:bookmarkEnd w:id="1088"/>
      <w:bookmarkEnd w:id="1089"/>
      <w:bookmarkEnd w:id="1090"/>
    </w:p>
    <w:p w14:paraId="61BDEB0C" w14:textId="77777777" w:rsidR="00E13A8A" w:rsidRPr="00E13A8A" w:rsidRDefault="00E13A8A" w:rsidP="00E13A8A">
      <w:r w:rsidRPr="00E13A8A">
        <w:t>Reference Location assistance provides the GNSS receiver with an a priori estimate of its location (e.g., obtained via Cell-ID, OTDOA positioning, etc.) together with its uncertainty.</w:t>
      </w:r>
    </w:p>
    <w:p w14:paraId="4DEF209F" w14:textId="77777777" w:rsidR="00E13A8A" w:rsidRPr="00E13A8A" w:rsidRDefault="00E13A8A" w:rsidP="00E13A8A">
      <w:r w:rsidRPr="00E13A8A">
        <w:t>The geodetic reference frame shall be WGS-84, as specified in TS 23.032 [4].</w:t>
      </w:r>
    </w:p>
    <w:p w14:paraId="69C357DD" w14:textId="77777777" w:rsidR="00E13A8A" w:rsidRPr="00E13A8A" w:rsidRDefault="00E13A8A" w:rsidP="00E13A8A">
      <w:pPr>
        <w:keepNext/>
        <w:keepLines/>
        <w:spacing w:before="120"/>
        <w:ind w:left="1701" w:hanging="1701"/>
        <w:outlineLvl w:val="4"/>
        <w:rPr>
          <w:rFonts w:ascii="Arial" w:hAnsi="Arial"/>
          <w:sz w:val="22"/>
        </w:rPr>
      </w:pPr>
      <w:bookmarkStart w:id="1091" w:name="_Toc12632665"/>
      <w:bookmarkStart w:id="1092" w:name="_Toc29305359"/>
      <w:bookmarkStart w:id="1093" w:name="_Toc37338177"/>
      <w:bookmarkStart w:id="1094" w:name="_Toc46489020"/>
      <w:bookmarkStart w:id="1095" w:name="_Toc52567373"/>
      <w:bookmarkStart w:id="1096" w:name="_Toc90590978"/>
      <w:r w:rsidRPr="00E13A8A">
        <w:rPr>
          <w:rFonts w:ascii="Arial" w:hAnsi="Arial"/>
          <w:sz w:val="22"/>
        </w:rPr>
        <w:t>8.1.2.1.3</w:t>
      </w:r>
      <w:r w:rsidRPr="00E13A8A">
        <w:rPr>
          <w:rFonts w:ascii="Arial" w:hAnsi="Arial"/>
          <w:sz w:val="22"/>
        </w:rPr>
        <w:tab/>
        <w:t>Ionospheric Models</w:t>
      </w:r>
      <w:bookmarkEnd w:id="1091"/>
      <w:bookmarkEnd w:id="1092"/>
      <w:bookmarkEnd w:id="1093"/>
      <w:bookmarkEnd w:id="1094"/>
      <w:bookmarkEnd w:id="1095"/>
      <w:bookmarkEnd w:id="1096"/>
    </w:p>
    <w:p w14:paraId="060EACE7" w14:textId="741D2CC6" w:rsidR="00E13A8A" w:rsidRPr="00E13A8A" w:rsidRDefault="00E13A8A" w:rsidP="00E13A8A">
      <w:r w:rsidRPr="00E13A8A">
        <w:t xml:space="preserve">Ionospheric Model assistance provides the GNSS receiver with parameters to model the propagation delay of the GNSS signals through the ionosphere. Ionospheric Model parameters as specified by GPS [5], Galileo [8], QZSS [10], </w:t>
      </w:r>
      <w:del w:id="1097" w:author="RAN2#117-e632-3" w:date="2022-03-03T11:22:00Z">
        <w:r w:rsidRPr="00E13A8A" w:rsidDel="000250EE">
          <w:delText xml:space="preserve">and </w:delText>
        </w:r>
      </w:del>
      <w:r w:rsidRPr="00E13A8A">
        <w:t>BDS [20] [34]</w:t>
      </w:r>
      <w:ins w:id="1098" w:author="RAN2#117-632-BDS-R2-2203611" w:date="2022-03-01T10:57:00Z">
        <w:r w:rsidR="00A92857">
          <w:t xml:space="preserve"> </w:t>
        </w:r>
        <w:r w:rsidR="00A92857" w:rsidRPr="00B94032">
          <w:t>[X</w:t>
        </w:r>
        <w:r w:rsidR="00A92857">
          <w:t>3</w:t>
        </w:r>
        <w:r w:rsidR="00A92857" w:rsidRPr="00B94032">
          <w:t>] [X</w:t>
        </w:r>
        <w:r w:rsidR="00A92857">
          <w:t>4</w:t>
        </w:r>
        <w:r w:rsidR="00A92857" w:rsidRPr="00B94032">
          <w:t>]</w:t>
        </w:r>
      </w:ins>
      <w:ins w:id="1099" w:author="RAN2#117-632-NavIC-R2-2203615" w:date="2022-03-01T10:52:00Z">
        <w:r>
          <w:t>,</w:t>
        </w:r>
      </w:ins>
      <w:ins w:id="1100" w:author="RAN2#117-632-NavIC-R2-2203615" w:date="2022-03-01T10:53:00Z">
        <w:r>
          <w:t xml:space="preserve"> </w:t>
        </w:r>
      </w:ins>
      <w:ins w:id="1101" w:author="RAN2#117-632-NavIC-R2-2203615" w:date="2022-03-01T10:51:00Z">
        <w:r w:rsidRPr="00E13A8A">
          <w:t xml:space="preserve">and </w:t>
        </w:r>
        <w:proofErr w:type="spellStart"/>
        <w:r w:rsidRPr="00E13A8A">
          <w:t>NavIC</w:t>
        </w:r>
        <w:proofErr w:type="spellEnd"/>
        <w:r w:rsidRPr="00E13A8A">
          <w:t xml:space="preserve"> [x</w:t>
        </w:r>
      </w:ins>
      <w:ins w:id="1102" w:author="RAN2#117-632-NavIC-R2-2203615" w:date="2022-03-01T10:52:00Z">
        <w:r>
          <w:t>2</w:t>
        </w:r>
      </w:ins>
      <w:ins w:id="1103" w:author="RAN2#117-632-NavIC-R2-2203615" w:date="2022-03-01T10:51:00Z">
        <w:r w:rsidRPr="00E13A8A">
          <w:t>]</w:t>
        </w:r>
      </w:ins>
      <w:r w:rsidRPr="00E13A8A">
        <w:t xml:space="preserve"> may be provided.</w:t>
      </w:r>
    </w:p>
    <w:p w14:paraId="7C0BD7CE" w14:textId="77777777" w:rsidR="00E13A8A" w:rsidRPr="00E13A8A" w:rsidRDefault="00E13A8A" w:rsidP="00E13A8A">
      <w:pPr>
        <w:keepNext/>
        <w:keepLines/>
        <w:spacing w:before="120"/>
        <w:ind w:left="1701" w:hanging="1701"/>
        <w:outlineLvl w:val="4"/>
        <w:rPr>
          <w:rFonts w:ascii="Arial" w:hAnsi="Arial"/>
          <w:sz w:val="22"/>
        </w:rPr>
      </w:pPr>
      <w:bookmarkStart w:id="1104" w:name="_Toc12632666"/>
      <w:bookmarkStart w:id="1105" w:name="_Toc29305360"/>
      <w:bookmarkStart w:id="1106" w:name="_Toc37338178"/>
      <w:bookmarkStart w:id="1107" w:name="_Toc46489021"/>
      <w:bookmarkStart w:id="1108" w:name="_Toc52567374"/>
      <w:bookmarkStart w:id="1109" w:name="_Toc90590979"/>
      <w:r w:rsidRPr="00E13A8A">
        <w:rPr>
          <w:rFonts w:ascii="Arial" w:hAnsi="Arial"/>
          <w:sz w:val="22"/>
        </w:rPr>
        <w:lastRenderedPageBreak/>
        <w:t>8.1.2.1.4</w:t>
      </w:r>
      <w:r w:rsidRPr="00E13A8A">
        <w:rPr>
          <w:rFonts w:ascii="Arial" w:hAnsi="Arial"/>
          <w:sz w:val="22"/>
        </w:rPr>
        <w:tab/>
        <w:t>Earth Orientation Parameters</w:t>
      </w:r>
      <w:bookmarkEnd w:id="1104"/>
      <w:bookmarkEnd w:id="1105"/>
      <w:bookmarkEnd w:id="1106"/>
      <w:bookmarkEnd w:id="1107"/>
      <w:bookmarkEnd w:id="1108"/>
      <w:bookmarkEnd w:id="1109"/>
    </w:p>
    <w:p w14:paraId="6D62FB62" w14:textId="77777777" w:rsidR="00E13A8A" w:rsidRPr="00E13A8A" w:rsidRDefault="00E13A8A" w:rsidP="00E13A8A">
      <w:r w:rsidRPr="00E13A8A">
        <w:t>Earth Orientation Parameters (EOP) assistance provides the GNSS receiver with parameters needed to construct the ECEF-to-ECI coordinate transformation as specified by GPS [5].</w:t>
      </w:r>
    </w:p>
    <w:p w14:paraId="0952E10E" w14:textId="77777777" w:rsidR="00E13A8A" w:rsidRPr="00E13A8A" w:rsidRDefault="00E13A8A" w:rsidP="00E13A8A">
      <w:pPr>
        <w:keepNext/>
        <w:keepLines/>
        <w:spacing w:before="120"/>
        <w:ind w:left="1701" w:hanging="1701"/>
        <w:outlineLvl w:val="4"/>
        <w:rPr>
          <w:rFonts w:ascii="Arial" w:hAnsi="Arial"/>
          <w:sz w:val="22"/>
        </w:rPr>
      </w:pPr>
      <w:bookmarkStart w:id="1110" w:name="_Toc12632667"/>
      <w:bookmarkStart w:id="1111" w:name="_Toc29305361"/>
      <w:bookmarkStart w:id="1112" w:name="_Toc37338179"/>
      <w:bookmarkStart w:id="1113" w:name="_Toc46489022"/>
      <w:bookmarkStart w:id="1114" w:name="_Toc52567375"/>
      <w:bookmarkStart w:id="1115" w:name="_Toc90590980"/>
      <w:r w:rsidRPr="00E13A8A">
        <w:rPr>
          <w:rFonts w:ascii="Arial" w:hAnsi="Arial"/>
          <w:sz w:val="22"/>
        </w:rPr>
        <w:t>8.1.2.1.5</w:t>
      </w:r>
      <w:r w:rsidRPr="00E13A8A">
        <w:rPr>
          <w:rFonts w:ascii="Arial" w:hAnsi="Arial"/>
          <w:sz w:val="22"/>
        </w:rPr>
        <w:tab/>
        <w:t>GNSS-GNSS Time Offsets</w:t>
      </w:r>
      <w:bookmarkEnd w:id="1110"/>
      <w:bookmarkEnd w:id="1111"/>
      <w:bookmarkEnd w:id="1112"/>
      <w:bookmarkEnd w:id="1113"/>
      <w:bookmarkEnd w:id="1114"/>
      <w:bookmarkEnd w:id="1115"/>
    </w:p>
    <w:p w14:paraId="4B9092B4" w14:textId="37BEA9DB" w:rsidR="00E13A8A" w:rsidRPr="00E13A8A" w:rsidRDefault="00E13A8A" w:rsidP="00E13A8A">
      <w:r w:rsidRPr="00E13A8A">
        <w:t xml:space="preserve">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[5], Galileo [8], GLONASS [9], QZSS [10], </w:t>
      </w:r>
      <w:del w:id="1116" w:author="RAN2#117-632-NavIC-R2-2203615" w:date="2022-03-01T10:53:00Z">
        <w:r w:rsidRPr="00E13A8A" w:rsidDel="00E13A8A">
          <w:delText xml:space="preserve">and </w:delText>
        </w:r>
      </w:del>
      <w:r w:rsidRPr="00E13A8A">
        <w:t>BDS [20] [34]</w:t>
      </w:r>
      <w:ins w:id="1117" w:author="RAN2#117-632-BDS-R2-2203611" w:date="2022-03-01T10:57:00Z">
        <w:r w:rsidR="00B94032">
          <w:t xml:space="preserve"> </w:t>
        </w:r>
        <w:r w:rsidR="00B94032" w:rsidRPr="00B94032">
          <w:t>[X3] [X4]</w:t>
        </w:r>
      </w:ins>
      <w:ins w:id="1118" w:author="RAN2#117-632-NavIC-R2-2203615" w:date="2022-03-01T10:52:00Z">
        <w:r w:rsidRPr="00E13A8A">
          <w:t>,</w:t>
        </w:r>
      </w:ins>
      <w:ins w:id="1119" w:author="RAN2#117-632-NavIC-R2-2203615" w:date="2022-03-01T10:53:00Z">
        <w:r>
          <w:t xml:space="preserve"> </w:t>
        </w:r>
      </w:ins>
      <w:ins w:id="1120" w:author="RAN2#117-632-NavIC-R2-2203615" w:date="2022-03-01T10:52:00Z">
        <w:r w:rsidRPr="00E13A8A">
          <w:t xml:space="preserve">and </w:t>
        </w:r>
        <w:proofErr w:type="spellStart"/>
        <w:r w:rsidRPr="00E13A8A">
          <w:t>NavIC</w:t>
        </w:r>
        <w:proofErr w:type="spellEnd"/>
        <w:r w:rsidRPr="00E13A8A">
          <w:t xml:space="preserve"> [x2]</w:t>
        </w:r>
      </w:ins>
      <w:r w:rsidRPr="00E13A8A">
        <w:t xml:space="preserve"> may be provided.</w:t>
      </w:r>
    </w:p>
    <w:p w14:paraId="0458DB36" w14:textId="77777777" w:rsidR="00E13A8A" w:rsidRPr="00E13A8A" w:rsidRDefault="00E13A8A" w:rsidP="00E13A8A">
      <w:pPr>
        <w:keepNext/>
        <w:keepLines/>
        <w:spacing w:before="120"/>
        <w:ind w:left="1701" w:hanging="1701"/>
        <w:outlineLvl w:val="4"/>
        <w:rPr>
          <w:rFonts w:ascii="Arial" w:hAnsi="Arial"/>
          <w:sz w:val="22"/>
        </w:rPr>
      </w:pPr>
      <w:bookmarkStart w:id="1121" w:name="_Toc12632668"/>
      <w:bookmarkStart w:id="1122" w:name="_Toc29305362"/>
      <w:bookmarkStart w:id="1123" w:name="_Toc37338180"/>
      <w:bookmarkStart w:id="1124" w:name="_Toc46489023"/>
      <w:bookmarkStart w:id="1125" w:name="_Toc52567376"/>
      <w:bookmarkStart w:id="1126" w:name="_Toc90590981"/>
      <w:r w:rsidRPr="00E13A8A">
        <w:rPr>
          <w:rFonts w:ascii="Arial" w:hAnsi="Arial"/>
          <w:sz w:val="22"/>
        </w:rPr>
        <w:t>8.1.2.1.6</w:t>
      </w:r>
      <w:r w:rsidRPr="00E13A8A">
        <w:rPr>
          <w:rFonts w:ascii="Arial" w:hAnsi="Arial"/>
          <w:sz w:val="22"/>
        </w:rPr>
        <w:tab/>
        <w:t>Differential GNSS Corrections</w:t>
      </w:r>
      <w:bookmarkEnd w:id="1121"/>
      <w:bookmarkEnd w:id="1122"/>
      <w:bookmarkEnd w:id="1123"/>
      <w:bookmarkEnd w:id="1124"/>
      <w:bookmarkEnd w:id="1125"/>
      <w:bookmarkEnd w:id="1126"/>
    </w:p>
    <w:p w14:paraId="5FDE5598" w14:textId="77777777" w:rsidR="00E13A8A" w:rsidRPr="00E13A8A" w:rsidRDefault="00E13A8A" w:rsidP="00E13A8A">
      <w:r w:rsidRPr="00E13A8A">
        <w:t>Differential GNSS Corrections assistance provides the GNSS receiver with pseudo-range and pseudo-range-rate corrections to reduce biases in GNSS receiver measurements as specified in [12]. The specific GNSS for which the corrections are valid is indicated by a GNSS-ID.</w:t>
      </w:r>
    </w:p>
    <w:p w14:paraId="6F86A426" w14:textId="77777777" w:rsidR="00E13A8A" w:rsidRPr="00E13A8A" w:rsidRDefault="00E13A8A" w:rsidP="00E13A8A">
      <w:pPr>
        <w:keepNext/>
        <w:keepLines/>
        <w:spacing w:before="120"/>
        <w:ind w:left="1701" w:hanging="1701"/>
        <w:outlineLvl w:val="4"/>
        <w:rPr>
          <w:rFonts w:ascii="Arial" w:hAnsi="Arial"/>
          <w:sz w:val="22"/>
        </w:rPr>
      </w:pPr>
      <w:bookmarkStart w:id="1127" w:name="_Toc12632669"/>
      <w:bookmarkStart w:id="1128" w:name="_Toc29305363"/>
      <w:bookmarkStart w:id="1129" w:name="_Toc37338181"/>
      <w:bookmarkStart w:id="1130" w:name="_Toc46489024"/>
      <w:bookmarkStart w:id="1131" w:name="_Toc52567377"/>
      <w:bookmarkStart w:id="1132" w:name="_Toc90590982"/>
      <w:r w:rsidRPr="00E13A8A">
        <w:rPr>
          <w:rFonts w:ascii="Arial" w:hAnsi="Arial"/>
          <w:sz w:val="22"/>
        </w:rPr>
        <w:t>8.1.2.1.7</w:t>
      </w:r>
      <w:r w:rsidRPr="00E13A8A">
        <w:rPr>
          <w:rFonts w:ascii="Arial" w:hAnsi="Arial"/>
          <w:sz w:val="22"/>
        </w:rPr>
        <w:tab/>
        <w:t>Ephemeris and Clock Models</w:t>
      </w:r>
      <w:bookmarkEnd w:id="1127"/>
      <w:bookmarkEnd w:id="1128"/>
      <w:bookmarkEnd w:id="1129"/>
      <w:bookmarkEnd w:id="1130"/>
      <w:bookmarkEnd w:id="1131"/>
      <w:bookmarkEnd w:id="1132"/>
    </w:p>
    <w:p w14:paraId="1B543048" w14:textId="77777777" w:rsidR="00E13A8A" w:rsidRPr="00E13A8A" w:rsidRDefault="00E13A8A" w:rsidP="00E13A8A">
      <w:r w:rsidRPr="00E13A8A">
        <w:t>Ephemeris and Clock Models assistance provides the GNSS receiver with parameters to calculate the GNSS satellite position and clock offsets. The various GNSSs use different model parameters and formats, and all parameter formats as defined by the individual GNSSs are supported by the signalling.</w:t>
      </w:r>
    </w:p>
    <w:p w14:paraId="07CCF1FB" w14:textId="77777777" w:rsidR="00E13A8A" w:rsidRPr="00E13A8A" w:rsidRDefault="00E13A8A" w:rsidP="00E13A8A">
      <w:pPr>
        <w:keepNext/>
        <w:keepLines/>
        <w:spacing w:before="120"/>
        <w:ind w:left="1701" w:hanging="1701"/>
        <w:outlineLvl w:val="4"/>
        <w:rPr>
          <w:rFonts w:ascii="Arial" w:hAnsi="Arial"/>
          <w:sz w:val="22"/>
        </w:rPr>
      </w:pPr>
      <w:bookmarkStart w:id="1133" w:name="_Toc12632670"/>
      <w:bookmarkStart w:id="1134" w:name="_Toc29305364"/>
      <w:bookmarkStart w:id="1135" w:name="_Toc37338182"/>
      <w:bookmarkStart w:id="1136" w:name="_Toc46489025"/>
      <w:bookmarkStart w:id="1137" w:name="_Toc52567378"/>
      <w:bookmarkStart w:id="1138" w:name="_Toc90590983"/>
      <w:r w:rsidRPr="00E13A8A">
        <w:rPr>
          <w:rFonts w:ascii="Arial" w:hAnsi="Arial"/>
          <w:sz w:val="22"/>
        </w:rPr>
        <w:t>8.1.2.1.8</w:t>
      </w:r>
      <w:r w:rsidRPr="00E13A8A">
        <w:rPr>
          <w:rFonts w:ascii="Arial" w:hAnsi="Arial"/>
          <w:sz w:val="22"/>
        </w:rPr>
        <w:tab/>
        <w:t>Real-Time Integrity</w:t>
      </w:r>
      <w:bookmarkEnd w:id="1133"/>
      <w:bookmarkEnd w:id="1134"/>
      <w:bookmarkEnd w:id="1135"/>
      <w:bookmarkEnd w:id="1136"/>
      <w:bookmarkEnd w:id="1137"/>
      <w:bookmarkEnd w:id="1138"/>
    </w:p>
    <w:p w14:paraId="5C6BEA05" w14:textId="678F3B28" w:rsidR="00E13A8A" w:rsidRDefault="00E13A8A" w:rsidP="00E13A8A">
      <w:pPr>
        <w:rPr>
          <w:ins w:id="1139" w:author="RAN2#117-632-GNSS Integrity-R2-2203604" w:date="2022-03-01T11:03:00Z"/>
        </w:rPr>
      </w:pPr>
      <w:r w:rsidRPr="00E13A8A">
        <w:t>Real-Time Integrity assistance provides the GNSS receiver with information about the health status of a GNSS constellation (where the specific GNSS is indicated by a GNSS ID).</w:t>
      </w:r>
    </w:p>
    <w:p w14:paraId="7CDD5E5F" w14:textId="5791108D" w:rsidR="000B3D67" w:rsidRDefault="000B3D67" w:rsidP="00E13A8A">
      <w:pPr>
        <w:rPr>
          <w:ins w:id="1140" w:author="RAN2#117-e632-2" w:date="2022-03-02T14:56:00Z"/>
        </w:rPr>
      </w:pPr>
      <w:ins w:id="1141" w:author="RAN2#117-632-GNSS Integrity-R2-2203604" w:date="2022-03-01T11:03:00Z">
        <w:r>
          <w:t xml:space="preserve">For integrity purposes (as per Clause 8.1.1a), a </w:t>
        </w:r>
        <w:r w:rsidRPr="00394C5D">
          <w:t xml:space="preserve">GNSS satellite and signal combination should be considered as being marked “Do Not Use” (DNU) </w:t>
        </w:r>
      </w:ins>
      <w:ins w:id="1142" w:author="RAN2#117-e632-2" w:date="2022-03-02T14:55:00Z">
        <w:r w:rsidR="003F3F51">
          <w:t>if</w:t>
        </w:r>
      </w:ins>
      <w:ins w:id="1143" w:author="RAN2#117-632-GNSS Integrity-R2-2203604" w:date="2022-03-01T11:03:00Z">
        <w:r w:rsidRPr="00394C5D">
          <w:t xml:space="preserve"> the </w:t>
        </w:r>
        <w:r>
          <w:t>satellite ID</w:t>
        </w:r>
        <w:r w:rsidRPr="00394C5D">
          <w:t xml:space="preserve"> and signal </w:t>
        </w:r>
        <w:r>
          <w:t>are</w:t>
        </w:r>
        <w:r w:rsidRPr="00394C5D">
          <w:t xml:space="preserve"> present in the</w:t>
        </w:r>
        <w:r>
          <w:t xml:space="preserve"> list of unhealthy (bad) signals</w:t>
        </w:r>
        <w:r w:rsidRPr="00394C5D">
          <w:t>.</w:t>
        </w:r>
      </w:ins>
    </w:p>
    <w:p w14:paraId="090BAD78" w14:textId="1B1F7F49" w:rsidR="003F3F51" w:rsidRPr="00E13A8A" w:rsidRDefault="003F3F51" w:rsidP="003F3F51">
      <w:pPr>
        <w:keepLines/>
        <w:ind w:left="1135" w:hanging="851"/>
      </w:pPr>
      <w:ins w:id="1144" w:author="RAN2#117-e632-2" w:date="2022-03-02T14:56:00Z">
        <w:r w:rsidRPr="003F3F51">
          <w:t>NOTE: The absence of the Real Time Integrity assistance from any Provide Assistance Data message is interpreted as DNU=FALSE for all satellites and signals that are monitored for integrity.</w:t>
        </w:r>
      </w:ins>
    </w:p>
    <w:p w14:paraId="32FDB8BB" w14:textId="77777777" w:rsidR="00E13A8A" w:rsidRPr="00E13A8A" w:rsidRDefault="00E13A8A" w:rsidP="00E13A8A">
      <w:pPr>
        <w:keepNext/>
        <w:keepLines/>
        <w:spacing w:before="120"/>
        <w:ind w:left="1701" w:hanging="1701"/>
        <w:outlineLvl w:val="4"/>
        <w:rPr>
          <w:rFonts w:ascii="Arial" w:hAnsi="Arial"/>
          <w:sz w:val="22"/>
        </w:rPr>
      </w:pPr>
      <w:bookmarkStart w:id="1145" w:name="_Toc12632671"/>
      <w:bookmarkStart w:id="1146" w:name="_Toc29305365"/>
      <w:bookmarkStart w:id="1147" w:name="_Toc37338183"/>
      <w:bookmarkStart w:id="1148" w:name="_Toc46489026"/>
      <w:bookmarkStart w:id="1149" w:name="_Toc52567379"/>
      <w:bookmarkStart w:id="1150" w:name="_Toc90590984"/>
      <w:r w:rsidRPr="00E13A8A">
        <w:rPr>
          <w:rFonts w:ascii="Arial" w:hAnsi="Arial"/>
          <w:sz w:val="22"/>
        </w:rPr>
        <w:t>8.1.2.1.9</w:t>
      </w:r>
      <w:r w:rsidRPr="00E13A8A">
        <w:rPr>
          <w:rFonts w:ascii="Arial" w:hAnsi="Arial"/>
          <w:sz w:val="22"/>
        </w:rPr>
        <w:tab/>
        <w:t>Data Bit Assistance</w:t>
      </w:r>
      <w:bookmarkEnd w:id="1145"/>
      <w:bookmarkEnd w:id="1146"/>
      <w:bookmarkEnd w:id="1147"/>
      <w:bookmarkEnd w:id="1148"/>
      <w:bookmarkEnd w:id="1149"/>
      <w:bookmarkEnd w:id="1150"/>
    </w:p>
    <w:p w14:paraId="4AA49B86" w14:textId="77777777" w:rsidR="00E13A8A" w:rsidRPr="00E13A8A" w:rsidRDefault="00E13A8A" w:rsidP="00E13A8A">
      <w:r w:rsidRPr="00E13A8A">
        <w:t>Data Bit Assistance provides the GNSS receiver with information about data bits or symbols transmitted by a GNSS satellite at a certain time (where the specific GNSS is indicated by a GNSS ID). This information may be used by the UE for sensitivity assistance (data wipe-off) and time recovery.</w:t>
      </w:r>
    </w:p>
    <w:p w14:paraId="27EF495C" w14:textId="77777777" w:rsidR="00E13A8A" w:rsidRPr="00E13A8A" w:rsidRDefault="00E13A8A" w:rsidP="00E13A8A">
      <w:pPr>
        <w:keepNext/>
        <w:keepLines/>
        <w:spacing w:before="120"/>
        <w:ind w:left="1701" w:hanging="1701"/>
        <w:outlineLvl w:val="4"/>
        <w:rPr>
          <w:rFonts w:ascii="Arial" w:hAnsi="Arial"/>
          <w:sz w:val="22"/>
        </w:rPr>
      </w:pPr>
      <w:bookmarkStart w:id="1151" w:name="_Toc12632672"/>
      <w:bookmarkStart w:id="1152" w:name="_Toc29305366"/>
      <w:bookmarkStart w:id="1153" w:name="_Toc37338184"/>
      <w:bookmarkStart w:id="1154" w:name="_Toc46489027"/>
      <w:bookmarkStart w:id="1155" w:name="_Toc52567380"/>
      <w:bookmarkStart w:id="1156" w:name="_Toc90590985"/>
      <w:r w:rsidRPr="00E13A8A">
        <w:rPr>
          <w:rFonts w:ascii="Arial" w:hAnsi="Arial"/>
          <w:sz w:val="22"/>
        </w:rPr>
        <w:t>8.1.2.1.10</w:t>
      </w:r>
      <w:r w:rsidRPr="00E13A8A">
        <w:rPr>
          <w:rFonts w:ascii="Arial" w:hAnsi="Arial"/>
          <w:sz w:val="22"/>
        </w:rPr>
        <w:tab/>
        <w:t>Acquisition Assistance</w:t>
      </w:r>
      <w:bookmarkEnd w:id="1151"/>
      <w:bookmarkEnd w:id="1152"/>
      <w:bookmarkEnd w:id="1153"/>
      <w:bookmarkEnd w:id="1154"/>
      <w:bookmarkEnd w:id="1155"/>
      <w:bookmarkEnd w:id="1156"/>
    </w:p>
    <w:p w14:paraId="21DE148F" w14:textId="77777777" w:rsidR="00E13A8A" w:rsidRPr="00E13A8A" w:rsidRDefault="00E13A8A" w:rsidP="00E13A8A">
      <w:r w:rsidRPr="00E13A8A">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acquisition of the GNSS signals.</w:t>
      </w:r>
    </w:p>
    <w:p w14:paraId="5FC76606" w14:textId="77777777" w:rsidR="00E13A8A" w:rsidRPr="00E13A8A" w:rsidRDefault="00E13A8A" w:rsidP="00E13A8A">
      <w:pPr>
        <w:keepNext/>
        <w:keepLines/>
        <w:spacing w:before="120"/>
        <w:ind w:left="1701" w:hanging="1701"/>
        <w:outlineLvl w:val="4"/>
        <w:rPr>
          <w:rFonts w:ascii="Arial" w:hAnsi="Arial"/>
          <w:sz w:val="22"/>
        </w:rPr>
      </w:pPr>
      <w:bookmarkStart w:id="1157" w:name="_Toc12632673"/>
      <w:bookmarkStart w:id="1158" w:name="_Toc29305367"/>
      <w:bookmarkStart w:id="1159" w:name="_Toc37338185"/>
      <w:bookmarkStart w:id="1160" w:name="_Toc46489028"/>
      <w:bookmarkStart w:id="1161" w:name="_Toc52567381"/>
      <w:bookmarkStart w:id="1162" w:name="_Toc90590986"/>
      <w:r w:rsidRPr="00E13A8A">
        <w:rPr>
          <w:rFonts w:ascii="Arial" w:hAnsi="Arial"/>
          <w:sz w:val="22"/>
        </w:rPr>
        <w:t>8.1.2.1.11</w:t>
      </w:r>
      <w:r w:rsidRPr="00E13A8A">
        <w:rPr>
          <w:rFonts w:ascii="Arial" w:hAnsi="Arial"/>
          <w:sz w:val="22"/>
        </w:rPr>
        <w:tab/>
        <w:t>Almanac</w:t>
      </w:r>
      <w:bookmarkEnd w:id="1157"/>
      <w:bookmarkEnd w:id="1158"/>
      <w:bookmarkEnd w:id="1159"/>
      <w:bookmarkEnd w:id="1160"/>
      <w:bookmarkEnd w:id="1161"/>
      <w:bookmarkEnd w:id="1162"/>
    </w:p>
    <w:p w14:paraId="7FA1D73B" w14:textId="77777777" w:rsidR="00E13A8A" w:rsidRPr="00E13A8A" w:rsidRDefault="00E13A8A" w:rsidP="00E13A8A">
      <w:r w:rsidRPr="00E13A8A">
        <w:t>Almanac assistance provides the GNSS receiver with parameters to calculate the coarse (long-term) GNSS satellite position and clock offsets. The various GNSSs use different model parameters and formats, and all parameter formats as defined by the individual GNSSs are supported by the signalling.</w:t>
      </w:r>
    </w:p>
    <w:p w14:paraId="7ECAF794" w14:textId="77777777" w:rsidR="00E13A8A" w:rsidRPr="00E13A8A" w:rsidRDefault="00E13A8A" w:rsidP="00E13A8A">
      <w:pPr>
        <w:keepNext/>
        <w:keepLines/>
        <w:spacing w:before="120"/>
        <w:ind w:left="1701" w:hanging="1701"/>
        <w:outlineLvl w:val="4"/>
        <w:rPr>
          <w:rFonts w:ascii="Arial" w:hAnsi="Arial"/>
          <w:sz w:val="22"/>
        </w:rPr>
      </w:pPr>
      <w:bookmarkStart w:id="1163" w:name="_Toc12632674"/>
      <w:bookmarkStart w:id="1164" w:name="_Toc29305368"/>
      <w:bookmarkStart w:id="1165" w:name="_Toc37338186"/>
      <w:bookmarkStart w:id="1166" w:name="_Toc46489029"/>
      <w:bookmarkStart w:id="1167" w:name="_Toc52567382"/>
      <w:bookmarkStart w:id="1168" w:name="_Toc90590987"/>
      <w:r w:rsidRPr="00E13A8A">
        <w:rPr>
          <w:rFonts w:ascii="Arial" w:hAnsi="Arial"/>
          <w:sz w:val="22"/>
        </w:rPr>
        <w:t>8.1.2.1.12</w:t>
      </w:r>
      <w:r w:rsidRPr="00E13A8A">
        <w:rPr>
          <w:rFonts w:ascii="Arial" w:hAnsi="Arial"/>
          <w:sz w:val="22"/>
        </w:rPr>
        <w:tab/>
        <w:t>UTC Models</w:t>
      </w:r>
      <w:bookmarkEnd w:id="1163"/>
      <w:bookmarkEnd w:id="1164"/>
      <w:bookmarkEnd w:id="1165"/>
      <w:bookmarkEnd w:id="1166"/>
      <w:bookmarkEnd w:id="1167"/>
      <w:bookmarkEnd w:id="1168"/>
    </w:p>
    <w:p w14:paraId="4B88E06D" w14:textId="77777777" w:rsidR="00E13A8A" w:rsidRPr="00E13A8A" w:rsidRDefault="00E13A8A" w:rsidP="00E13A8A">
      <w:r w:rsidRPr="00E13A8A">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5D169295" w14:textId="77777777" w:rsidR="00E13A8A" w:rsidRPr="00E13A8A" w:rsidRDefault="00E13A8A" w:rsidP="00E13A8A">
      <w:pPr>
        <w:keepNext/>
        <w:keepLines/>
        <w:spacing w:before="120"/>
        <w:ind w:left="1701" w:hanging="1701"/>
        <w:outlineLvl w:val="4"/>
        <w:rPr>
          <w:rFonts w:ascii="Arial" w:hAnsi="Arial"/>
          <w:sz w:val="22"/>
        </w:rPr>
      </w:pPr>
      <w:bookmarkStart w:id="1169" w:name="_Toc12632675"/>
      <w:bookmarkStart w:id="1170" w:name="_Toc29305369"/>
      <w:bookmarkStart w:id="1171" w:name="_Toc37338187"/>
      <w:bookmarkStart w:id="1172" w:name="_Toc46489030"/>
      <w:bookmarkStart w:id="1173" w:name="_Toc52567383"/>
      <w:bookmarkStart w:id="1174" w:name="_Toc90590988"/>
      <w:r w:rsidRPr="00E13A8A">
        <w:rPr>
          <w:rFonts w:ascii="Arial" w:hAnsi="Arial"/>
          <w:sz w:val="22"/>
        </w:rPr>
        <w:lastRenderedPageBreak/>
        <w:t>8.1.2.1.13</w:t>
      </w:r>
      <w:r w:rsidRPr="00E13A8A">
        <w:rPr>
          <w:rFonts w:ascii="Arial" w:hAnsi="Arial"/>
          <w:sz w:val="22"/>
        </w:rPr>
        <w:tab/>
        <w:t>RTK Reference Station Information</w:t>
      </w:r>
      <w:bookmarkEnd w:id="1169"/>
      <w:bookmarkEnd w:id="1170"/>
      <w:bookmarkEnd w:id="1171"/>
      <w:bookmarkEnd w:id="1172"/>
      <w:bookmarkEnd w:id="1173"/>
      <w:bookmarkEnd w:id="1174"/>
    </w:p>
    <w:p w14:paraId="460247ED" w14:textId="77777777" w:rsidR="00E13A8A" w:rsidRPr="00E13A8A" w:rsidRDefault="00E13A8A" w:rsidP="00E13A8A">
      <w:r w:rsidRPr="00E13A8A">
        <w:t>RTK Reference Station Information provides the GNSS receiver with the Earth-</w:t>
      </w:r>
      <w:proofErr w:type="spellStart"/>
      <w:r w:rsidRPr="00E13A8A">
        <w:t>Centered</w:t>
      </w:r>
      <w:proofErr w:type="spellEnd"/>
      <w:r w:rsidRPr="00E13A8A">
        <w:t>, Earth-Fixed (ECEF) coordinates of the Reference Station's installed antenna's ARP, and the height of the ARP above the survey monument. Additionally, this assistance data provides information about the antenna type installed at the reference site.</w:t>
      </w:r>
    </w:p>
    <w:p w14:paraId="608E3B38" w14:textId="77777777" w:rsidR="00E13A8A" w:rsidRPr="00E13A8A" w:rsidRDefault="00E13A8A" w:rsidP="00E13A8A">
      <w:pPr>
        <w:keepLines/>
        <w:ind w:left="1135" w:hanging="851"/>
      </w:pPr>
      <w:r w:rsidRPr="00E13A8A">
        <w:t>NOTE:</w:t>
      </w:r>
      <w:r w:rsidRPr="00E13A8A">
        <w:tab/>
        <w:t>With the MAC N-RTK technique this assistance data is used to provide information regarding the Master Reference Station (see clause 8.1.2.1a).</w:t>
      </w:r>
    </w:p>
    <w:p w14:paraId="4B82B14E" w14:textId="77777777" w:rsidR="00E13A8A" w:rsidRPr="00E13A8A" w:rsidRDefault="00E13A8A" w:rsidP="00E13A8A">
      <w:pPr>
        <w:keepNext/>
        <w:keepLines/>
        <w:spacing w:before="120"/>
        <w:ind w:left="1701" w:hanging="1701"/>
        <w:outlineLvl w:val="4"/>
        <w:rPr>
          <w:rFonts w:ascii="Arial" w:hAnsi="Arial"/>
          <w:sz w:val="22"/>
        </w:rPr>
      </w:pPr>
      <w:bookmarkStart w:id="1175" w:name="_Toc12632676"/>
      <w:bookmarkStart w:id="1176" w:name="_Toc29305370"/>
      <w:bookmarkStart w:id="1177" w:name="_Toc37338188"/>
      <w:bookmarkStart w:id="1178" w:name="_Toc46489031"/>
      <w:bookmarkStart w:id="1179" w:name="_Toc52567384"/>
      <w:bookmarkStart w:id="1180" w:name="_Toc90590989"/>
      <w:r w:rsidRPr="00E13A8A">
        <w:rPr>
          <w:rFonts w:ascii="Arial" w:hAnsi="Arial"/>
          <w:sz w:val="22"/>
        </w:rPr>
        <w:t>8.1.2.1.14</w:t>
      </w:r>
      <w:r w:rsidRPr="00E13A8A">
        <w:rPr>
          <w:rFonts w:ascii="Arial" w:hAnsi="Arial"/>
          <w:sz w:val="22"/>
        </w:rPr>
        <w:tab/>
        <w:t>RTK Auxiliary Station Data</w:t>
      </w:r>
      <w:bookmarkEnd w:id="1175"/>
      <w:bookmarkEnd w:id="1176"/>
      <w:bookmarkEnd w:id="1177"/>
      <w:bookmarkEnd w:id="1178"/>
      <w:bookmarkEnd w:id="1179"/>
      <w:bookmarkEnd w:id="1180"/>
    </w:p>
    <w:p w14:paraId="6FD8CEA1" w14:textId="77777777" w:rsidR="00E13A8A" w:rsidRPr="00E13A8A" w:rsidRDefault="00E13A8A" w:rsidP="00E13A8A">
      <w:r w:rsidRPr="00E13A8A">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6B7BF9C3" w14:textId="77777777" w:rsidR="00E13A8A" w:rsidRPr="00E13A8A" w:rsidRDefault="00E13A8A" w:rsidP="00E13A8A">
      <w:pPr>
        <w:keepNext/>
        <w:keepLines/>
        <w:spacing w:before="120"/>
        <w:ind w:left="1701" w:hanging="1701"/>
        <w:outlineLvl w:val="4"/>
        <w:rPr>
          <w:rFonts w:ascii="Arial" w:hAnsi="Arial"/>
          <w:sz w:val="22"/>
        </w:rPr>
      </w:pPr>
      <w:bookmarkStart w:id="1181" w:name="_Toc12632677"/>
      <w:bookmarkStart w:id="1182" w:name="_Toc29305371"/>
      <w:bookmarkStart w:id="1183" w:name="_Toc37338189"/>
      <w:bookmarkStart w:id="1184" w:name="_Toc46489032"/>
      <w:bookmarkStart w:id="1185" w:name="_Toc52567385"/>
      <w:bookmarkStart w:id="1186" w:name="_Toc90590990"/>
      <w:r w:rsidRPr="00E13A8A">
        <w:rPr>
          <w:rFonts w:ascii="Arial" w:hAnsi="Arial"/>
          <w:sz w:val="22"/>
        </w:rPr>
        <w:t>8.1.2.1.15</w:t>
      </w:r>
      <w:r w:rsidRPr="00E13A8A">
        <w:rPr>
          <w:rFonts w:ascii="Arial" w:hAnsi="Arial"/>
          <w:sz w:val="22"/>
        </w:rPr>
        <w:tab/>
        <w:t>RTK Observations</w:t>
      </w:r>
      <w:bookmarkEnd w:id="1181"/>
      <w:bookmarkEnd w:id="1182"/>
      <w:bookmarkEnd w:id="1183"/>
      <w:bookmarkEnd w:id="1184"/>
      <w:bookmarkEnd w:id="1185"/>
      <w:bookmarkEnd w:id="1186"/>
    </w:p>
    <w:p w14:paraId="0E2990AC" w14:textId="77777777" w:rsidR="00E13A8A" w:rsidRPr="00E13A8A" w:rsidRDefault="00E13A8A" w:rsidP="00E13A8A">
      <w:r w:rsidRPr="00E13A8A">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6B9FE070" w14:textId="77777777" w:rsidR="00E13A8A" w:rsidRPr="00E13A8A" w:rsidRDefault="00E13A8A" w:rsidP="00E13A8A">
      <w:r w:rsidRPr="00E13A8A">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6F720D3D" w14:textId="77777777" w:rsidR="00E13A8A" w:rsidRPr="00E13A8A" w:rsidRDefault="00E13A8A" w:rsidP="00E13A8A">
      <w:r w:rsidRPr="00E13A8A">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572D460" w14:textId="77777777" w:rsidR="00E13A8A" w:rsidRPr="00E13A8A" w:rsidRDefault="00E13A8A" w:rsidP="00E13A8A">
      <w:r w:rsidRPr="00E13A8A">
        <w:t>The phase-range rate is the rate at which the phase-range between a satellite and a GNSS receiver changes over a particular period of time.</w:t>
      </w:r>
    </w:p>
    <w:p w14:paraId="214A1A0E" w14:textId="77777777" w:rsidR="00E13A8A" w:rsidRPr="00E13A8A" w:rsidRDefault="00E13A8A" w:rsidP="00E13A8A">
      <w:r w:rsidRPr="00E13A8A">
        <w:t>The carrier-to-noise ratio is the ratio of the received modulated carrier signal power to the noise power after the GNSS receiver filters.</w:t>
      </w:r>
    </w:p>
    <w:p w14:paraId="32D640E3" w14:textId="77777777" w:rsidR="00E13A8A" w:rsidRPr="00E13A8A" w:rsidRDefault="00E13A8A" w:rsidP="00E13A8A">
      <w:pPr>
        <w:keepLines/>
        <w:ind w:left="1135" w:hanging="851"/>
      </w:pPr>
      <w:r w:rsidRPr="00E13A8A">
        <w:t>NOTE:</w:t>
      </w:r>
      <w:r w:rsidRPr="00E13A8A">
        <w:tab/>
        <w:t>With the MAC N-RTK technique this assistance data is used to provide raw observables recorded at the Master Reference Station (see clause 8.1.2.1a).</w:t>
      </w:r>
    </w:p>
    <w:p w14:paraId="608407F9" w14:textId="77777777" w:rsidR="00E13A8A" w:rsidRPr="00E13A8A" w:rsidRDefault="00E13A8A" w:rsidP="00E13A8A">
      <w:pPr>
        <w:keepNext/>
        <w:keepLines/>
        <w:spacing w:before="120"/>
        <w:ind w:left="1701" w:hanging="1701"/>
        <w:outlineLvl w:val="4"/>
        <w:rPr>
          <w:rFonts w:ascii="Arial" w:hAnsi="Arial"/>
          <w:sz w:val="22"/>
        </w:rPr>
      </w:pPr>
      <w:bookmarkStart w:id="1187" w:name="_Toc12632678"/>
      <w:bookmarkStart w:id="1188" w:name="_Toc29305372"/>
      <w:bookmarkStart w:id="1189" w:name="_Toc37338190"/>
      <w:bookmarkStart w:id="1190" w:name="_Toc46489033"/>
      <w:bookmarkStart w:id="1191" w:name="_Toc52567386"/>
      <w:bookmarkStart w:id="1192" w:name="_Toc90590991"/>
      <w:r w:rsidRPr="00E13A8A">
        <w:rPr>
          <w:rFonts w:ascii="Arial" w:hAnsi="Arial"/>
          <w:sz w:val="22"/>
        </w:rPr>
        <w:t>8.1.2.1.16</w:t>
      </w:r>
      <w:r w:rsidRPr="00E13A8A">
        <w:rPr>
          <w:rFonts w:ascii="Arial" w:hAnsi="Arial"/>
          <w:sz w:val="22"/>
        </w:rPr>
        <w:tab/>
        <w:t>RTK Common Observation Information</w:t>
      </w:r>
      <w:bookmarkEnd w:id="1187"/>
      <w:bookmarkEnd w:id="1188"/>
      <w:bookmarkEnd w:id="1189"/>
      <w:bookmarkEnd w:id="1190"/>
      <w:bookmarkEnd w:id="1191"/>
      <w:bookmarkEnd w:id="1192"/>
    </w:p>
    <w:p w14:paraId="4432CE8C" w14:textId="77777777" w:rsidR="00E13A8A" w:rsidRPr="00E13A8A" w:rsidRDefault="00E13A8A" w:rsidP="00E13A8A">
      <w:r w:rsidRPr="00E13A8A">
        <w:t>RTK Common Observation Information provides the GNSS receiver with common information applicable to any GNSS, e.g. clock steering indicator. This assistance data is always used together GNSS RTK Observations (see clause 8.1.2.1.15).</w:t>
      </w:r>
    </w:p>
    <w:p w14:paraId="6C2AAAB2" w14:textId="77777777" w:rsidR="00E13A8A" w:rsidRPr="00E13A8A" w:rsidRDefault="00E13A8A" w:rsidP="00E13A8A">
      <w:pPr>
        <w:keepNext/>
        <w:keepLines/>
        <w:spacing w:before="120"/>
        <w:ind w:left="1701" w:hanging="1701"/>
        <w:outlineLvl w:val="4"/>
        <w:rPr>
          <w:rFonts w:ascii="Arial" w:hAnsi="Arial"/>
          <w:sz w:val="22"/>
        </w:rPr>
      </w:pPr>
      <w:bookmarkStart w:id="1193" w:name="_Toc12632679"/>
      <w:bookmarkStart w:id="1194" w:name="_Toc29305373"/>
      <w:bookmarkStart w:id="1195" w:name="_Toc37338191"/>
      <w:bookmarkStart w:id="1196" w:name="_Toc46489034"/>
      <w:bookmarkStart w:id="1197" w:name="_Toc52567387"/>
      <w:bookmarkStart w:id="1198" w:name="_Toc90590992"/>
      <w:r w:rsidRPr="00E13A8A">
        <w:rPr>
          <w:rFonts w:ascii="Arial" w:hAnsi="Arial"/>
          <w:sz w:val="22"/>
        </w:rPr>
        <w:t>8.1.2.1.17</w:t>
      </w:r>
      <w:r w:rsidRPr="00E13A8A">
        <w:rPr>
          <w:rFonts w:ascii="Arial" w:hAnsi="Arial"/>
          <w:sz w:val="22"/>
        </w:rPr>
        <w:tab/>
        <w:t>GLONASS RTK Bias Information</w:t>
      </w:r>
      <w:bookmarkEnd w:id="1193"/>
      <w:bookmarkEnd w:id="1194"/>
      <w:bookmarkEnd w:id="1195"/>
      <w:bookmarkEnd w:id="1196"/>
      <w:bookmarkEnd w:id="1197"/>
      <w:bookmarkEnd w:id="1198"/>
    </w:p>
    <w:p w14:paraId="3BE366B3" w14:textId="77777777" w:rsidR="00E13A8A" w:rsidRPr="00E13A8A" w:rsidRDefault="00E13A8A" w:rsidP="00E13A8A">
      <w:r w:rsidRPr="00E13A8A">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1DE7BA92" w14:textId="77777777" w:rsidR="00E13A8A" w:rsidRPr="00E13A8A" w:rsidRDefault="00E13A8A" w:rsidP="00E13A8A">
      <w:pPr>
        <w:keepNext/>
        <w:keepLines/>
        <w:spacing w:before="120"/>
        <w:ind w:left="1701" w:hanging="1701"/>
        <w:outlineLvl w:val="4"/>
        <w:rPr>
          <w:rFonts w:ascii="Arial" w:hAnsi="Arial"/>
          <w:sz w:val="22"/>
        </w:rPr>
      </w:pPr>
      <w:bookmarkStart w:id="1199" w:name="_Toc12632680"/>
      <w:bookmarkStart w:id="1200" w:name="_Toc29305374"/>
      <w:bookmarkStart w:id="1201" w:name="_Toc37338192"/>
      <w:bookmarkStart w:id="1202" w:name="_Toc46489035"/>
      <w:bookmarkStart w:id="1203" w:name="_Toc52567388"/>
      <w:bookmarkStart w:id="1204" w:name="_Toc90590993"/>
      <w:r w:rsidRPr="00E13A8A">
        <w:rPr>
          <w:rFonts w:ascii="Arial" w:hAnsi="Arial"/>
          <w:sz w:val="22"/>
        </w:rPr>
        <w:t>8.1.2.1.18</w:t>
      </w:r>
      <w:r w:rsidRPr="00E13A8A">
        <w:rPr>
          <w:rFonts w:ascii="Arial" w:hAnsi="Arial"/>
          <w:sz w:val="22"/>
        </w:rPr>
        <w:tab/>
        <w:t>RTK MAC Correction Differences</w:t>
      </w:r>
      <w:bookmarkEnd w:id="1199"/>
      <w:bookmarkEnd w:id="1200"/>
      <w:bookmarkEnd w:id="1201"/>
      <w:bookmarkEnd w:id="1202"/>
      <w:bookmarkEnd w:id="1203"/>
      <w:bookmarkEnd w:id="1204"/>
    </w:p>
    <w:p w14:paraId="5DED28D6" w14:textId="77777777" w:rsidR="00E13A8A" w:rsidRPr="00E13A8A" w:rsidRDefault="00E13A8A" w:rsidP="00E13A8A">
      <w:r w:rsidRPr="00E13A8A">
        <w:t>RTK MAC Correction Differences provides the GNSS receiver with information about ionospheric (dispersive) and geometric (non-dispersive) corrections generated between a Master Reference Station and its Auxiliary Reference Stations [31].</w:t>
      </w:r>
    </w:p>
    <w:p w14:paraId="6E44839D" w14:textId="77777777" w:rsidR="00E13A8A" w:rsidRPr="00E13A8A" w:rsidRDefault="00E13A8A" w:rsidP="00E13A8A">
      <w:pPr>
        <w:keepNext/>
        <w:keepLines/>
        <w:spacing w:before="120"/>
        <w:ind w:left="1701" w:hanging="1701"/>
        <w:outlineLvl w:val="4"/>
        <w:rPr>
          <w:rFonts w:ascii="Arial" w:hAnsi="Arial"/>
          <w:sz w:val="22"/>
        </w:rPr>
      </w:pPr>
      <w:bookmarkStart w:id="1205" w:name="_Toc12632681"/>
      <w:bookmarkStart w:id="1206" w:name="_Toc29305375"/>
      <w:bookmarkStart w:id="1207" w:name="_Toc37338193"/>
      <w:bookmarkStart w:id="1208" w:name="_Toc46489036"/>
      <w:bookmarkStart w:id="1209" w:name="_Toc52567389"/>
      <w:bookmarkStart w:id="1210" w:name="_Toc90590994"/>
      <w:r w:rsidRPr="00E13A8A">
        <w:rPr>
          <w:rFonts w:ascii="Arial" w:hAnsi="Arial"/>
          <w:sz w:val="22"/>
        </w:rPr>
        <w:lastRenderedPageBreak/>
        <w:t>8.1.2.1.19</w:t>
      </w:r>
      <w:r w:rsidRPr="00E13A8A">
        <w:rPr>
          <w:rFonts w:ascii="Arial" w:hAnsi="Arial"/>
          <w:sz w:val="22"/>
        </w:rPr>
        <w:tab/>
        <w:t>RTK Residuals</w:t>
      </w:r>
      <w:bookmarkEnd w:id="1205"/>
      <w:bookmarkEnd w:id="1206"/>
      <w:bookmarkEnd w:id="1207"/>
      <w:bookmarkEnd w:id="1208"/>
      <w:bookmarkEnd w:id="1209"/>
      <w:bookmarkEnd w:id="1210"/>
    </w:p>
    <w:p w14:paraId="557A1120" w14:textId="77777777" w:rsidR="00E13A8A" w:rsidRPr="00E13A8A" w:rsidRDefault="00E13A8A" w:rsidP="00E13A8A">
      <w:r w:rsidRPr="00E13A8A">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6EFD277" w14:textId="77777777" w:rsidR="00E13A8A" w:rsidRPr="00E13A8A" w:rsidRDefault="00E13A8A" w:rsidP="00E13A8A">
      <w:pPr>
        <w:keepNext/>
        <w:keepLines/>
        <w:spacing w:before="120"/>
        <w:ind w:left="1701" w:hanging="1701"/>
        <w:outlineLvl w:val="4"/>
        <w:rPr>
          <w:rFonts w:ascii="Arial" w:hAnsi="Arial"/>
          <w:sz w:val="22"/>
        </w:rPr>
      </w:pPr>
      <w:bookmarkStart w:id="1211" w:name="_Toc12632682"/>
      <w:bookmarkStart w:id="1212" w:name="_Toc29305376"/>
      <w:bookmarkStart w:id="1213" w:name="_Toc37338194"/>
      <w:bookmarkStart w:id="1214" w:name="_Toc46489037"/>
      <w:bookmarkStart w:id="1215" w:name="_Toc52567390"/>
      <w:bookmarkStart w:id="1216" w:name="_Toc90590995"/>
      <w:r w:rsidRPr="00E13A8A">
        <w:rPr>
          <w:rFonts w:ascii="Arial" w:hAnsi="Arial"/>
          <w:sz w:val="22"/>
        </w:rPr>
        <w:t>8.1.2.1.20</w:t>
      </w:r>
      <w:r w:rsidRPr="00E13A8A">
        <w:rPr>
          <w:rFonts w:ascii="Arial" w:hAnsi="Arial"/>
          <w:sz w:val="22"/>
        </w:rPr>
        <w:tab/>
        <w:t>RTK FKP Gradients</w:t>
      </w:r>
      <w:bookmarkEnd w:id="1211"/>
      <w:bookmarkEnd w:id="1212"/>
      <w:bookmarkEnd w:id="1213"/>
      <w:bookmarkEnd w:id="1214"/>
      <w:bookmarkEnd w:id="1215"/>
      <w:bookmarkEnd w:id="1216"/>
    </w:p>
    <w:p w14:paraId="7969F0E6" w14:textId="77777777" w:rsidR="00E13A8A" w:rsidRPr="00E13A8A" w:rsidRDefault="00E13A8A" w:rsidP="00E13A8A">
      <w:r w:rsidRPr="00E13A8A">
        <w:t xml:space="preserve">RTK FKP Gradients provides the GNSS receiver with horizontal gradients for the geometric (troposphere and satellite orbits) and ionospheric signal components in the observation space. </w:t>
      </w:r>
      <w:r w:rsidRPr="00E13A8A">
        <w:rPr>
          <w:rFonts w:eastAsia="SimSun"/>
          <w:lang w:eastAsia="zh-CN"/>
        </w:rPr>
        <w:t>According to [31], RTK FKP gradient information should be typically transmitted every 10-60 seconds.</w:t>
      </w:r>
    </w:p>
    <w:p w14:paraId="704BA74E" w14:textId="77777777" w:rsidR="00E13A8A" w:rsidRPr="00E13A8A" w:rsidRDefault="00E13A8A" w:rsidP="00E13A8A">
      <w:pPr>
        <w:keepNext/>
        <w:keepLines/>
        <w:spacing w:before="120"/>
        <w:ind w:left="1701" w:hanging="1701"/>
        <w:outlineLvl w:val="4"/>
        <w:rPr>
          <w:rFonts w:ascii="Arial" w:hAnsi="Arial"/>
          <w:sz w:val="22"/>
        </w:rPr>
      </w:pPr>
      <w:bookmarkStart w:id="1217" w:name="_Toc12632683"/>
      <w:bookmarkStart w:id="1218" w:name="_Toc29305377"/>
      <w:bookmarkStart w:id="1219" w:name="_Toc37338195"/>
      <w:bookmarkStart w:id="1220" w:name="_Toc46489038"/>
      <w:bookmarkStart w:id="1221" w:name="_Toc52567391"/>
      <w:bookmarkStart w:id="1222" w:name="_Toc90590996"/>
      <w:r w:rsidRPr="00E13A8A">
        <w:rPr>
          <w:rFonts w:ascii="Arial" w:hAnsi="Arial"/>
          <w:sz w:val="22"/>
        </w:rPr>
        <w:t>8.1.2.1.21</w:t>
      </w:r>
      <w:r w:rsidRPr="00E13A8A">
        <w:rPr>
          <w:rFonts w:ascii="Arial" w:hAnsi="Arial"/>
          <w:sz w:val="22"/>
        </w:rPr>
        <w:tab/>
        <w:t>SSR Orbit Corrections</w:t>
      </w:r>
      <w:bookmarkEnd w:id="1217"/>
      <w:bookmarkEnd w:id="1218"/>
      <w:bookmarkEnd w:id="1219"/>
      <w:bookmarkEnd w:id="1220"/>
      <w:bookmarkEnd w:id="1221"/>
      <w:bookmarkEnd w:id="1222"/>
    </w:p>
    <w:p w14:paraId="215E5000" w14:textId="3D1506DF" w:rsidR="00E13A8A" w:rsidRDefault="00E13A8A" w:rsidP="00E13A8A">
      <w:pPr>
        <w:rPr>
          <w:ins w:id="1223" w:author="RAN2#117-632-GNSS Integrity-R2-2203604" w:date="2022-03-01T11:04:00Z"/>
        </w:rPr>
      </w:pPr>
      <w:r w:rsidRPr="00E13A8A">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E13A8A">
        <w:rPr>
          <w:vertAlign w:val="superscript"/>
        </w:rPr>
        <w:softHyphen/>
      </w:r>
      <w:r w:rsidRPr="00E13A8A">
        <w:t>calculated from broadcast ephemeris (see clause 8.1.2.1.7).</w:t>
      </w:r>
    </w:p>
    <w:p w14:paraId="4E8820EB" w14:textId="77777777" w:rsidR="000B3D67" w:rsidRDefault="000B3D67" w:rsidP="000B3D67">
      <w:pPr>
        <w:rPr>
          <w:ins w:id="1224" w:author="RAN2#117-632-GNSS Integrity-R2-2203604" w:date="2022-03-01T11:04:00Z"/>
        </w:rPr>
      </w:pPr>
      <w:ins w:id="1225" w:author="RAN2#117-632-GNSS Integrity-R2-2203604" w:date="2022-03-01T11:04:00Z">
        <w:r w:rsidRPr="007B5182">
          <w:t xml:space="preserve">For integrity purposes, SSR Orbit </w:t>
        </w:r>
        <w:r w:rsidRPr="00B81B5C">
          <w:t>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ins>
    </w:p>
    <w:p w14:paraId="5763B302" w14:textId="77777777" w:rsidR="000B3D67" w:rsidRDefault="000B3D67" w:rsidP="000B3D67">
      <w:pPr>
        <w:rPr>
          <w:ins w:id="1226" w:author="RAN2#117-632-GNSS Integrity-R2-2203604" w:date="2022-03-01T11:04:00Z"/>
        </w:rPr>
      </w:pPr>
      <w:ins w:id="1227" w:author="RAN2#117-632-GNSS Integrity-R2-2203604" w:date="2022-03-01T11:04:00Z">
        <w:r>
          <w:t xml:space="preserve">When applying the integrity bounds as per 8.1.1a, the mean and </w:t>
        </w:r>
        <w:proofErr w:type="spellStart"/>
        <w:r>
          <w:t>stdDev</w:t>
        </w:r>
        <w:proofErr w:type="spellEnd"/>
        <w:r>
          <w:t xml:space="preserve"> must be calculated by projecting the Orbit error mean and variance along the line-of-sight vector between the satellite and the user, according to the following formula:</w:t>
        </w:r>
      </w:ins>
    </w:p>
    <w:p w14:paraId="26D73330" w14:textId="77777777" w:rsidR="000B3D67" w:rsidRDefault="000B3D67" w:rsidP="000B3D67">
      <w:pPr>
        <w:spacing w:after="60"/>
        <w:ind w:left="852" w:firstLine="132"/>
        <w:rPr>
          <w:ins w:id="1228" w:author="RAN2#117-632-GNSS Integrity-R2-2203604" w:date="2022-03-01T11:04:00Z"/>
          <w:b/>
          <w:bCs/>
          <w:color w:val="000000"/>
          <w:lang w:eastAsia="en-GB"/>
        </w:rPr>
      </w:pPr>
      <w:proofErr w:type="spellStart"/>
      <w:ins w:id="1229" w:author="RAN2#117-632-GNSS Integrity-R2-2203604" w:date="2022-03-01T11:04:00Z">
        <w:r>
          <w:rPr>
            <w:i/>
            <w:iCs/>
            <w:color w:val="000000"/>
            <w:lang w:eastAsia="en-GB"/>
          </w:rPr>
          <w:t>stdDev</w:t>
        </w:r>
        <w:r>
          <w:rPr>
            <w:i/>
            <w:iCs/>
            <w:color w:val="000000"/>
            <w:vertAlign w:val="subscript"/>
            <w:lang w:eastAsia="en-GB"/>
          </w:rPr>
          <w:t>orbit</w:t>
        </w:r>
        <w:proofErr w:type="spellEnd"/>
        <w:r>
          <w:rPr>
            <w:i/>
            <w:iCs/>
            <w:color w:val="000000"/>
            <w:lang w:eastAsia="en-GB"/>
          </w:rPr>
          <w:t xml:space="preserve"> =</w:t>
        </w:r>
      </w:ins>
      <m:oMath>
        <m:rad>
          <m:radPr>
            <m:degHide m:val="1"/>
            <m:ctrlPr>
              <w:ins w:id="1230" w:author="RAN2#117-632-GNSS Integrity-R2-2203604" w:date="2022-03-01T11:04:00Z">
                <w:rPr>
                  <w:rFonts w:ascii="Cambria Math" w:hAnsi="Cambria Math"/>
                  <w:i/>
                  <w:iCs/>
                  <w:color w:val="000000"/>
                  <w:lang w:val="en-US" w:eastAsia="en-GB"/>
                </w:rPr>
              </w:ins>
            </m:ctrlPr>
          </m:radPr>
          <m:deg/>
          <m:e>
            <m:r>
              <w:ins w:id="1231" w:author="RAN2#117-632-GNSS Integrity-R2-2203604" w:date="2022-03-01T11:04:00Z">
                <w:rPr>
                  <w:rFonts w:ascii="Cambria Math" w:hAnsi="Cambria Math"/>
                  <w:color w:val="000000"/>
                  <w:lang w:val="en-US" w:eastAsia="en-GB"/>
                </w:rPr>
                <m:t>R</m:t>
              </w:ins>
            </m:r>
            <m:r>
              <w:ins w:id="1232" w:author="RAN2#117-632-GNSS Integrity-R2-2203604" w:date="2022-03-01T11:04:00Z">
                <w:rPr>
                  <w:rFonts w:ascii="Cambria Math" w:hAnsi="Cambria Math"/>
                  <w:color w:val="000000"/>
                  <w:lang w:eastAsia="en-GB"/>
                </w:rPr>
                <m:t xml:space="preserve"> v∙I</m:t>
              </w:ins>
            </m:r>
          </m:e>
        </m:rad>
      </m:oMath>
      <w:ins w:id="1233" w:author="RAN2#117-632-GNSS Integrity-R2-2203604" w:date="2022-03-01T11:04:00Z">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b/>
            <w:bCs/>
            <w:color w:val="000000"/>
            <w:lang w:eastAsia="en-GB"/>
          </w:rPr>
          <w:t>(Equation 8.1.2.1.21-1)</w:t>
        </w:r>
      </w:ins>
    </w:p>
    <w:p w14:paraId="28D37BA6" w14:textId="77777777" w:rsidR="000B3D67" w:rsidRPr="00B81B5C" w:rsidRDefault="000B3D67" w:rsidP="000B3D67">
      <w:pPr>
        <w:spacing w:after="60"/>
        <w:ind w:left="852" w:firstLine="132"/>
        <w:rPr>
          <w:ins w:id="1234" w:author="RAN2#117-632-GNSS Integrity-R2-2203604" w:date="2022-03-01T11:04:00Z"/>
          <w:i/>
          <w:iCs/>
          <w:color w:val="000000"/>
          <w:lang w:eastAsia="en-GB"/>
        </w:rPr>
      </w:pPr>
      <w:proofErr w:type="spellStart"/>
      <w:ins w:id="1235" w:author="RAN2#117-632-GNSS Integrity-R2-2203604" w:date="2022-03-01T11:04:00Z">
        <w:r>
          <w:rPr>
            <w:i/>
            <w:iCs/>
            <w:color w:val="000000"/>
            <w:lang w:eastAsia="en-GB"/>
          </w:rPr>
          <w:t>mean</w:t>
        </w:r>
        <w:r>
          <w:rPr>
            <w:i/>
            <w:iCs/>
            <w:color w:val="000000"/>
            <w:vertAlign w:val="subscript"/>
            <w:lang w:eastAsia="en-GB"/>
          </w:rPr>
          <w:t>orbit</w:t>
        </w:r>
        <w:proofErr w:type="spellEnd"/>
        <w:r>
          <w:rPr>
            <w:i/>
            <w:iCs/>
            <w:color w:val="000000"/>
            <w:lang w:eastAsia="en-GB"/>
          </w:rPr>
          <w:t xml:space="preserve"> = </w:t>
        </w:r>
      </w:ins>
      <m:oMath>
        <m:r>
          <w:ins w:id="1236" w:author="RAN2#117-632-GNSS Integrity-R2-2203604" w:date="2022-03-01T11:04:00Z">
            <w:rPr>
              <w:rFonts w:ascii="Cambria Math" w:hAnsi="Cambria Math"/>
              <w:color w:val="000000"/>
              <w:lang w:eastAsia="en-GB"/>
            </w:rPr>
            <m:t>R μ∙I</m:t>
          </w:ins>
        </m:r>
      </m:oMath>
    </w:p>
    <w:p w14:paraId="543B6685" w14:textId="77777777" w:rsidR="000B3D67" w:rsidRDefault="000B3D67" w:rsidP="000B3D67">
      <w:pPr>
        <w:tabs>
          <w:tab w:val="left" w:pos="1134"/>
        </w:tabs>
        <w:spacing w:after="0"/>
        <w:rPr>
          <w:ins w:id="1237" w:author="RAN2#117-632-GNSS Integrity-R2-2203604" w:date="2022-03-01T11:04:00Z"/>
          <w:i/>
          <w:iCs/>
          <w:color w:val="000000"/>
          <w:lang w:eastAsia="en-GB"/>
        </w:rPr>
      </w:pPr>
    </w:p>
    <w:p w14:paraId="05D8E6A5" w14:textId="77777777" w:rsidR="000B3D67" w:rsidRDefault="000B3D67" w:rsidP="000B3D67">
      <w:pPr>
        <w:tabs>
          <w:tab w:val="left" w:pos="1134"/>
        </w:tabs>
        <w:spacing w:after="0"/>
        <w:rPr>
          <w:ins w:id="1238" w:author="RAN2#117-632-GNSS Integrity-R2-2203604" w:date="2022-03-01T11:04:00Z"/>
          <w:lang w:eastAsia="en-US"/>
        </w:rPr>
      </w:pPr>
      <w:ins w:id="1239" w:author="RAN2#117-632-GNSS Integrity-R2-2203604" w:date="2022-03-01T11:04:00Z">
        <w:r>
          <w:t>where:</w:t>
        </w:r>
        <w:r>
          <w:tab/>
        </w:r>
        <w:r>
          <w:rPr>
            <w:i/>
            <w:iCs/>
          </w:rPr>
          <w:t>I</w:t>
        </w:r>
        <w:r>
          <w:t>: 3-D line of sight vector from the user to the satellite in the WGS-84 ECEF coordinate frame.</w:t>
        </w:r>
      </w:ins>
    </w:p>
    <w:p w14:paraId="6D14F1C0" w14:textId="77777777" w:rsidR="000B3D67" w:rsidRDefault="000B3D67" w:rsidP="000B3D67">
      <w:pPr>
        <w:tabs>
          <w:tab w:val="left" w:pos="1134"/>
        </w:tabs>
        <w:spacing w:after="0"/>
        <w:ind w:left="1134"/>
        <w:rPr>
          <w:ins w:id="1240" w:author="RAN2#117-632-GNSS Integrity-R2-2203604" w:date="2022-03-01T11:04:00Z"/>
        </w:rPr>
      </w:pPr>
      <w:ins w:id="1241" w:author="RAN2#117-632-GNSS Integrity-R2-2203604" w:date="2022-03-01T11:04:00Z">
        <w:r>
          <w:t>R: the rotation matrix from satellite along-track, cross-track and radial coordinates into the WGS-84 ECEF coordinate frame.</w:t>
        </w:r>
      </w:ins>
    </w:p>
    <w:p w14:paraId="578B3A3A" w14:textId="77777777" w:rsidR="000B3D67" w:rsidRDefault="000B3D67" w:rsidP="000B3D67">
      <w:pPr>
        <w:tabs>
          <w:tab w:val="left" w:pos="1134"/>
        </w:tabs>
        <w:spacing w:after="0"/>
        <w:ind w:left="1134"/>
        <w:rPr>
          <w:ins w:id="1242" w:author="RAN2#117-632-GNSS Integrity-R2-2203604" w:date="2022-03-01T11:04:00Z"/>
        </w:rPr>
      </w:pPr>
      <w:ins w:id="1243" w:author="RAN2#117-632-GNSS Integrity-R2-2203604" w:date="2022-03-01T11:04:00Z">
        <w:r>
          <w:rPr>
            <w:i/>
            <w:iCs/>
          </w:rPr>
          <w:t>v</w:t>
        </w:r>
        <w:r>
          <w:t>: the 3-D Orbit error variance vector expressed in satellite along-track, cross-track and radial coordinates.</w:t>
        </w:r>
      </w:ins>
    </w:p>
    <w:p w14:paraId="13459711" w14:textId="77777777" w:rsidR="000B3D67" w:rsidRDefault="000B3D67" w:rsidP="000B3D67">
      <w:pPr>
        <w:tabs>
          <w:tab w:val="left" w:pos="1134"/>
        </w:tabs>
        <w:spacing w:after="0"/>
        <w:ind w:left="1134"/>
        <w:rPr>
          <w:ins w:id="1244" w:author="RAN2#117-632-GNSS Integrity-R2-2203604" w:date="2022-03-01T11:04:00Z"/>
        </w:rPr>
      </w:pPr>
      <w:ins w:id="1245" w:author="RAN2#117-632-GNSS Integrity-R2-2203604" w:date="2022-03-01T11:04:00Z">
        <w:r>
          <w:rPr>
            <w:i/>
            <w:iCs/>
          </w:rPr>
          <w:sym w:font="Symbol" w:char="F06D"/>
        </w:r>
        <w:r>
          <w:t>: the Mean Orbit Error vector expressed in satellite along-track, cross-track and radial coordinates.</w:t>
        </w:r>
      </w:ins>
    </w:p>
    <w:p w14:paraId="6FC13267" w14:textId="77777777" w:rsidR="000B3D67" w:rsidRDefault="000B3D67" w:rsidP="000B3D67">
      <w:pPr>
        <w:tabs>
          <w:tab w:val="left" w:pos="1134"/>
        </w:tabs>
        <w:spacing w:after="0"/>
        <w:ind w:left="1134"/>
        <w:rPr>
          <w:ins w:id="1246" w:author="RAN2#117-632-GNSS Integrity-R2-2203604" w:date="2022-03-01T11:04:00Z"/>
        </w:rPr>
      </w:pPr>
    </w:p>
    <w:p w14:paraId="6AB5764C" w14:textId="058803CC" w:rsidR="000B3D67" w:rsidRPr="00E13A8A" w:rsidRDefault="000B3D67" w:rsidP="000B3D67">
      <w:pPr>
        <w:tabs>
          <w:tab w:val="left" w:pos="1134"/>
        </w:tabs>
        <w:spacing w:after="0"/>
      </w:pPr>
      <w:ins w:id="1247" w:author="RAN2#117-632-GNSS Integrity-R2-2203604" w:date="2022-03-01T11:04:00Z">
        <w:r>
          <w:t xml:space="preserve">The vector v is expressed in the SSR Orbit Corrections as the three elements in the </w:t>
        </w:r>
        <w:r>
          <w:rPr>
            <w:lang w:val="en-AU"/>
          </w:rPr>
          <w:t>Variance Orbit Residual Error Vector</w:t>
        </w:r>
        <w:r>
          <w:t>.</w:t>
        </w:r>
      </w:ins>
    </w:p>
    <w:p w14:paraId="3A2FE2CC" w14:textId="77777777" w:rsidR="00E13A8A" w:rsidRPr="00E13A8A" w:rsidRDefault="00E13A8A" w:rsidP="00E13A8A">
      <w:pPr>
        <w:keepNext/>
        <w:keepLines/>
        <w:spacing w:before="120"/>
        <w:ind w:left="1701" w:hanging="1701"/>
        <w:outlineLvl w:val="4"/>
        <w:rPr>
          <w:rFonts w:ascii="Arial" w:hAnsi="Arial"/>
          <w:sz w:val="22"/>
        </w:rPr>
      </w:pPr>
      <w:bookmarkStart w:id="1248" w:name="_Toc12632684"/>
      <w:bookmarkStart w:id="1249" w:name="_Toc29305378"/>
      <w:bookmarkStart w:id="1250" w:name="_Toc37338196"/>
      <w:bookmarkStart w:id="1251" w:name="_Toc46489039"/>
      <w:bookmarkStart w:id="1252" w:name="_Toc52567392"/>
      <w:bookmarkStart w:id="1253" w:name="_Toc90590997"/>
      <w:r w:rsidRPr="00E13A8A">
        <w:rPr>
          <w:rFonts w:ascii="Arial" w:hAnsi="Arial"/>
          <w:sz w:val="22"/>
        </w:rPr>
        <w:t>8.1.2.1.22</w:t>
      </w:r>
      <w:r w:rsidRPr="00E13A8A">
        <w:rPr>
          <w:rFonts w:ascii="Arial" w:hAnsi="Arial"/>
          <w:sz w:val="22"/>
        </w:rPr>
        <w:tab/>
        <w:t>SSR Clock Corrections</w:t>
      </w:r>
      <w:bookmarkEnd w:id="1248"/>
      <w:bookmarkEnd w:id="1249"/>
      <w:bookmarkEnd w:id="1250"/>
      <w:bookmarkEnd w:id="1251"/>
      <w:bookmarkEnd w:id="1252"/>
      <w:bookmarkEnd w:id="1253"/>
    </w:p>
    <w:p w14:paraId="5A1C7AEF" w14:textId="7FD6685A" w:rsidR="00E13A8A" w:rsidRDefault="00E13A8A" w:rsidP="00E13A8A">
      <w:pPr>
        <w:rPr>
          <w:ins w:id="1254" w:author="RAN2#117-632-GNSS Integrity-R2-2203604" w:date="2022-03-01T11:04:00Z"/>
        </w:rPr>
      </w:pPr>
      <w:r w:rsidRPr="00E13A8A">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5F6E3204" w14:textId="7D644418" w:rsidR="000B3D67" w:rsidRPr="00E13A8A" w:rsidRDefault="000B3D67" w:rsidP="00E13A8A">
      <w:ins w:id="1255" w:author="RAN2#117-632-GNSS Integrity-R2-2203604" w:date="2022-03-01T11:04:00Z">
        <w:r w:rsidRPr="007B5182">
          <w:t xml:space="preserve">For integrity purposes, SSR </w:t>
        </w:r>
        <w:r>
          <w:t>Clock</w:t>
        </w:r>
        <w:r w:rsidRPr="007B5182">
          <w:t xml:space="preserve"> Corrections also provides the correlation time for </w:t>
        </w:r>
        <w:r>
          <w:t>clock</w:t>
        </w:r>
        <w:r w:rsidRPr="007B5182">
          <w:t xml:space="preserve"> error and </w:t>
        </w:r>
        <w:r>
          <w:t xml:space="preserve">clock </w:t>
        </w:r>
        <w:r w:rsidRPr="007B5182">
          <w:t xml:space="preserve">error rate, and the mean and standard deviation that bounds the residual </w:t>
        </w:r>
        <w:r>
          <w:t>Clock</w:t>
        </w:r>
        <w:r w:rsidRPr="007B5182">
          <w:t xml:space="preserve"> Error and its associated error rate.</w:t>
        </w:r>
      </w:ins>
    </w:p>
    <w:p w14:paraId="11A4FFF7" w14:textId="77777777" w:rsidR="00E13A8A" w:rsidRPr="00E13A8A" w:rsidRDefault="00E13A8A" w:rsidP="00E13A8A">
      <w:pPr>
        <w:keepNext/>
        <w:keepLines/>
        <w:spacing w:before="120"/>
        <w:ind w:left="1701" w:hanging="1701"/>
        <w:outlineLvl w:val="4"/>
        <w:rPr>
          <w:rFonts w:ascii="Arial" w:hAnsi="Arial"/>
          <w:sz w:val="22"/>
        </w:rPr>
      </w:pPr>
      <w:bookmarkStart w:id="1256" w:name="_Toc12632685"/>
      <w:bookmarkStart w:id="1257" w:name="_Toc29305379"/>
      <w:bookmarkStart w:id="1258" w:name="_Toc37338197"/>
      <w:bookmarkStart w:id="1259" w:name="_Toc46489040"/>
      <w:bookmarkStart w:id="1260" w:name="_Toc52567393"/>
      <w:bookmarkStart w:id="1261" w:name="_Toc90590998"/>
      <w:r w:rsidRPr="00E13A8A">
        <w:rPr>
          <w:rFonts w:ascii="Arial" w:hAnsi="Arial"/>
          <w:sz w:val="22"/>
        </w:rPr>
        <w:t>8.1.2.1.23</w:t>
      </w:r>
      <w:r w:rsidRPr="00E13A8A">
        <w:rPr>
          <w:rFonts w:ascii="Arial" w:hAnsi="Arial"/>
          <w:sz w:val="22"/>
        </w:rPr>
        <w:tab/>
        <w:t>SSR Code Bias</w:t>
      </w:r>
      <w:bookmarkEnd w:id="1256"/>
      <w:bookmarkEnd w:id="1257"/>
      <w:bookmarkEnd w:id="1258"/>
      <w:bookmarkEnd w:id="1259"/>
      <w:bookmarkEnd w:id="1260"/>
      <w:bookmarkEnd w:id="1261"/>
    </w:p>
    <w:p w14:paraId="01FC51BE" w14:textId="1A30E874" w:rsidR="00E13A8A" w:rsidRDefault="00E13A8A" w:rsidP="00E13A8A">
      <w:pPr>
        <w:rPr>
          <w:ins w:id="1262" w:author="RAN2#117-632-GNSS Integrity-R2-2203604" w:date="2022-03-01T11:05:00Z"/>
        </w:rPr>
      </w:pPr>
      <w:r w:rsidRPr="00E13A8A">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61526688" w14:textId="1FC16B9A" w:rsidR="000B3D67" w:rsidRPr="00E13A8A" w:rsidRDefault="000B3D67" w:rsidP="00E13A8A">
      <w:ins w:id="1263" w:author="RAN2#117-632-GNSS Integrity-R2-2203604" w:date="2022-03-01T11:05:00Z">
        <w:r>
          <w:lastRenderedPageBreak/>
          <w:t>For integrity purposes, SSR Code Bias also provides the mean and standard deviation that bounds the residual Code Bias Error and its associated error rate.</w:t>
        </w:r>
      </w:ins>
    </w:p>
    <w:p w14:paraId="47D8A38A" w14:textId="77777777" w:rsidR="00E13A8A" w:rsidRPr="00E13A8A" w:rsidRDefault="00E13A8A" w:rsidP="00E13A8A">
      <w:pPr>
        <w:keepNext/>
        <w:keepLines/>
        <w:spacing w:before="120"/>
        <w:ind w:left="1701" w:hanging="1701"/>
        <w:outlineLvl w:val="4"/>
        <w:rPr>
          <w:rFonts w:ascii="Arial" w:hAnsi="Arial"/>
          <w:sz w:val="22"/>
        </w:rPr>
      </w:pPr>
      <w:bookmarkStart w:id="1264" w:name="_Hlk34285678"/>
      <w:bookmarkStart w:id="1265" w:name="_Toc37338198"/>
      <w:bookmarkStart w:id="1266" w:name="_Toc46489041"/>
      <w:bookmarkStart w:id="1267" w:name="_Toc52567394"/>
      <w:bookmarkStart w:id="1268" w:name="_Toc90590999"/>
      <w:bookmarkStart w:id="1269" w:name="_Toc12632686"/>
      <w:bookmarkStart w:id="1270" w:name="_Toc29305380"/>
      <w:r w:rsidRPr="00E13A8A">
        <w:rPr>
          <w:rFonts w:ascii="Arial" w:hAnsi="Arial"/>
          <w:sz w:val="22"/>
        </w:rPr>
        <w:t>8.1.2.1.24</w:t>
      </w:r>
      <w:bookmarkEnd w:id="1264"/>
      <w:r w:rsidRPr="00E13A8A">
        <w:rPr>
          <w:rFonts w:ascii="Arial" w:hAnsi="Arial"/>
          <w:sz w:val="22"/>
        </w:rPr>
        <w:tab/>
        <w:t>SSR Phase Bias</w:t>
      </w:r>
      <w:bookmarkEnd w:id="1265"/>
      <w:bookmarkEnd w:id="1266"/>
      <w:bookmarkEnd w:id="1267"/>
      <w:bookmarkEnd w:id="1268"/>
    </w:p>
    <w:p w14:paraId="5D06C3D8" w14:textId="77777777" w:rsidR="00E13A8A" w:rsidRPr="00E13A8A" w:rsidRDefault="00E13A8A" w:rsidP="00E13A8A">
      <w:r w:rsidRPr="00E13A8A">
        <w:t xml:space="preserve">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t>
      </w:r>
      <w:proofErr w:type="spellStart"/>
      <w:r w:rsidRPr="00E13A8A">
        <w:t>widelane</w:t>
      </w:r>
      <w:proofErr w:type="spellEnd"/>
      <w:r w:rsidRPr="00E13A8A">
        <w:t xml:space="preserve"> fixed or float PPP-RTK positioning modes are supported on a per signal basis.</w:t>
      </w:r>
    </w:p>
    <w:p w14:paraId="679416B9" w14:textId="77777777" w:rsidR="00E13A8A" w:rsidRPr="00E13A8A" w:rsidRDefault="00E13A8A" w:rsidP="00E13A8A">
      <w:pPr>
        <w:keepLines/>
        <w:ind w:left="1135" w:hanging="851"/>
      </w:pPr>
      <w:r w:rsidRPr="00E13A8A">
        <w:t>NOTE 1:</w:t>
      </w:r>
      <w:r w:rsidRPr="00E13A8A">
        <w:tab/>
        <w:t>On the UE side, phase bias corrections of appropriate type are needed to restore the integer nature of the phase ambiguities in PPP-RTK. Their absence will affect the quality of the positioning solution and prevent a fast convergence time.</w:t>
      </w:r>
    </w:p>
    <w:p w14:paraId="3738AE92" w14:textId="14912B57" w:rsidR="00E13A8A" w:rsidRDefault="00E13A8A" w:rsidP="00E13A8A">
      <w:pPr>
        <w:keepLines/>
        <w:ind w:left="1135" w:hanging="851"/>
        <w:rPr>
          <w:ins w:id="1271" w:author="RAN2#117-632-GNSS Integrity-R2-2203604" w:date="2022-03-01T11:05:00Z"/>
        </w:rPr>
      </w:pPr>
      <w:r w:rsidRPr="00E13A8A">
        <w:t>NOTE 2:</w:t>
      </w:r>
      <w:r w:rsidRPr="00E13A8A">
        <w:tab/>
        <w:t xml:space="preserve">PPP-RTK Fixed position mode corresponds to the UE fixing the carrier phase ambiguity to an integer value. The PPP-RTK </w:t>
      </w:r>
      <w:proofErr w:type="spellStart"/>
      <w:r w:rsidRPr="00E13A8A">
        <w:t>Widelane</w:t>
      </w:r>
      <w:proofErr w:type="spellEnd"/>
      <w:r w:rsidRPr="00E13A8A">
        <w:t xml:space="preserve"> Fixed positioning mode corresponds to forming the </w:t>
      </w:r>
      <w:proofErr w:type="spellStart"/>
      <w:r w:rsidRPr="00E13A8A">
        <w:t>widelane</w:t>
      </w:r>
      <w:proofErr w:type="spellEnd"/>
      <w:r w:rsidRPr="00E13A8A">
        <w:t xml:space="preserve"> combination of carrier phase measurements and fixing the resulting ambiguity as an integer value. In PPP-RTK Float positioning mode the carrier phase ambiguity is not treated as an integer value.</w:t>
      </w:r>
    </w:p>
    <w:p w14:paraId="203854BE" w14:textId="431A860A" w:rsidR="000B3D67" w:rsidDel="004C4CE2" w:rsidRDefault="000B3D67" w:rsidP="000B3D67">
      <w:pPr>
        <w:rPr>
          <w:del w:id="1272" w:author="RAN2#117-632-GNSS Integrity-R2-2203604" w:date="2022-03-01T11:05:00Z"/>
        </w:rPr>
      </w:pPr>
      <w:ins w:id="1273" w:author="RAN2#117-632-GNSS Integrity-R2-2203604" w:date="2022-03-01T11:05:00Z">
        <w:r>
          <w:t>For integrity purposes, SSR Phase Bias also provides the mean and standard deviation that bounds the residual Phase Bias Error and its associated error rate.</w:t>
        </w:r>
      </w:ins>
    </w:p>
    <w:p w14:paraId="6B95182E" w14:textId="77777777" w:rsidR="004C4CE2" w:rsidRPr="000B3D67" w:rsidRDefault="004C4CE2" w:rsidP="000B3D67">
      <w:pPr>
        <w:rPr>
          <w:ins w:id="1274" w:author="RAN2#117-e632-3" w:date="2022-03-03T11:18:00Z"/>
        </w:rPr>
      </w:pPr>
    </w:p>
    <w:p w14:paraId="148DD814" w14:textId="77777777" w:rsidR="00E13A8A" w:rsidRPr="00E13A8A" w:rsidRDefault="00E13A8A" w:rsidP="00E13A8A">
      <w:pPr>
        <w:keepNext/>
        <w:keepLines/>
        <w:spacing w:before="120"/>
        <w:ind w:left="1701" w:hanging="1701"/>
        <w:outlineLvl w:val="4"/>
        <w:rPr>
          <w:rFonts w:ascii="Arial" w:hAnsi="Arial"/>
          <w:sz w:val="22"/>
        </w:rPr>
      </w:pPr>
      <w:bookmarkStart w:id="1275" w:name="_Toc37338199"/>
      <w:bookmarkStart w:id="1276" w:name="_Toc46489042"/>
      <w:bookmarkStart w:id="1277" w:name="_Toc52567395"/>
      <w:bookmarkStart w:id="1278" w:name="_Toc90591000"/>
      <w:r w:rsidRPr="00E13A8A">
        <w:rPr>
          <w:rFonts w:ascii="Arial" w:hAnsi="Arial"/>
          <w:sz w:val="22"/>
        </w:rPr>
        <w:t>8.1.2.1.25</w:t>
      </w:r>
      <w:r w:rsidRPr="00E13A8A">
        <w:rPr>
          <w:rFonts w:ascii="Arial" w:hAnsi="Arial"/>
          <w:sz w:val="22"/>
        </w:rPr>
        <w:tab/>
        <w:t>SSR STEC Corrections</w:t>
      </w:r>
      <w:bookmarkEnd w:id="1275"/>
      <w:bookmarkEnd w:id="1276"/>
      <w:bookmarkEnd w:id="1277"/>
      <w:bookmarkEnd w:id="1278"/>
    </w:p>
    <w:p w14:paraId="20A74438" w14:textId="7FA59DA6" w:rsidR="00E13A8A" w:rsidRDefault="00E13A8A" w:rsidP="00E13A8A">
      <w:pPr>
        <w:rPr>
          <w:ins w:id="1279" w:author="RAN2#117-632-GNSS Integrity-R2-2203604" w:date="2022-03-01T11:06:00Z"/>
        </w:rPr>
      </w:pPr>
      <w:r w:rsidRPr="00E13A8A">
        <w:t>SSR STEC Corrections provides the GNSS receiver with the parameters to compute the ionosphere slant delay correction based on a variable order polynomial on a per satellite basis and applied to the code and phase measurements.</w:t>
      </w:r>
    </w:p>
    <w:p w14:paraId="0F9DDBCC" w14:textId="4D794B4E" w:rsidR="000B3D67" w:rsidRPr="00E13A8A" w:rsidRDefault="000B3D67" w:rsidP="00E13A8A">
      <w:ins w:id="1280" w:author="RAN2#117-632-GNSS Integrity-R2-2203604" w:date="2022-03-01T11:06:00Z">
        <w:r>
          <w:t xml:space="preserve">For integrity purposes, SSR STEC Corrections also provides the ionosphere residual risk parameters, correlation time for </w:t>
        </w:r>
        <w:proofErr w:type="spellStart"/>
        <w:r>
          <w:t>ionosposphere</w:t>
        </w:r>
        <w:proofErr w:type="spellEnd"/>
        <w:r>
          <w:t xml:space="preserve"> range error and range error rate, and the mean and standard deviation that bounds the residual Ionospheric Error and its associated error rate.</w:t>
        </w:r>
      </w:ins>
    </w:p>
    <w:p w14:paraId="4BF0E0B9" w14:textId="77777777" w:rsidR="00E13A8A" w:rsidRPr="00E13A8A" w:rsidRDefault="00E13A8A" w:rsidP="00E13A8A">
      <w:pPr>
        <w:keepNext/>
        <w:keepLines/>
        <w:spacing w:before="120"/>
        <w:ind w:left="1701" w:hanging="1701"/>
        <w:outlineLvl w:val="4"/>
        <w:rPr>
          <w:rFonts w:ascii="Arial" w:hAnsi="Arial"/>
          <w:sz w:val="22"/>
        </w:rPr>
      </w:pPr>
      <w:bookmarkStart w:id="1281" w:name="_Toc37338200"/>
      <w:bookmarkStart w:id="1282" w:name="_Toc46489043"/>
      <w:bookmarkStart w:id="1283" w:name="_Toc52567396"/>
      <w:bookmarkStart w:id="1284" w:name="_Toc90591001"/>
      <w:r w:rsidRPr="00E13A8A">
        <w:rPr>
          <w:rFonts w:ascii="Arial" w:hAnsi="Arial"/>
          <w:sz w:val="22"/>
        </w:rPr>
        <w:t>8.1.2.1.26</w:t>
      </w:r>
      <w:r w:rsidRPr="00E13A8A">
        <w:rPr>
          <w:rFonts w:ascii="Arial" w:hAnsi="Arial"/>
          <w:sz w:val="22"/>
        </w:rPr>
        <w:tab/>
        <w:t>SSR Gridded Correction</w:t>
      </w:r>
      <w:bookmarkEnd w:id="1281"/>
      <w:bookmarkEnd w:id="1282"/>
      <w:bookmarkEnd w:id="1283"/>
      <w:bookmarkEnd w:id="1284"/>
    </w:p>
    <w:p w14:paraId="72EA04E0" w14:textId="77777777" w:rsidR="00E13A8A" w:rsidRPr="00E13A8A" w:rsidRDefault="00E13A8A" w:rsidP="00E13A8A">
      <w:r w:rsidRPr="00E13A8A">
        <w:t>SSR Gridded Corrections provides the GNSS receiver with STEC residuals and Troposphere delays at a series of correction points and expressed as hydrostatic and wet vertical delays.</w:t>
      </w:r>
    </w:p>
    <w:p w14:paraId="16CA0641" w14:textId="7F2A0A40" w:rsidR="00E13A8A" w:rsidRDefault="00E13A8A" w:rsidP="00E13A8A">
      <w:pPr>
        <w:keepLines/>
        <w:ind w:left="1135" w:hanging="851"/>
        <w:rPr>
          <w:ins w:id="1285" w:author="RAN2#117-632-GNSS Integrity-R2-2203604" w:date="2022-03-01T11:06:00Z"/>
        </w:rPr>
      </w:pPr>
      <w:r w:rsidRPr="00E13A8A">
        <w:t>NOTE:</w:t>
      </w:r>
      <w:r w:rsidRPr="00E13A8A">
        <w:tab/>
        <w:t>The final ionosphere slant delay (STEC) consists of the polynomial part provided in SSR STEC Correction and the residual part provided in SSR Gridded Corrections.</w:t>
      </w:r>
    </w:p>
    <w:p w14:paraId="0AD83E07" w14:textId="354A18BD" w:rsidR="000B3D67" w:rsidRPr="000B3D67" w:rsidRDefault="000B3D67" w:rsidP="000B3D67">
      <w:bookmarkStart w:id="1286" w:name="_Hlk93841313"/>
      <w:ins w:id="1287" w:author="RAN2#117-632-GNSS Integrity-R2-2203604" w:date="2022-03-01T11:06:00Z">
        <w:r>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ins>
      <w:bookmarkEnd w:id="1286"/>
    </w:p>
    <w:p w14:paraId="5F5EAF46" w14:textId="77777777" w:rsidR="00E13A8A" w:rsidRPr="00E13A8A" w:rsidRDefault="00E13A8A" w:rsidP="00E13A8A">
      <w:pPr>
        <w:keepNext/>
        <w:keepLines/>
        <w:spacing w:before="120"/>
        <w:ind w:left="1701" w:hanging="1701"/>
        <w:outlineLvl w:val="4"/>
        <w:rPr>
          <w:rFonts w:ascii="Arial" w:hAnsi="Arial"/>
          <w:sz w:val="22"/>
        </w:rPr>
      </w:pPr>
      <w:bookmarkStart w:id="1288" w:name="_Toc37338201"/>
      <w:bookmarkStart w:id="1289" w:name="_Toc46489044"/>
      <w:bookmarkStart w:id="1290" w:name="_Toc52567397"/>
      <w:bookmarkStart w:id="1291" w:name="_Toc90591002"/>
      <w:r w:rsidRPr="00E13A8A">
        <w:rPr>
          <w:rFonts w:ascii="Arial" w:hAnsi="Arial"/>
          <w:sz w:val="22"/>
        </w:rPr>
        <w:t>8.1.2.1.27</w:t>
      </w:r>
      <w:r w:rsidRPr="00E13A8A">
        <w:rPr>
          <w:rFonts w:ascii="Arial" w:hAnsi="Arial"/>
          <w:sz w:val="22"/>
        </w:rPr>
        <w:tab/>
        <w:t>SSR URA</w:t>
      </w:r>
      <w:bookmarkEnd w:id="1288"/>
      <w:bookmarkEnd w:id="1289"/>
      <w:bookmarkEnd w:id="1290"/>
      <w:bookmarkEnd w:id="1291"/>
    </w:p>
    <w:p w14:paraId="4E76EB18" w14:textId="77777777" w:rsidR="00E13A8A" w:rsidRPr="00E13A8A" w:rsidRDefault="00E13A8A" w:rsidP="00E13A8A">
      <w:r w:rsidRPr="00E13A8A">
        <w:t>SSR URA provides the receiver with information about the estimated accuracy of the corrections for each satellite.</w:t>
      </w:r>
    </w:p>
    <w:p w14:paraId="4325C951" w14:textId="77777777" w:rsidR="00E13A8A" w:rsidRPr="00E13A8A" w:rsidRDefault="00E13A8A" w:rsidP="00E13A8A">
      <w:pPr>
        <w:keepNext/>
        <w:keepLines/>
        <w:spacing w:before="120"/>
        <w:ind w:left="1701" w:hanging="1701"/>
        <w:outlineLvl w:val="4"/>
        <w:rPr>
          <w:rFonts w:ascii="Arial" w:hAnsi="Arial"/>
          <w:sz w:val="22"/>
        </w:rPr>
      </w:pPr>
      <w:bookmarkStart w:id="1292" w:name="_Toc37338202"/>
      <w:bookmarkStart w:id="1293" w:name="_Toc46489045"/>
      <w:bookmarkStart w:id="1294" w:name="_Toc52567398"/>
      <w:bookmarkStart w:id="1295" w:name="_Toc90591003"/>
      <w:r w:rsidRPr="00E13A8A">
        <w:rPr>
          <w:rFonts w:ascii="Arial" w:hAnsi="Arial"/>
          <w:sz w:val="22"/>
        </w:rPr>
        <w:t>8.1.2.1.28</w:t>
      </w:r>
      <w:r w:rsidRPr="00E13A8A">
        <w:rPr>
          <w:rFonts w:ascii="Arial" w:hAnsi="Arial"/>
          <w:sz w:val="22"/>
        </w:rPr>
        <w:tab/>
        <w:t>SSR Correction Points</w:t>
      </w:r>
      <w:bookmarkEnd w:id="1292"/>
      <w:bookmarkEnd w:id="1293"/>
      <w:bookmarkEnd w:id="1294"/>
      <w:bookmarkEnd w:id="1295"/>
    </w:p>
    <w:p w14:paraId="1BA8FAD9" w14:textId="51ECC885" w:rsidR="00E13A8A" w:rsidRDefault="00E13A8A" w:rsidP="00E13A8A">
      <w:pPr>
        <w:rPr>
          <w:ins w:id="1296" w:author="RAN2#117-632-GNSS Integrity-R2-2203604" w:date="2022-03-01T11:06:00Z"/>
        </w:rPr>
      </w:pPr>
      <w:r w:rsidRPr="00E13A8A">
        <w:t>The SSR Correction Points</w:t>
      </w:r>
      <w:r w:rsidRPr="00E13A8A" w:rsidDel="005659B3">
        <w:t xml:space="preserve"> </w:t>
      </w:r>
      <w:r w:rsidRPr="00E13A8A">
        <w:t>provides a list of correction point coordinates or an array of correction points ("grid") for which the SSR Gridded Corrections are valid.</w:t>
      </w:r>
    </w:p>
    <w:p w14:paraId="57EC95BF" w14:textId="29AAC267" w:rsidR="000B3D67" w:rsidRDefault="000B3D67" w:rsidP="000B3D67">
      <w:pPr>
        <w:pStyle w:val="Heading5"/>
        <w:rPr>
          <w:ins w:id="1297" w:author="RAN2#117-632-GNSS Integrity-R2-2203604" w:date="2022-03-01T11:06:00Z"/>
        </w:rPr>
      </w:pPr>
      <w:ins w:id="1298" w:author="RAN2#117-632-GNSS Integrity-R2-2203604" w:date="2022-03-01T11:06:00Z">
        <w:r>
          <w:t>8.1.2.1.x</w:t>
        </w:r>
        <w:r>
          <w:tab/>
          <w:t>Integrity Service Parameters</w:t>
        </w:r>
      </w:ins>
    </w:p>
    <w:p w14:paraId="2A39B7AD" w14:textId="77777777" w:rsidR="000B3D67" w:rsidRDefault="000B3D67" w:rsidP="000B3D67">
      <w:pPr>
        <w:rPr>
          <w:ins w:id="1299" w:author="RAN2#117-632-GNSS Integrity-R2-2203604" w:date="2022-03-01T11:06:00Z"/>
        </w:rPr>
      </w:pPr>
      <w:ins w:id="1300" w:author="RAN2#117-632-GNSS Integrity-R2-2203604" w:date="2022-03-01T11:06:00Z">
        <w:r>
          <w:t>Integrity Service Parameters provide the range of Integrity Risk (IR) for which the associated GNSS integrity assistance data is considered to be valid.</w:t>
        </w:r>
      </w:ins>
    </w:p>
    <w:p w14:paraId="034821EC" w14:textId="2BA541FD" w:rsidR="000B3D67" w:rsidRDefault="000B3D67" w:rsidP="000B3D67">
      <w:pPr>
        <w:pStyle w:val="Heading5"/>
        <w:rPr>
          <w:ins w:id="1301" w:author="RAN2#117-632-GNSS Integrity-R2-2203604" w:date="2022-03-01T11:06:00Z"/>
        </w:rPr>
      </w:pPr>
      <w:ins w:id="1302" w:author="RAN2#117-632-GNSS Integrity-R2-2203604" w:date="2022-03-01T11:06:00Z">
        <w:r>
          <w:lastRenderedPageBreak/>
          <w:t>8.1.2.1.</w:t>
        </w:r>
      </w:ins>
      <w:ins w:id="1303" w:author="RAN2#117-632-GNSS Integrity-R2-2203604" w:date="2022-03-01T11:07:00Z">
        <w:r>
          <w:t>y</w:t>
        </w:r>
      </w:ins>
      <w:ins w:id="1304" w:author="RAN2#117-632-GNSS Integrity-R2-2203604" w:date="2022-03-01T11:06:00Z">
        <w:r>
          <w:tab/>
          <w:t>Integrity Alerts</w:t>
        </w:r>
      </w:ins>
    </w:p>
    <w:p w14:paraId="03D56DFD" w14:textId="037A4E5B" w:rsidR="000B3D67" w:rsidRPr="00E13A8A" w:rsidRDefault="000B3D67" w:rsidP="00E13A8A">
      <w:ins w:id="1305" w:author="RAN2#117-632-GNSS Integrity-R2-2203604" w:date="2022-03-01T11:06:00Z">
        <w:r>
          <w:t xml:space="preserve">Integrity Service Alerts provide information on whether the service can be used for integrity. A Do Not Use (DNU) flag indicates that the corresponding assistance data is not suitable for the purpose of computing integrity. If an </w:t>
        </w:r>
        <w:bookmarkStart w:id="1306" w:name="_Hlk96638474"/>
        <w:r>
          <w:t xml:space="preserve">Integrity Service Alert is issued and the </w:t>
        </w:r>
        <w:bookmarkEnd w:id="1306"/>
        <w:r>
          <w:t>DNU flag is false, then the corresponding assistance data may be used for the purpose of computing integrity. The DNU flags are defined to be applicable to the specified epoch time only.</w:t>
        </w:r>
      </w:ins>
    </w:p>
    <w:p w14:paraId="3CAC292E" w14:textId="77777777" w:rsidR="00E13A8A" w:rsidRPr="00E13A8A" w:rsidRDefault="00E13A8A" w:rsidP="00E13A8A">
      <w:pPr>
        <w:keepNext/>
        <w:keepLines/>
        <w:spacing w:before="120"/>
        <w:ind w:left="1418" w:hanging="1418"/>
        <w:outlineLvl w:val="3"/>
        <w:rPr>
          <w:rFonts w:ascii="Arial" w:hAnsi="Arial"/>
          <w:sz w:val="24"/>
        </w:rPr>
      </w:pPr>
      <w:bookmarkStart w:id="1307" w:name="_Toc37338203"/>
      <w:bookmarkStart w:id="1308" w:name="_Toc46489046"/>
      <w:bookmarkStart w:id="1309" w:name="_Toc52567399"/>
      <w:bookmarkStart w:id="1310" w:name="_Toc90591004"/>
      <w:r w:rsidRPr="00E13A8A">
        <w:rPr>
          <w:rFonts w:ascii="Arial" w:hAnsi="Arial"/>
          <w:sz w:val="24"/>
        </w:rPr>
        <w:t>8.1.2.1a</w:t>
      </w:r>
      <w:r w:rsidRPr="00E13A8A">
        <w:rPr>
          <w:rFonts w:ascii="Arial" w:hAnsi="Arial"/>
          <w:sz w:val="24"/>
        </w:rPr>
        <w:tab/>
        <w:t>Recommendations for grouping of assistance data to support different RTK service levels</w:t>
      </w:r>
      <w:bookmarkEnd w:id="1269"/>
      <w:bookmarkEnd w:id="1270"/>
      <w:bookmarkEnd w:id="1307"/>
      <w:bookmarkEnd w:id="1308"/>
      <w:bookmarkEnd w:id="1309"/>
      <w:bookmarkEnd w:id="1310"/>
    </w:p>
    <w:p w14:paraId="33B49517" w14:textId="77777777" w:rsidR="00E13A8A" w:rsidRPr="00E13A8A" w:rsidRDefault="00E13A8A" w:rsidP="00E13A8A">
      <w:r w:rsidRPr="00E13A8A">
        <w:t xml:space="preserve">This clause provides recommendations for the different high-accuracy GNSS service levels: </w:t>
      </w:r>
      <w:r w:rsidRPr="00E13A8A">
        <w:rPr>
          <w:noProof/>
        </w:rPr>
        <w:t>RTK, N-RTK, PPP and PPP-RTK.</w:t>
      </w:r>
    </w:p>
    <w:p w14:paraId="31C862DB" w14:textId="77777777" w:rsidR="00E13A8A" w:rsidRPr="00E13A8A" w:rsidRDefault="00E13A8A" w:rsidP="00E13A8A">
      <w:r w:rsidRPr="00E13A8A">
        <w:t>The high-accuracy GNSS methods can be classified as:</w:t>
      </w:r>
    </w:p>
    <w:p w14:paraId="6F853AAE" w14:textId="77777777" w:rsidR="00E13A8A" w:rsidRPr="00E13A8A" w:rsidRDefault="00E13A8A" w:rsidP="00E13A8A">
      <w:pPr>
        <w:ind w:left="568" w:hanging="284"/>
      </w:pPr>
      <w:r w:rsidRPr="00E13A8A">
        <w:t>-</w:t>
      </w:r>
      <w:r w:rsidRPr="00E13A8A">
        <w:tab/>
      </w:r>
      <w:r w:rsidRPr="00E13A8A">
        <w:rPr>
          <w:i/>
        </w:rPr>
        <w:t>Single base RTK service</w:t>
      </w:r>
      <w:r w:rsidRPr="00E13A8A">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65291E38" w14:textId="77777777" w:rsidR="00E13A8A" w:rsidRPr="00E13A8A" w:rsidRDefault="00E13A8A" w:rsidP="00E13A8A">
      <w:pPr>
        <w:keepNext/>
        <w:keepLines/>
        <w:spacing w:before="60"/>
        <w:jc w:val="center"/>
        <w:rPr>
          <w:rFonts w:ascii="Arial" w:hAnsi="Arial"/>
          <w:b/>
        </w:rPr>
      </w:pPr>
      <w:r w:rsidRPr="00E13A8A">
        <w:rPr>
          <w:rFonts w:ascii="Arial" w:hAnsi="Arial"/>
          <w:b/>
        </w:rPr>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13A8A" w:rsidRPr="00E13A8A" w14:paraId="45735978" w14:textId="77777777" w:rsidTr="00973D69">
        <w:trPr>
          <w:jc w:val="center"/>
        </w:trPr>
        <w:tc>
          <w:tcPr>
            <w:tcW w:w="3496" w:type="dxa"/>
          </w:tcPr>
          <w:p w14:paraId="757931AB" w14:textId="77777777" w:rsidR="00E13A8A" w:rsidRPr="00E13A8A" w:rsidRDefault="00E13A8A" w:rsidP="00E13A8A">
            <w:pPr>
              <w:keepNext/>
              <w:keepLines/>
              <w:spacing w:after="0"/>
              <w:jc w:val="center"/>
              <w:rPr>
                <w:rFonts w:ascii="Arial" w:hAnsi="Arial"/>
                <w:b/>
                <w:sz w:val="18"/>
              </w:rPr>
            </w:pPr>
            <w:r w:rsidRPr="00E13A8A">
              <w:rPr>
                <w:rFonts w:ascii="Arial" w:hAnsi="Arial"/>
                <w:b/>
                <w:sz w:val="18"/>
              </w:rPr>
              <w:t xml:space="preserve">Assistance Data </w:t>
            </w:r>
          </w:p>
        </w:tc>
      </w:tr>
      <w:tr w:rsidR="00E13A8A" w:rsidRPr="00E13A8A" w14:paraId="1E3ACCC3" w14:textId="77777777" w:rsidTr="00973D69">
        <w:trPr>
          <w:jc w:val="center"/>
        </w:trPr>
        <w:tc>
          <w:tcPr>
            <w:tcW w:w="3496" w:type="dxa"/>
          </w:tcPr>
          <w:p w14:paraId="753C1D3E" w14:textId="77777777" w:rsidR="00E13A8A" w:rsidRPr="00E13A8A" w:rsidRDefault="00E13A8A" w:rsidP="00E13A8A">
            <w:pPr>
              <w:keepNext/>
              <w:keepLines/>
              <w:spacing w:after="0"/>
              <w:rPr>
                <w:rFonts w:ascii="Arial" w:hAnsi="Arial"/>
                <w:sz w:val="18"/>
              </w:rPr>
            </w:pPr>
            <w:r w:rsidRPr="00E13A8A">
              <w:rPr>
                <w:rFonts w:ascii="Arial" w:hAnsi="Arial"/>
                <w:sz w:val="18"/>
              </w:rPr>
              <w:t>RTK Reference Station Information</w:t>
            </w:r>
          </w:p>
        </w:tc>
      </w:tr>
      <w:tr w:rsidR="00E13A8A" w:rsidRPr="00E13A8A" w14:paraId="0A8C63D3" w14:textId="77777777" w:rsidTr="00973D69">
        <w:trPr>
          <w:jc w:val="center"/>
        </w:trPr>
        <w:tc>
          <w:tcPr>
            <w:tcW w:w="3496" w:type="dxa"/>
          </w:tcPr>
          <w:p w14:paraId="50CE046B" w14:textId="77777777" w:rsidR="00E13A8A" w:rsidRPr="00E13A8A" w:rsidRDefault="00E13A8A" w:rsidP="00E13A8A">
            <w:pPr>
              <w:keepNext/>
              <w:keepLines/>
              <w:spacing w:after="0"/>
              <w:rPr>
                <w:rFonts w:ascii="Arial" w:hAnsi="Arial"/>
                <w:sz w:val="18"/>
              </w:rPr>
            </w:pPr>
            <w:r w:rsidRPr="00E13A8A">
              <w:rPr>
                <w:rFonts w:ascii="Arial" w:hAnsi="Arial"/>
                <w:sz w:val="18"/>
              </w:rPr>
              <w:t>RTK Observations</w:t>
            </w:r>
          </w:p>
        </w:tc>
      </w:tr>
      <w:tr w:rsidR="00E13A8A" w:rsidRPr="00E13A8A" w14:paraId="5BF562A3" w14:textId="77777777" w:rsidTr="00973D69">
        <w:trPr>
          <w:jc w:val="center"/>
        </w:trPr>
        <w:tc>
          <w:tcPr>
            <w:tcW w:w="3496" w:type="dxa"/>
          </w:tcPr>
          <w:p w14:paraId="46DE5F28" w14:textId="77777777" w:rsidR="00E13A8A" w:rsidRPr="00E13A8A" w:rsidRDefault="00E13A8A" w:rsidP="00E13A8A">
            <w:pPr>
              <w:keepNext/>
              <w:keepLines/>
              <w:spacing w:after="0"/>
              <w:rPr>
                <w:rFonts w:ascii="Arial" w:hAnsi="Arial"/>
                <w:sz w:val="18"/>
              </w:rPr>
            </w:pPr>
            <w:r w:rsidRPr="00E13A8A">
              <w:rPr>
                <w:rFonts w:ascii="Arial" w:hAnsi="Arial"/>
                <w:sz w:val="18"/>
              </w:rPr>
              <w:t>RTK Common Observation Information</w:t>
            </w:r>
          </w:p>
        </w:tc>
      </w:tr>
      <w:tr w:rsidR="00E13A8A" w:rsidRPr="00E13A8A" w14:paraId="7D7D8CDB" w14:textId="77777777" w:rsidTr="00973D69">
        <w:trPr>
          <w:jc w:val="center"/>
        </w:trPr>
        <w:tc>
          <w:tcPr>
            <w:tcW w:w="3496" w:type="dxa"/>
          </w:tcPr>
          <w:p w14:paraId="6FD5F0A3" w14:textId="77777777" w:rsidR="00E13A8A" w:rsidRPr="00E13A8A" w:rsidRDefault="00E13A8A" w:rsidP="00E13A8A">
            <w:pPr>
              <w:keepNext/>
              <w:keepLines/>
              <w:spacing w:after="0"/>
              <w:rPr>
                <w:rFonts w:ascii="Arial" w:hAnsi="Arial"/>
                <w:sz w:val="18"/>
              </w:rPr>
            </w:pPr>
            <w:r w:rsidRPr="00E13A8A">
              <w:rPr>
                <w:rFonts w:ascii="Arial" w:hAnsi="Arial"/>
                <w:sz w:val="18"/>
              </w:rPr>
              <w:t>GLONASS RTK Bias Information (if GLONASS data is transmitted)</w:t>
            </w:r>
          </w:p>
        </w:tc>
      </w:tr>
      <w:tr w:rsidR="00E13A8A" w:rsidRPr="00E13A8A" w14:paraId="71BE7ADD" w14:textId="77777777" w:rsidTr="00973D69">
        <w:trPr>
          <w:jc w:val="center"/>
        </w:trPr>
        <w:tc>
          <w:tcPr>
            <w:tcW w:w="3496" w:type="dxa"/>
          </w:tcPr>
          <w:p w14:paraId="5491A046" w14:textId="77777777" w:rsidR="00E13A8A" w:rsidRPr="00E13A8A" w:rsidRDefault="00E13A8A" w:rsidP="00E13A8A">
            <w:pPr>
              <w:keepNext/>
              <w:keepLines/>
              <w:spacing w:after="0"/>
              <w:rPr>
                <w:rFonts w:ascii="Arial" w:hAnsi="Arial"/>
                <w:sz w:val="18"/>
              </w:rPr>
            </w:pPr>
            <w:r w:rsidRPr="00E13A8A">
              <w:rPr>
                <w:rFonts w:ascii="Arial" w:hAnsi="Arial"/>
                <w:sz w:val="18"/>
              </w:rPr>
              <w:t>Ephemeris and Clock (if UE did not acquire the navigation message)</w:t>
            </w:r>
          </w:p>
        </w:tc>
      </w:tr>
    </w:tbl>
    <w:p w14:paraId="337C5D88" w14:textId="77777777" w:rsidR="00E13A8A" w:rsidRPr="00E13A8A" w:rsidRDefault="00E13A8A" w:rsidP="00E13A8A"/>
    <w:p w14:paraId="451CFDF4" w14:textId="77777777" w:rsidR="00E13A8A" w:rsidRPr="00E13A8A" w:rsidRDefault="00E13A8A" w:rsidP="00E13A8A">
      <w:pPr>
        <w:ind w:left="568" w:hanging="284"/>
      </w:pPr>
      <w:r w:rsidRPr="00E13A8A">
        <w:t>-</w:t>
      </w:r>
      <w:r w:rsidRPr="00E13A8A">
        <w:tab/>
      </w:r>
      <w:r w:rsidRPr="00E13A8A">
        <w:rPr>
          <w:i/>
        </w:rPr>
        <w:t>Non-Physical Reference Station Network RTK service</w:t>
      </w:r>
      <w:r w:rsidRPr="00E13A8A">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47416D" w14:textId="77777777" w:rsidR="00E13A8A" w:rsidRPr="00E13A8A" w:rsidRDefault="00E13A8A" w:rsidP="00E13A8A">
      <w:pPr>
        <w:keepNext/>
        <w:keepLines/>
        <w:spacing w:before="60"/>
        <w:jc w:val="center"/>
        <w:rPr>
          <w:rFonts w:ascii="Arial" w:hAnsi="Arial"/>
          <w:b/>
        </w:rPr>
      </w:pPr>
      <w:r w:rsidRPr="00E13A8A">
        <w:rPr>
          <w:rFonts w:ascii="Arial" w:hAnsi="Arial"/>
          <w:b/>
        </w:rPr>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13A8A" w:rsidRPr="00E13A8A" w14:paraId="39F237CD" w14:textId="77777777" w:rsidTr="00973D69">
        <w:trPr>
          <w:jc w:val="center"/>
        </w:trPr>
        <w:tc>
          <w:tcPr>
            <w:tcW w:w="3496" w:type="dxa"/>
          </w:tcPr>
          <w:p w14:paraId="3CA5A686" w14:textId="77777777" w:rsidR="00E13A8A" w:rsidRPr="00E13A8A" w:rsidRDefault="00E13A8A" w:rsidP="00E13A8A">
            <w:pPr>
              <w:keepNext/>
              <w:keepLines/>
              <w:spacing w:after="0"/>
              <w:jc w:val="center"/>
              <w:rPr>
                <w:rFonts w:ascii="Arial" w:hAnsi="Arial"/>
                <w:b/>
                <w:sz w:val="18"/>
              </w:rPr>
            </w:pPr>
            <w:r w:rsidRPr="00E13A8A">
              <w:rPr>
                <w:rFonts w:ascii="Arial" w:hAnsi="Arial"/>
                <w:b/>
                <w:sz w:val="18"/>
              </w:rPr>
              <w:t xml:space="preserve">Assistance Data </w:t>
            </w:r>
          </w:p>
        </w:tc>
      </w:tr>
      <w:tr w:rsidR="00E13A8A" w:rsidRPr="00E13A8A" w14:paraId="489B3330" w14:textId="77777777" w:rsidTr="00973D69">
        <w:trPr>
          <w:jc w:val="center"/>
        </w:trPr>
        <w:tc>
          <w:tcPr>
            <w:tcW w:w="3496" w:type="dxa"/>
          </w:tcPr>
          <w:p w14:paraId="1C537423" w14:textId="77777777" w:rsidR="00E13A8A" w:rsidRPr="00E13A8A" w:rsidRDefault="00E13A8A" w:rsidP="00E13A8A">
            <w:pPr>
              <w:keepNext/>
              <w:keepLines/>
              <w:spacing w:after="0"/>
              <w:rPr>
                <w:rFonts w:ascii="Arial" w:hAnsi="Arial"/>
                <w:sz w:val="18"/>
              </w:rPr>
            </w:pPr>
            <w:r w:rsidRPr="00E13A8A">
              <w:rPr>
                <w:rFonts w:ascii="Arial" w:hAnsi="Arial"/>
                <w:sz w:val="18"/>
              </w:rPr>
              <w:t>RTK Reference Station Information</w:t>
            </w:r>
          </w:p>
        </w:tc>
      </w:tr>
      <w:tr w:rsidR="00E13A8A" w:rsidRPr="00E13A8A" w14:paraId="0EFC3A09" w14:textId="77777777" w:rsidTr="00973D69">
        <w:trPr>
          <w:jc w:val="center"/>
        </w:trPr>
        <w:tc>
          <w:tcPr>
            <w:tcW w:w="3496" w:type="dxa"/>
          </w:tcPr>
          <w:p w14:paraId="0507956D" w14:textId="77777777" w:rsidR="00E13A8A" w:rsidRPr="00E13A8A" w:rsidRDefault="00E13A8A" w:rsidP="00E13A8A">
            <w:pPr>
              <w:keepNext/>
              <w:keepLines/>
              <w:spacing w:after="0"/>
              <w:rPr>
                <w:rFonts w:ascii="Arial" w:hAnsi="Arial"/>
                <w:sz w:val="18"/>
              </w:rPr>
            </w:pPr>
            <w:r w:rsidRPr="00E13A8A">
              <w:rPr>
                <w:rFonts w:ascii="Arial" w:hAnsi="Arial"/>
                <w:sz w:val="18"/>
              </w:rPr>
              <w:t>RTK Observations</w:t>
            </w:r>
          </w:p>
        </w:tc>
      </w:tr>
      <w:tr w:rsidR="00E13A8A" w:rsidRPr="00E13A8A" w14:paraId="48A4B781" w14:textId="77777777" w:rsidTr="00973D69">
        <w:trPr>
          <w:jc w:val="center"/>
        </w:trPr>
        <w:tc>
          <w:tcPr>
            <w:tcW w:w="3496" w:type="dxa"/>
          </w:tcPr>
          <w:p w14:paraId="7D4B3106" w14:textId="77777777" w:rsidR="00E13A8A" w:rsidRPr="00E13A8A" w:rsidRDefault="00E13A8A" w:rsidP="00E13A8A">
            <w:pPr>
              <w:keepNext/>
              <w:keepLines/>
              <w:spacing w:after="0"/>
              <w:rPr>
                <w:rFonts w:ascii="Arial" w:hAnsi="Arial"/>
                <w:sz w:val="18"/>
              </w:rPr>
            </w:pPr>
            <w:r w:rsidRPr="00E13A8A">
              <w:rPr>
                <w:rFonts w:ascii="Arial" w:hAnsi="Arial"/>
                <w:sz w:val="18"/>
              </w:rPr>
              <w:t>RTK Common Observation Information</w:t>
            </w:r>
          </w:p>
        </w:tc>
      </w:tr>
      <w:tr w:rsidR="00E13A8A" w:rsidRPr="00E13A8A" w14:paraId="68D93E8B" w14:textId="77777777" w:rsidTr="00973D69">
        <w:trPr>
          <w:jc w:val="center"/>
        </w:trPr>
        <w:tc>
          <w:tcPr>
            <w:tcW w:w="3496" w:type="dxa"/>
          </w:tcPr>
          <w:p w14:paraId="7220A14F" w14:textId="77777777" w:rsidR="00E13A8A" w:rsidRPr="00E13A8A" w:rsidRDefault="00E13A8A" w:rsidP="00E13A8A">
            <w:pPr>
              <w:keepNext/>
              <w:keepLines/>
              <w:spacing w:after="0"/>
              <w:rPr>
                <w:rFonts w:ascii="Arial" w:hAnsi="Arial"/>
                <w:sz w:val="18"/>
              </w:rPr>
            </w:pPr>
            <w:r w:rsidRPr="00E13A8A">
              <w:rPr>
                <w:rFonts w:ascii="Arial" w:hAnsi="Arial"/>
                <w:sz w:val="18"/>
              </w:rPr>
              <w:t>GLONASS RTK Bias Information (if GLONASS data is transmitted)</w:t>
            </w:r>
          </w:p>
        </w:tc>
      </w:tr>
      <w:tr w:rsidR="00E13A8A" w:rsidRPr="00E13A8A" w14:paraId="7363D525" w14:textId="77777777" w:rsidTr="00973D69">
        <w:trPr>
          <w:jc w:val="center"/>
        </w:trPr>
        <w:tc>
          <w:tcPr>
            <w:tcW w:w="3496" w:type="dxa"/>
          </w:tcPr>
          <w:p w14:paraId="71415B98" w14:textId="77777777" w:rsidR="00E13A8A" w:rsidRPr="00E13A8A" w:rsidRDefault="00E13A8A" w:rsidP="00E13A8A">
            <w:pPr>
              <w:keepNext/>
              <w:keepLines/>
              <w:spacing w:after="0"/>
              <w:rPr>
                <w:rFonts w:ascii="Arial" w:hAnsi="Arial"/>
                <w:strike/>
                <w:sz w:val="18"/>
              </w:rPr>
            </w:pPr>
            <w:r w:rsidRPr="00E13A8A">
              <w:rPr>
                <w:rFonts w:ascii="Arial" w:hAnsi="Arial"/>
                <w:sz w:val="18"/>
              </w:rPr>
              <w:t>RTK Residuals</w:t>
            </w:r>
          </w:p>
        </w:tc>
      </w:tr>
      <w:tr w:rsidR="00E13A8A" w:rsidRPr="00E13A8A" w14:paraId="68725B58" w14:textId="77777777" w:rsidTr="00973D69">
        <w:trPr>
          <w:jc w:val="center"/>
        </w:trPr>
        <w:tc>
          <w:tcPr>
            <w:tcW w:w="3496" w:type="dxa"/>
          </w:tcPr>
          <w:p w14:paraId="57F4E141" w14:textId="77777777" w:rsidR="00E13A8A" w:rsidRPr="00E13A8A" w:rsidRDefault="00E13A8A" w:rsidP="00E13A8A">
            <w:pPr>
              <w:keepNext/>
              <w:keepLines/>
              <w:spacing w:after="0"/>
              <w:rPr>
                <w:rFonts w:ascii="Arial" w:hAnsi="Arial"/>
                <w:strike/>
                <w:sz w:val="18"/>
              </w:rPr>
            </w:pPr>
            <w:r w:rsidRPr="00E13A8A">
              <w:rPr>
                <w:rFonts w:ascii="Arial" w:hAnsi="Arial"/>
                <w:sz w:val="18"/>
              </w:rPr>
              <w:t>RTK FKP Gradients</w:t>
            </w:r>
          </w:p>
        </w:tc>
      </w:tr>
      <w:tr w:rsidR="00E13A8A" w:rsidRPr="00E13A8A" w14:paraId="27CC8DE5" w14:textId="77777777" w:rsidTr="00973D69">
        <w:trPr>
          <w:jc w:val="center"/>
        </w:trPr>
        <w:tc>
          <w:tcPr>
            <w:tcW w:w="3496" w:type="dxa"/>
          </w:tcPr>
          <w:p w14:paraId="06272BEB" w14:textId="77777777" w:rsidR="00E13A8A" w:rsidRPr="00E13A8A" w:rsidRDefault="00E13A8A" w:rsidP="00E13A8A">
            <w:pPr>
              <w:keepNext/>
              <w:keepLines/>
              <w:spacing w:after="0"/>
              <w:rPr>
                <w:rFonts w:ascii="Arial" w:hAnsi="Arial"/>
                <w:sz w:val="18"/>
              </w:rPr>
            </w:pPr>
            <w:r w:rsidRPr="00E13A8A">
              <w:rPr>
                <w:rFonts w:ascii="Arial" w:hAnsi="Arial"/>
                <w:sz w:val="18"/>
              </w:rPr>
              <w:t>Ephemeris and Clock (if UE did not acquire the navigation message)</w:t>
            </w:r>
          </w:p>
        </w:tc>
      </w:tr>
    </w:tbl>
    <w:p w14:paraId="6D6C5485" w14:textId="77777777" w:rsidR="00E13A8A" w:rsidRPr="00E13A8A" w:rsidRDefault="00E13A8A" w:rsidP="00E13A8A"/>
    <w:p w14:paraId="6FF35359" w14:textId="77777777" w:rsidR="00E13A8A" w:rsidRPr="00E13A8A" w:rsidRDefault="00E13A8A" w:rsidP="00E13A8A">
      <w:pPr>
        <w:ind w:left="568" w:hanging="284"/>
      </w:pPr>
      <w:r w:rsidRPr="00E13A8A">
        <w:t>-</w:t>
      </w:r>
      <w:r w:rsidRPr="00E13A8A">
        <w:tab/>
      </w:r>
      <w:r w:rsidRPr="00E13A8A">
        <w:rPr>
          <w:i/>
        </w:rPr>
        <w:t>MAC Network RTK service</w:t>
      </w:r>
      <w:r w:rsidRPr="00E13A8A">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w:t>
      </w:r>
      <w:r w:rsidRPr="00E13A8A">
        <w:lastRenderedPageBreak/>
        <w:t>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4D15FDC" w14:textId="77777777" w:rsidR="00E13A8A" w:rsidRPr="00E13A8A" w:rsidRDefault="00E13A8A" w:rsidP="00E13A8A">
      <w:pPr>
        <w:keepNext/>
        <w:keepLines/>
        <w:spacing w:before="60"/>
        <w:jc w:val="center"/>
        <w:rPr>
          <w:rFonts w:ascii="Arial" w:hAnsi="Arial"/>
          <w:b/>
        </w:rPr>
      </w:pPr>
      <w:r w:rsidRPr="00E13A8A">
        <w:rPr>
          <w:rFonts w:ascii="Arial" w:hAnsi="Arial"/>
          <w:b/>
        </w:rPr>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13A8A" w:rsidRPr="00E13A8A" w14:paraId="694C559B" w14:textId="77777777" w:rsidTr="00973D69">
        <w:trPr>
          <w:jc w:val="center"/>
        </w:trPr>
        <w:tc>
          <w:tcPr>
            <w:tcW w:w="3496" w:type="dxa"/>
          </w:tcPr>
          <w:p w14:paraId="4F5775BB" w14:textId="77777777" w:rsidR="00E13A8A" w:rsidRPr="00E13A8A" w:rsidRDefault="00E13A8A" w:rsidP="00E13A8A">
            <w:pPr>
              <w:keepNext/>
              <w:keepLines/>
              <w:spacing w:after="0"/>
              <w:jc w:val="center"/>
              <w:rPr>
                <w:rFonts w:ascii="Arial" w:hAnsi="Arial"/>
                <w:b/>
                <w:sz w:val="18"/>
              </w:rPr>
            </w:pPr>
            <w:r w:rsidRPr="00E13A8A">
              <w:rPr>
                <w:rFonts w:ascii="Arial" w:hAnsi="Arial"/>
                <w:b/>
                <w:sz w:val="18"/>
              </w:rPr>
              <w:t xml:space="preserve">Assistance Data </w:t>
            </w:r>
          </w:p>
        </w:tc>
      </w:tr>
      <w:tr w:rsidR="00E13A8A" w:rsidRPr="00E13A8A" w14:paraId="48FD14A0" w14:textId="77777777" w:rsidTr="00973D69">
        <w:trPr>
          <w:jc w:val="center"/>
        </w:trPr>
        <w:tc>
          <w:tcPr>
            <w:tcW w:w="3496" w:type="dxa"/>
          </w:tcPr>
          <w:p w14:paraId="307D10DF" w14:textId="77777777" w:rsidR="00E13A8A" w:rsidRPr="00E13A8A" w:rsidRDefault="00E13A8A" w:rsidP="00E13A8A">
            <w:pPr>
              <w:keepNext/>
              <w:keepLines/>
              <w:spacing w:after="0"/>
              <w:rPr>
                <w:rFonts w:ascii="Arial" w:hAnsi="Arial"/>
                <w:sz w:val="18"/>
              </w:rPr>
            </w:pPr>
            <w:r w:rsidRPr="00E13A8A">
              <w:rPr>
                <w:rFonts w:ascii="Arial" w:hAnsi="Arial"/>
                <w:sz w:val="18"/>
              </w:rPr>
              <w:t>RTK Reference Station Information</w:t>
            </w:r>
          </w:p>
        </w:tc>
      </w:tr>
      <w:tr w:rsidR="00E13A8A" w:rsidRPr="00E13A8A" w14:paraId="02C1A05F" w14:textId="77777777" w:rsidTr="00973D69">
        <w:trPr>
          <w:jc w:val="center"/>
        </w:trPr>
        <w:tc>
          <w:tcPr>
            <w:tcW w:w="3496" w:type="dxa"/>
          </w:tcPr>
          <w:p w14:paraId="300D2142" w14:textId="77777777" w:rsidR="00E13A8A" w:rsidRPr="00E13A8A" w:rsidRDefault="00E13A8A" w:rsidP="00E13A8A">
            <w:pPr>
              <w:keepNext/>
              <w:keepLines/>
              <w:spacing w:after="0"/>
              <w:rPr>
                <w:rFonts w:ascii="Arial" w:hAnsi="Arial"/>
                <w:sz w:val="18"/>
              </w:rPr>
            </w:pPr>
            <w:r w:rsidRPr="00E13A8A">
              <w:rPr>
                <w:rFonts w:ascii="Arial" w:hAnsi="Arial"/>
                <w:sz w:val="18"/>
              </w:rPr>
              <w:t>RTK Auxiliary Station Data</w:t>
            </w:r>
          </w:p>
        </w:tc>
      </w:tr>
      <w:tr w:rsidR="00E13A8A" w:rsidRPr="00E13A8A" w14:paraId="6EB38491" w14:textId="77777777" w:rsidTr="00973D69">
        <w:trPr>
          <w:jc w:val="center"/>
        </w:trPr>
        <w:tc>
          <w:tcPr>
            <w:tcW w:w="3496" w:type="dxa"/>
          </w:tcPr>
          <w:p w14:paraId="59320340" w14:textId="77777777" w:rsidR="00E13A8A" w:rsidRPr="00E13A8A" w:rsidRDefault="00E13A8A" w:rsidP="00E13A8A">
            <w:pPr>
              <w:keepNext/>
              <w:keepLines/>
              <w:spacing w:after="0"/>
              <w:rPr>
                <w:rFonts w:ascii="Arial" w:hAnsi="Arial"/>
                <w:sz w:val="18"/>
              </w:rPr>
            </w:pPr>
            <w:r w:rsidRPr="00E13A8A">
              <w:rPr>
                <w:rFonts w:ascii="Arial" w:hAnsi="Arial"/>
                <w:sz w:val="18"/>
              </w:rPr>
              <w:t>RTK Observations</w:t>
            </w:r>
          </w:p>
        </w:tc>
      </w:tr>
      <w:tr w:rsidR="00E13A8A" w:rsidRPr="00E13A8A" w14:paraId="0CF16986" w14:textId="77777777" w:rsidTr="00973D69">
        <w:trPr>
          <w:jc w:val="center"/>
        </w:trPr>
        <w:tc>
          <w:tcPr>
            <w:tcW w:w="3496" w:type="dxa"/>
          </w:tcPr>
          <w:p w14:paraId="77F1A91B" w14:textId="77777777" w:rsidR="00E13A8A" w:rsidRPr="00E13A8A" w:rsidRDefault="00E13A8A" w:rsidP="00E13A8A">
            <w:pPr>
              <w:keepNext/>
              <w:keepLines/>
              <w:spacing w:after="0"/>
              <w:rPr>
                <w:rFonts w:ascii="Arial" w:hAnsi="Arial"/>
                <w:sz w:val="18"/>
              </w:rPr>
            </w:pPr>
            <w:r w:rsidRPr="00E13A8A">
              <w:rPr>
                <w:rFonts w:ascii="Arial" w:hAnsi="Arial"/>
                <w:sz w:val="18"/>
              </w:rPr>
              <w:t>RTK Common Observation Information</w:t>
            </w:r>
          </w:p>
        </w:tc>
      </w:tr>
      <w:tr w:rsidR="00E13A8A" w:rsidRPr="00E13A8A" w14:paraId="0C94020A" w14:textId="77777777" w:rsidTr="00973D69">
        <w:trPr>
          <w:jc w:val="center"/>
        </w:trPr>
        <w:tc>
          <w:tcPr>
            <w:tcW w:w="3496" w:type="dxa"/>
          </w:tcPr>
          <w:p w14:paraId="2469DEC5" w14:textId="77777777" w:rsidR="00E13A8A" w:rsidRPr="00E13A8A" w:rsidRDefault="00E13A8A" w:rsidP="00E13A8A">
            <w:pPr>
              <w:keepNext/>
              <w:keepLines/>
              <w:spacing w:after="0"/>
              <w:rPr>
                <w:rFonts w:ascii="Arial" w:hAnsi="Arial"/>
                <w:sz w:val="18"/>
              </w:rPr>
            </w:pPr>
            <w:r w:rsidRPr="00E13A8A">
              <w:rPr>
                <w:rFonts w:ascii="Arial" w:hAnsi="Arial"/>
                <w:sz w:val="18"/>
              </w:rPr>
              <w:t>GLONASS RTK Bias Information (if GLONASS data is transmitted)</w:t>
            </w:r>
          </w:p>
        </w:tc>
      </w:tr>
      <w:tr w:rsidR="00E13A8A" w:rsidRPr="00E13A8A" w14:paraId="2C41F674" w14:textId="77777777" w:rsidTr="00973D69">
        <w:trPr>
          <w:jc w:val="center"/>
        </w:trPr>
        <w:tc>
          <w:tcPr>
            <w:tcW w:w="3496" w:type="dxa"/>
          </w:tcPr>
          <w:p w14:paraId="251EDE46" w14:textId="77777777" w:rsidR="00E13A8A" w:rsidRPr="00E13A8A" w:rsidRDefault="00E13A8A" w:rsidP="00E13A8A">
            <w:pPr>
              <w:keepNext/>
              <w:keepLines/>
              <w:spacing w:after="0"/>
              <w:rPr>
                <w:rFonts w:ascii="Arial" w:hAnsi="Arial"/>
                <w:sz w:val="18"/>
              </w:rPr>
            </w:pPr>
            <w:r w:rsidRPr="00E13A8A">
              <w:rPr>
                <w:rFonts w:ascii="Arial" w:hAnsi="Arial"/>
                <w:sz w:val="18"/>
              </w:rPr>
              <w:t>RTK MAC Correction Differences</w:t>
            </w:r>
          </w:p>
        </w:tc>
      </w:tr>
      <w:tr w:rsidR="00E13A8A" w:rsidRPr="00E13A8A" w14:paraId="6A13B4FF" w14:textId="77777777" w:rsidTr="00973D69">
        <w:trPr>
          <w:jc w:val="center"/>
        </w:trPr>
        <w:tc>
          <w:tcPr>
            <w:tcW w:w="3496" w:type="dxa"/>
          </w:tcPr>
          <w:p w14:paraId="79987D81" w14:textId="77777777" w:rsidR="00E13A8A" w:rsidRPr="00E13A8A" w:rsidRDefault="00E13A8A" w:rsidP="00E13A8A">
            <w:pPr>
              <w:keepNext/>
              <w:keepLines/>
              <w:spacing w:after="0"/>
              <w:rPr>
                <w:rFonts w:ascii="Arial" w:hAnsi="Arial"/>
                <w:sz w:val="18"/>
                <w:vertAlign w:val="superscript"/>
              </w:rPr>
            </w:pPr>
            <w:r w:rsidRPr="00E13A8A">
              <w:rPr>
                <w:rFonts w:ascii="Arial" w:hAnsi="Arial"/>
                <w:sz w:val="18"/>
              </w:rPr>
              <w:t>RTK Residuals</w:t>
            </w:r>
          </w:p>
        </w:tc>
      </w:tr>
      <w:tr w:rsidR="00E13A8A" w:rsidRPr="00E13A8A" w14:paraId="37140832" w14:textId="77777777" w:rsidTr="00973D69">
        <w:trPr>
          <w:jc w:val="center"/>
        </w:trPr>
        <w:tc>
          <w:tcPr>
            <w:tcW w:w="3496" w:type="dxa"/>
          </w:tcPr>
          <w:p w14:paraId="111393A6" w14:textId="77777777" w:rsidR="00E13A8A" w:rsidRPr="00E13A8A" w:rsidRDefault="00E13A8A" w:rsidP="00E13A8A">
            <w:pPr>
              <w:keepNext/>
              <w:keepLines/>
              <w:spacing w:after="0"/>
              <w:rPr>
                <w:rFonts w:ascii="Arial" w:hAnsi="Arial"/>
                <w:sz w:val="18"/>
              </w:rPr>
            </w:pPr>
            <w:r w:rsidRPr="00E13A8A">
              <w:rPr>
                <w:rFonts w:ascii="Arial" w:hAnsi="Arial"/>
                <w:sz w:val="18"/>
              </w:rPr>
              <w:t>Ephemeris and Clock (if UE did not acquire the navigation message)</w:t>
            </w:r>
          </w:p>
        </w:tc>
      </w:tr>
    </w:tbl>
    <w:p w14:paraId="168B252E" w14:textId="77777777" w:rsidR="00E13A8A" w:rsidRPr="00E13A8A" w:rsidRDefault="00E13A8A" w:rsidP="00E13A8A"/>
    <w:p w14:paraId="731E2655" w14:textId="77777777" w:rsidR="00E13A8A" w:rsidRPr="00E13A8A" w:rsidRDefault="00E13A8A" w:rsidP="00E13A8A">
      <w:pPr>
        <w:ind w:left="568" w:hanging="284"/>
      </w:pPr>
      <w:r w:rsidRPr="00E13A8A">
        <w:t>-</w:t>
      </w:r>
      <w:r w:rsidRPr="00E13A8A">
        <w:tab/>
      </w:r>
      <w:r w:rsidRPr="00E13A8A">
        <w:rPr>
          <w:i/>
        </w:rPr>
        <w:t>FKP Network RTK service</w:t>
      </w:r>
      <w:r w:rsidRPr="00E13A8A">
        <w:t xml:space="preserve">: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w:t>
      </w:r>
      <w:proofErr w:type="spellStart"/>
      <w:r w:rsidRPr="00E13A8A">
        <w:t>non physical</w:t>
      </w:r>
      <w:proofErr w:type="spellEnd"/>
      <w:r w:rsidRPr="00E13A8A">
        <w:t>). The target UE may use the gradients to compute the effect of the distance-dependent errors for its own position.</w:t>
      </w:r>
    </w:p>
    <w:p w14:paraId="66B175CD" w14:textId="77777777" w:rsidR="00E13A8A" w:rsidRPr="00E13A8A" w:rsidRDefault="00E13A8A" w:rsidP="00E13A8A">
      <w:pPr>
        <w:keepNext/>
        <w:keepLines/>
        <w:spacing w:before="60"/>
        <w:jc w:val="center"/>
        <w:rPr>
          <w:rFonts w:ascii="Arial" w:hAnsi="Arial"/>
          <w:b/>
        </w:rPr>
      </w:pPr>
      <w:r w:rsidRPr="00E13A8A">
        <w:rPr>
          <w:rFonts w:ascii="Arial" w:hAnsi="Arial"/>
          <w:b/>
        </w:rPr>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13A8A" w:rsidRPr="00E13A8A" w14:paraId="6279A848" w14:textId="77777777" w:rsidTr="00973D69">
        <w:trPr>
          <w:jc w:val="center"/>
        </w:trPr>
        <w:tc>
          <w:tcPr>
            <w:tcW w:w="3496" w:type="dxa"/>
          </w:tcPr>
          <w:p w14:paraId="41011B1B" w14:textId="77777777" w:rsidR="00E13A8A" w:rsidRPr="00E13A8A" w:rsidRDefault="00E13A8A" w:rsidP="00E13A8A">
            <w:pPr>
              <w:keepNext/>
              <w:keepLines/>
              <w:spacing w:after="0"/>
              <w:jc w:val="center"/>
              <w:rPr>
                <w:rFonts w:ascii="Arial" w:hAnsi="Arial"/>
                <w:b/>
                <w:sz w:val="18"/>
              </w:rPr>
            </w:pPr>
            <w:r w:rsidRPr="00E13A8A">
              <w:rPr>
                <w:rFonts w:ascii="Arial" w:hAnsi="Arial"/>
                <w:b/>
                <w:sz w:val="18"/>
              </w:rPr>
              <w:t xml:space="preserve">Assistance Data </w:t>
            </w:r>
          </w:p>
        </w:tc>
      </w:tr>
      <w:tr w:rsidR="00E13A8A" w:rsidRPr="00E13A8A" w14:paraId="7439B13F" w14:textId="77777777" w:rsidTr="00973D69">
        <w:trPr>
          <w:jc w:val="center"/>
        </w:trPr>
        <w:tc>
          <w:tcPr>
            <w:tcW w:w="3496" w:type="dxa"/>
          </w:tcPr>
          <w:p w14:paraId="7039CB50" w14:textId="77777777" w:rsidR="00E13A8A" w:rsidRPr="00E13A8A" w:rsidRDefault="00E13A8A" w:rsidP="00E13A8A">
            <w:pPr>
              <w:keepNext/>
              <w:keepLines/>
              <w:spacing w:after="0"/>
              <w:rPr>
                <w:rFonts w:ascii="Arial" w:hAnsi="Arial"/>
                <w:sz w:val="18"/>
              </w:rPr>
            </w:pPr>
            <w:r w:rsidRPr="00E13A8A">
              <w:rPr>
                <w:rFonts w:ascii="Arial" w:hAnsi="Arial"/>
                <w:sz w:val="18"/>
              </w:rPr>
              <w:t>RTK Reference Station Information</w:t>
            </w:r>
          </w:p>
        </w:tc>
      </w:tr>
      <w:tr w:rsidR="00E13A8A" w:rsidRPr="00E13A8A" w14:paraId="2F74C46A" w14:textId="77777777" w:rsidTr="00973D69">
        <w:trPr>
          <w:jc w:val="center"/>
        </w:trPr>
        <w:tc>
          <w:tcPr>
            <w:tcW w:w="3496" w:type="dxa"/>
          </w:tcPr>
          <w:p w14:paraId="6451C162" w14:textId="77777777" w:rsidR="00E13A8A" w:rsidRPr="00E13A8A" w:rsidRDefault="00E13A8A" w:rsidP="00E13A8A">
            <w:pPr>
              <w:keepNext/>
              <w:keepLines/>
              <w:spacing w:after="0"/>
              <w:rPr>
                <w:rFonts w:ascii="Arial" w:hAnsi="Arial"/>
                <w:sz w:val="18"/>
              </w:rPr>
            </w:pPr>
            <w:r w:rsidRPr="00E13A8A">
              <w:rPr>
                <w:rFonts w:ascii="Arial" w:hAnsi="Arial"/>
                <w:sz w:val="18"/>
              </w:rPr>
              <w:t>RTK Observations</w:t>
            </w:r>
          </w:p>
        </w:tc>
      </w:tr>
      <w:tr w:rsidR="00E13A8A" w:rsidRPr="00E13A8A" w14:paraId="68A11CDC" w14:textId="77777777" w:rsidTr="00973D69">
        <w:trPr>
          <w:jc w:val="center"/>
        </w:trPr>
        <w:tc>
          <w:tcPr>
            <w:tcW w:w="3496" w:type="dxa"/>
          </w:tcPr>
          <w:p w14:paraId="2D9FDAFE" w14:textId="77777777" w:rsidR="00E13A8A" w:rsidRPr="00E13A8A" w:rsidRDefault="00E13A8A" w:rsidP="00E13A8A">
            <w:pPr>
              <w:keepNext/>
              <w:keepLines/>
              <w:spacing w:after="0"/>
              <w:rPr>
                <w:rFonts w:ascii="Arial" w:hAnsi="Arial"/>
                <w:sz w:val="18"/>
              </w:rPr>
            </w:pPr>
            <w:r w:rsidRPr="00E13A8A">
              <w:rPr>
                <w:rFonts w:ascii="Arial" w:hAnsi="Arial"/>
                <w:sz w:val="18"/>
              </w:rPr>
              <w:t>RTK Common Observation Information</w:t>
            </w:r>
          </w:p>
        </w:tc>
      </w:tr>
      <w:tr w:rsidR="00E13A8A" w:rsidRPr="00E13A8A" w14:paraId="47782B8D" w14:textId="77777777" w:rsidTr="00973D69">
        <w:trPr>
          <w:jc w:val="center"/>
        </w:trPr>
        <w:tc>
          <w:tcPr>
            <w:tcW w:w="3496" w:type="dxa"/>
          </w:tcPr>
          <w:p w14:paraId="07DD14EB" w14:textId="77777777" w:rsidR="00E13A8A" w:rsidRPr="00E13A8A" w:rsidRDefault="00E13A8A" w:rsidP="00E13A8A">
            <w:pPr>
              <w:keepNext/>
              <w:keepLines/>
              <w:spacing w:after="0"/>
              <w:rPr>
                <w:rFonts w:ascii="Arial" w:hAnsi="Arial"/>
                <w:sz w:val="18"/>
              </w:rPr>
            </w:pPr>
            <w:r w:rsidRPr="00E13A8A">
              <w:rPr>
                <w:rFonts w:ascii="Arial" w:hAnsi="Arial"/>
                <w:sz w:val="18"/>
              </w:rPr>
              <w:t>GLONASS RTK Bias Information (if GLONASS data is transmitted)</w:t>
            </w:r>
          </w:p>
        </w:tc>
      </w:tr>
      <w:tr w:rsidR="00E13A8A" w:rsidRPr="00E13A8A" w14:paraId="6A945710" w14:textId="77777777" w:rsidTr="00973D69">
        <w:trPr>
          <w:jc w:val="center"/>
        </w:trPr>
        <w:tc>
          <w:tcPr>
            <w:tcW w:w="3496" w:type="dxa"/>
          </w:tcPr>
          <w:p w14:paraId="682B9231" w14:textId="77777777" w:rsidR="00E13A8A" w:rsidRPr="00E13A8A" w:rsidRDefault="00E13A8A" w:rsidP="00E13A8A">
            <w:pPr>
              <w:keepNext/>
              <w:keepLines/>
              <w:spacing w:after="0"/>
              <w:rPr>
                <w:rFonts w:ascii="Arial" w:hAnsi="Arial"/>
                <w:sz w:val="18"/>
              </w:rPr>
            </w:pPr>
            <w:r w:rsidRPr="00E13A8A">
              <w:rPr>
                <w:rFonts w:ascii="Arial" w:hAnsi="Arial"/>
                <w:sz w:val="18"/>
              </w:rPr>
              <w:t>RTK Residuals</w:t>
            </w:r>
          </w:p>
        </w:tc>
      </w:tr>
      <w:tr w:rsidR="00E13A8A" w:rsidRPr="00E13A8A" w14:paraId="5046D89F" w14:textId="77777777" w:rsidTr="00973D69">
        <w:trPr>
          <w:jc w:val="center"/>
        </w:trPr>
        <w:tc>
          <w:tcPr>
            <w:tcW w:w="3496" w:type="dxa"/>
          </w:tcPr>
          <w:p w14:paraId="57DCE4EA" w14:textId="77777777" w:rsidR="00E13A8A" w:rsidRPr="00E13A8A" w:rsidRDefault="00E13A8A" w:rsidP="00E13A8A">
            <w:pPr>
              <w:keepNext/>
              <w:keepLines/>
              <w:spacing w:after="0"/>
              <w:rPr>
                <w:rFonts w:ascii="Arial" w:hAnsi="Arial"/>
                <w:sz w:val="18"/>
              </w:rPr>
            </w:pPr>
            <w:r w:rsidRPr="00E13A8A">
              <w:rPr>
                <w:rFonts w:ascii="Arial" w:hAnsi="Arial"/>
                <w:sz w:val="18"/>
              </w:rPr>
              <w:t>RTK FKP Gradients</w:t>
            </w:r>
          </w:p>
        </w:tc>
      </w:tr>
      <w:tr w:rsidR="00E13A8A" w:rsidRPr="00E13A8A" w14:paraId="67CBE4A4" w14:textId="77777777" w:rsidTr="00973D69">
        <w:trPr>
          <w:jc w:val="center"/>
        </w:trPr>
        <w:tc>
          <w:tcPr>
            <w:tcW w:w="3496" w:type="dxa"/>
          </w:tcPr>
          <w:p w14:paraId="48F13004" w14:textId="77777777" w:rsidR="00E13A8A" w:rsidRPr="00E13A8A" w:rsidRDefault="00E13A8A" w:rsidP="00E13A8A">
            <w:pPr>
              <w:keepNext/>
              <w:keepLines/>
              <w:spacing w:after="0"/>
              <w:rPr>
                <w:rFonts w:ascii="Arial" w:hAnsi="Arial"/>
                <w:sz w:val="18"/>
              </w:rPr>
            </w:pPr>
            <w:r w:rsidRPr="00E13A8A">
              <w:rPr>
                <w:rFonts w:ascii="Arial" w:hAnsi="Arial"/>
                <w:sz w:val="18"/>
              </w:rPr>
              <w:t>Ephemeris and Clock (if UE did not acquire the navigation message)</w:t>
            </w:r>
          </w:p>
        </w:tc>
      </w:tr>
    </w:tbl>
    <w:p w14:paraId="140F4398" w14:textId="77777777" w:rsidR="00E13A8A" w:rsidRPr="00E13A8A" w:rsidRDefault="00E13A8A" w:rsidP="00E13A8A">
      <w:pPr>
        <w:ind w:left="567"/>
      </w:pPr>
    </w:p>
    <w:p w14:paraId="28A0D3CB" w14:textId="77777777" w:rsidR="00E13A8A" w:rsidRPr="00E13A8A" w:rsidRDefault="00E13A8A" w:rsidP="00E13A8A">
      <w:pPr>
        <w:ind w:left="568" w:hanging="284"/>
      </w:pPr>
      <w:r w:rsidRPr="00E13A8A">
        <w:t>-</w:t>
      </w:r>
      <w:r w:rsidRPr="00E13A8A">
        <w:tab/>
      </w:r>
      <w:r w:rsidRPr="00E13A8A">
        <w:rPr>
          <w:i/>
        </w:rPr>
        <w:t>PPP service</w:t>
      </w:r>
      <w:r w:rsidRPr="00E13A8A">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E9E7B7" w14:textId="77777777" w:rsidR="00E13A8A" w:rsidRPr="00E13A8A" w:rsidRDefault="00E13A8A" w:rsidP="00E13A8A">
      <w:pPr>
        <w:keepNext/>
        <w:keepLines/>
        <w:spacing w:before="60"/>
        <w:jc w:val="center"/>
        <w:rPr>
          <w:rFonts w:ascii="Arial" w:hAnsi="Arial"/>
          <w:b/>
        </w:rPr>
      </w:pPr>
      <w:r w:rsidRPr="00E13A8A">
        <w:rPr>
          <w:rFonts w:ascii="Arial" w:hAnsi="Arial"/>
          <w:b/>
        </w:rPr>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13A8A" w:rsidRPr="00E13A8A" w14:paraId="4F3329C1" w14:textId="77777777" w:rsidTr="00973D69">
        <w:trPr>
          <w:jc w:val="center"/>
        </w:trPr>
        <w:tc>
          <w:tcPr>
            <w:tcW w:w="3496" w:type="dxa"/>
          </w:tcPr>
          <w:p w14:paraId="746B3091" w14:textId="77777777" w:rsidR="00E13A8A" w:rsidRPr="00E13A8A" w:rsidRDefault="00E13A8A" w:rsidP="00E13A8A">
            <w:pPr>
              <w:keepNext/>
              <w:keepLines/>
              <w:spacing w:after="0"/>
              <w:jc w:val="center"/>
              <w:rPr>
                <w:rFonts w:ascii="Arial" w:hAnsi="Arial"/>
                <w:b/>
                <w:sz w:val="18"/>
              </w:rPr>
            </w:pPr>
            <w:r w:rsidRPr="00E13A8A">
              <w:rPr>
                <w:rFonts w:ascii="Arial" w:hAnsi="Arial"/>
                <w:b/>
                <w:sz w:val="18"/>
              </w:rPr>
              <w:t xml:space="preserve">Assistance Data </w:t>
            </w:r>
          </w:p>
        </w:tc>
      </w:tr>
      <w:tr w:rsidR="00E13A8A" w:rsidRPr="00E13A8A" w14:paraId="3868202D" w14:textId="77777777" w:rsidTr="00973D69">
        <w:trPr>
          <w:jc w:val="center"/>
        </w:trPr>
        <w:tc>
          <w:tcPr>
            <w:tcW w:w="3496" w:type="dxa"/>
          </w:tcPr>
          <w:p w14:paraId="78D5AD59" w14:textId="77777777" w:rsidR="00E13A8A" w:rsidRPr="00E13A8A" w:rsidRDefault="00E13A8A" w:rsidP="00E13A8A">
            <w:pPr>
              <w:keepNext/>
              <w:keepLines/>
              <w:spacing w:after="0"/>
              <w:rPr>
                <w:rFonts w:ascii="Arial" w:hAnsi="Arial"/>
                <w:sz w:val="18"/>
              </w:rPr>
            </w:pPr>
            <w:r w:rsidRPr="00E13A8A">
              <w:rPr>
                <w:rFonts w:ascii="Arial" w:hAnsi="Arial"/>
                <w:sz w:val="18"/>
              </w:rPr>
              <w:t>SSR Orbit Corrections</w:t>
            </w:r>
          </w:p>
        </w:tc>
      </w:tr>
      <w:tr w:rsidR="00E13A8A" w:rsidRPr="00E13A8A" w14:paraId="6093F898" w14:textId="77777777" w:rsidTr="00973D69">
        <w:trPr>
          <w:jc w:val="center"/>
        </w:trPr>
        <w:tc>
          <w:tcPr>
            <w:tcW w:w="3496" w:type="dxa"/>
          </w:tcPr>
          <w:p w14:paraId="0DA7271B" w14:textId="77777777" w:rsidR="00E13A8A" w:rsidRPr="00E13A8A" w:rsidRDefault="00E13A8A" w:rsidP="00E13A8A">
            <w:pPr>
              <w:keepNext/>
              <w:keepLines/>
              <w:spacing w:after="0"/>
              <w:rPr>
                <w:rFonts w:ascii="Arial" w:hAnsi="Arial"/>
                <w:sz w:val="18"/>
              </w:rPr>
            </w:pPr>
            <w:r w:rsidRPr="00E13A8A">
              <w:rPr>
                <w:rFonts w:ascii="Arial" w:hAnsi="Arial"/>
                <w:sz w:val="18"/>
              </w:rPr>
              <w:t>SSR Clock corrections</w:t>
            </w:r>
          </w:p>
        </w:tc>
      </w:tr>
      <w:tr w:rsidR="00E13A8A" w:rsidRPr="00E13A8A" w14:paraId="5DEF664E" w14:textId="77777777" w:rsidTr="00973D69">
        <w:trPr>
          <w:jc w:val="center"/>
        </w:trPr>
        <w:tc>
          <w:tcPr>
            <w:tcW w:w="3496" w:type="dxa"/>
          </w:tcPr>
          <w:p w14:paraId="27B4CB7E" w14:textId="77777777" w:rsidR="00E13A8A" w:rsidRPr="00E13A8A" w:rsidRDefault="00E13A8A" w:rsidP="00E13A8A">
            <w:pPr>
              <w:keepNext/>
              <w:keepLines/>
              <w:spacing w:after="0"/>
              <w:rPr>
                <w:rFonts w:ascii="Arial" w:hAnsi="Arial"/>
                <w:sz w:val="18"/>
              </w:rPr>
            </w:pPr>
            <w:r w:rsidRPr="00E13A8A">
              <w:rPr>
                <w:rFonts w:ascii="Arial" w:hAnsi="Arial"/>
                <w:sz w:val="18"/>
              </w:rPr>
              <w:t>SSR Code Bias</w:t>
            </w:r>
          </w:p>
        </w:tc>
      </w:tr>
      <w:tr w:rsidR="00E13A8A" w:rsidRPr="00E13A8A" w14:paraId="33FAA2C6" w14:textId="77777777" w:rsidTr="00973D69">
        <w:trPr>
          <w:jc w:val="center"/>
        </w:trPr>
        <w:tc>
          <w:tcPr>
            <w:tcW w:w="3496" w:type="dxa"/>
          </w:tcPr>
          <w:p w14:paraId="4434ADC1" w14:textId="77777777" w:rsidR="00E13A8A" w:rsidRPr="00E13A8A" w:rsidRDefault="00E13A8A" w:rsidP="00E13A8A">
            <w:pPr>
              <w:keepNext/>
              <w:keepLines/>
              <w:spacing w:after="0"/>
              <w:rPr>
                <w:rFonts w:ascii="Arial" w:hAnsi="Arial"/>
                <w:sz w:val="18"/>
              </w:rPr>
            </w:pPr>
            <w:r w:rsidRPr="00E13A8A">
              <w:rPr>
                <w:rFonts w:ascii="Arial" w:hAnsi="Arial"/>
                <w:sz w:val="18"/>
              </w:rPr>
              <w:t>Ephemeris and Clock (if UE did not acquire the navigation message)</w:t>
            </w:r>
          </w:p>
        </w:tc>
      </w:tr>
    </w:tbl>
    <w:p w14:paraId="314361B8" w14:textId="77777777" w:rsidR="00E13A8A" w:rsidRPr="00E13A8A" w:rsidRDefault="00E13A8A" w:rsidP="00E13A8A"/>
    <w:p w14:paraId="010896E1" w14:textId="77777777" w:rsidR="00E13A8A" w:rsidRPr="00E13A8A" w:rsidRDefault="00E13A8A" w:rsidP="00E13A8A">
      <w:pPr>
        <w:ind w:left="568" w:hanging="284"/>
      </w:pPr>
      <w:r w:rsidRPr="00E13A8A">
        <w:t>-</w:t>
      </w:r>
      <w:r w:rsidRPr="00E13A8A">
        <w:tab/>
      </w:r>
      <w:r w:rsidRPr="00E13A8A">
        <w:rPr>
          <w:i/>
        </w:rPr>
        <w:t>PPP-RTK service</w:t>
      </w:r>
      <w:r w:rsidRPr="00E13A8A">
        <w:t xml:space="preserve">: This concept uses precise satellite orbits and clock parameters, the satellite signal biases derived from global networks of Reference Stations as well as ionosphere and troposphere corrections to perform single station positioning IS-QZSS-L6-001 [36]. Therefore, PPP-RTK services compensate the global and local </w:t>
      </w:r>
      <w:r w:rsidRPr="00E13A8A">
        <w:lastRenderedPageBreak/>
        <w:t>corrections for a more accurate location information. Compared to PPP, PPP-RTK requires the UE to be located within the region covered by the ionosphere and troposphere corrections.</w:t>
      </w:r>
    </w:p>
    <w:p w14:paraId="4190F0B5" w14:textId="77777777" w:rsidR="00E13A8A" w:rsidRPr="00E13A8A" w:rsidRDefault="00E13A8A" w:rsidP="00E13A8A">
      <w:pPr>
        <w:keepNext/>
        <w:keepLines/>
        <w:spacing w:before="60"/>
        <w:jc w:val="center"/>
        <w:rPr>
          <w:rFonts w:ascii="Arial" w:hAnsi="Arial"/>
          <w:b/>
        </w:rPr>
      </w:pPr>
      <w:r w:rsidRPr="00E13A8A">
        <w:rPr>
          <w:rFonts w:ascii="Arial" w:hAnsi="Arial"/>
          <w:b/>
        </w:rPr>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13A8A" w:rsidRPr="00E13A8A" w14:paraId="7353AC96" w14:textId="77777777" w:rsidTr="00973D69">
        <w:trPr>
          <w:jc w:val="center"/>
        </w:trPr>
        <w:tc>
          <w:tcPr>
            <w:tcW w:w="3496" w:type="dxa"/>
          </w:tcPr>
          <w:p w14:paraId="706F27B8" w14:textId="77777777" w:rsidR="00E13A8A" w:rsidRPr="00E13A8A" w:rsidRDefault="00E13A8A" w:rsidP="00E13A8A">
            <w:pPr>
              <w:keepNext/>
              <w:keepLines/>
              <w:spacing w:after="0"/>
              <w:jc w:val="center"/>
              <w:rPr>
                <w:rFonts w:ascii="Arial" w:hAnsi="Arial"/>
                <w:b/>
                <w:sz w:val="18"/>
              </w:rPr>
            </w:pPr>
            <w:r w:rsidRPr="00E13A8A">
              <w:rPr>
                <w:rFonts w:ascii="Arial" w:hAnsi="Arial"/>
                <w:b/>
                <w:sz w:val="18"/>
              </w:rPr>
              <w:t xml:space="preserve">Assistance Data </w:t>
            </w:r>
          </w:p>
        </w:tc>
      </w:tr>
      <w:tr w:rsidR="00E13A8A" w:rsidRPr="00E13A8A" w14:paraId="5EC6FF96" w14:textId="77777777" w:rsidTr="00973D69">
        <w:trPr>
          <w:jc w:val="center"/>
        </w:trPr>
        <w:tc>
          <w:tcPr>
            <w:tcW w:w="3496" w:type="dxa"/>
          </w:tcPr>
          <w:p w14:paraId="6C10E250" w14:textId="77777777" w:rsidR="00E13A8A" w:rsidRPr="00E13A8A" w:rsidRDefault="00E13A8A" w:rsidP="00E13A8A">
            <w:pPr>
              <w:keepNext/>
              <w:keepLines/>
              <w:spacing w:after="0"/>
              <w:rPr>
                <w:rFonts w:ascii="Arial" w:hAnsi="Arial"/>
                <w:sz w:val="18"/>
              </w:rPr>
            </w:pPr>
            <w:r w:rsidRPr="00E13A8A">
              <w:rPr>
                <w:rFonts w:ascii="Arial" w:hAnsi="Arial"/>
                <w:sz w:val="18"/>
              </w:rPr>
              <w:t>SSR Orbit Corrections</w:t>
            </w:r>
          </w:p>
        </w:tc>
      </w:tr>
      <w:tr w:rsidR="00E13A8A" w:rsidRPr="00E13A8A" w14:paraId="4D272FAF" w14:textId="77777777" w:rsidTr="00973D69">
        <w:trPr>
          <w:jc w:val="center"/>
        </w:trPr>
        <w:tc>
          <w:tcPr>
            <w:tcW w:w="3496" w:type="dxa"/>
          </w:tcPr>
          <w:p w14:paraId="13480652" w14:textId="77777777" w:rsidR="00E13A8A" w:rsidRPr="00E13A8A" w:rsidRDefault="00E13A8A" w:rsidP="00E13A8A">
            <w:pPr>
              <w:keepNext/>
              <w:keepLines/>
              <w:spacing w:after="0"/>
              <w:rPr>
                <w:rFonts w:ascii="Arial" w:hAnsi="Arial"/>
                <w:sz w:val="18"/>
              </w:rPr>
            </w:pPr>
            <w:r w:rsidRPr="00E13A8A">
              <w:rPr>
                <w:rFonts w:ascii="Arial" w:hAnsi="Arial"/>
                <w:sz w:val="18"/>
              </w:rPr>
              <w:t>SSR Clock corrections</w:t>
            </w:r>
          </w:p>
        </w:tc>
      </w:tr>
      <w:tr w:rsidR="00E13A8A" w:rsidRPr="00E13A8A" w14:paraId="5A7D20D0" w14:textId="77777777" w:rsidTr="00973D69">
        <w:trPr>
          <w:jc w:val="center"/>
        </w:trPr>
        <w:tc>
          <w:tcPr>
            <w:tcW w:w="3496" w:type="dxa"/>
          </w:tcPr>
          <w:p w14:paraId="735D39BE" w14:textId="77777777" w:rsidR="00E13A8A" w:rsidRPr="00E13A8A" w:rsidRDefault="00E13A8A" w:rsidP="00E13A8A">
            <w:pPr>
              <w:keepNext/>
              <w:keepLines/>
              <w:spacing w:after="0"/>
              <w:rPr>
                <w:rFonts w:ascii="Arial" w:hAnsi="Arial"/>
                <w:sz w:val="18"/>
              </w:rPr>
            </w:pPr>
            <w:r w:rsidRPr="00E13A8A">
              <w:rPr>
                <w:rFonts w:ascii="Arial" w:hAnsi="Arial"/>
                <w:sz w:val="18"/>
              </w:rPr>
              <w:t>SSR Code Bias</w:t>
            </w:r>
          </w:p>
        </w:tc>
      </w:tr>
      <w:tr w:rsidR="00E13A8A" w:rsidRPr="00E13A8A" w14:paraId="51489FFC" w14:textId="77777777" w:rsidTr="00973D69">
        <w:trPr>
          <w:jc w:val="center"/>
        </w:trPr>
        <w:tc>
          <w:tcPr>
            <w:tcW w:w="3496" w:type="dxa"/>
          </w:tcPr>
          <w:p w14:paraId="0D60AFE5" w14:textId="77777777" w:rsidR="00E13A8A" w:rsidRPr="00E13A8A" w:rsidRDefault="00E13A8A" w:rsidP="00E13A8A">
            <w:pPr>
              <w:keepNext/>
              <w:keepLines/>
              <w:spacing w:after="0"/>
              <w:rPr>
                <w:rFonts w:ascii="Arial" w:hAnsi="Arial"/>
                <w:sz w:val="18"/>
              </w:rPr>
            </w:pPr>
            <w:r w:rsidRPr="00E13A8A">
              <w:rPr>
                <w:rFonts w:ascii="Arial" w:hAnsi="Arial"/>
                <w:sz w:val="18"/>
              </w:rPr>
              <w:t>Ephemeris and Clock (if UE did not acquire the navigation message)</w:t>
            </w:r>
          </w:p>
        </w:tc>
      </w:tr>
      <w:tr w:rsidR="00E13A8A" w:rsidRPr="00E13A8A" w14:paraId="0FE9CB01" w14:textId="77777777" w:rsidTr="00973D69">
        <w:trPr>
          <w:jc w:val="center"/>
        </w:trPr>
        <w:tc>
          <w:tcPr>
            <w:tcW w:w="3496" w:type="dxa"/>
          </w:tcPr>
          <w:p w14:paraId="6A2E5E6F" w14:textId="77777777" w:rsidR="00E13A8A" w:rsidRPr="00E13A8A" w:rsidRDefault="00E13A8A" w:rsidP="00E13A8A">
            <w:pPr>
              <w:keepNext/>
              <w:keepLines/>
              <w:spacing w:after="0"/>
              <w:rPr>
                <w:rFonts w:ascii="Arial" w:hAnsi="Arial"/>
                <w:sz w:val="18"/>
              </w:rPr>
            </w:pPr>
            <w:r w:rsidRPr="00E13A8A">
              <w:rPr>
                <w:rFonts w:ascii="Arial" w:hAnsi="Arial"/>
                <w:sz w:val="18"/>
              </w:rPr>
              <w:t>SSR Phase Bias</w:t>
            </w:r>
          </w:p>
        </w:tc>
      </w:tr>
      <w:tr w:rsidR="00E13A8A" w:rsidRPr="00E13A8A" w14:paraId="643B5043" w14:textId="77777777" w:rsidTr="00973D69">
        <w:trPr>
          <w:jc w:val="center"/>
        </w:trPr>
        <w:tc>
          <w:tcPr>
            <w:tcW w:w="3496" w:type="dxa"/>
          </w:tcPr>
          <w:p w14:paraId="171D9073" w14:textId="77777777" w:rsidR="00E13A8A" w:rsidRPr="00E13A8A" w:rsidRDefault="00E13A8A" w:rsidP="00E13A8A">
            <w:pPr>
              <w:keepNext/>
              <w:keepLines/>
              <w:spacing w:after="0"/>
              <w:rPr>
                <w:rFonts w:ascii="Arial" w:hAnsi="Arial"/>
                <w:sz w:val="18"/>
              </w:rPr>
            </w:pPr>
            <w:r w:rsidRPr="00E13A8A">
              <w:rPr>
                <w:rFonts w:ascii="Arial" w:hAnsi="Arial"/>
                <w:sz w:val="18"/>
              </w:rPr>
              <w:t>SSR STEC Corrections</w:t>
            </w:r>
          </w:p>
        </w:tc>
      </w:tr>
      <w:tr w:rsidR="00E13A8A" w:rsidRPr="00E13A8A" w14:paraId="04FB1918" w14:textId="77777777" w:rsidTr="00973D69">
        <w:trPr>
          <w:jc w:val="center"/>
        </w:trPr>
        <w:tc>
          <w:tcPr>
            <w:tcW w:w="3496" w:type="dxa"/>
          </w:tcPr>
          <w:p w14:paraId="5282F4ED" w14:textId="77777777" w:rsidR="00E13A8A" w:rsidRPr="00E13A8A" w:rsidRDefault="00E13A8A" w:rsidP="00E13A8A">
            <w:pPr>
              <w:keepNext/>
              <w:keepLines/>
              <w:spacing w:after="0"/>
              <w:rPr>
                <w:rFonts w:ascii="Arial" w:hAnsi="Arial"/>
                <w:sz w:val="18"/>
              </w:rPr>
            </w:pPr>
            <w:r w:rsidRPr="00E13A8A">
              <w:rPr>
                <w:rFonts w:ascii="Arial" w:hAnsi="Arial"/>
                <w:sz w:val="18"/>
              </w:rPr>
              <w:t>SSR Gridded Correction</w:t>
            </w:r>
          </w:p>
        </w:tc>
      </w:tr>
      <w:tr w:rsidR="00E13A8A" w:rsidRPr="00E13A8A" w14:paraId="4C651287" w14:textId="77777777" w:rsidTr="00973D69">
        <w:trPr>
          <w:jc w:val="center"/>
        </w:trPr>
        <w:tc>
          <w:tcPr>
            <w:tcW w:w="3496" w:type="dxa"/>
          </w:tcPr>
          <w:p w14:paraId="2FFE5DE6" w14:textId="77777777" w:rsidR="00E13A8A" w:rsidRPr="00E13A8A" w:rsidRDefault="00E13A8A" w:rsidP="00E13A8A">
            <w:pPr>
              <w:keepNext/>
              <w:keepLines/>
              <w:spacing w:after="0"/>
              <w:rPr>
                <w:rFonts w:ascii="Arial" w:hAnsi="Arial"/>
                <w:sz w:val="18"/>
              </w:rPr>
            </w:pPr>
            <w:r w:rsidRPr="00E13A8A">
              <w:rPr>
                <w:rFonts w:ascii="Arial" w:hAnsi="Arial"/>
                <w:sz w:val="18"/>
              </w:rPr>
              <w:t>SSR URA</w:t>
            </w:r>
          </w:p>
        </w:tc>
      </w:tr>
      <w:tr w:rsidR="00E13A8A" w:rsidRPr="00E13A8A" w14:paraId="652C68A7" w14:textId="77777777" w:rsidTr="00973D69">
        <w:trPr>
          <w:jc w:val="center"/>
        </w:trPr>
        <w:tc>
          <w:tcPr>
            <w:tcW w:w="3496" w:type="dxa"/>
          </w:tcPr>
          <w:p w14:paraId="5C8493F1" w14:textId="77777777" w:rsidR="00E13A8A" w:rsidRPr="00E13A8A" w:rsidRDefault="00E13A8A" w:rsidP="00E13A8A">
            <w:pPr>
              <w:keepNext/>
              <w:keepLines/>
              <w:spacing w:after="0"/>
              <w:rPr>
                <w:rFonts w:ascii="Arial" w:hAnsi="Arial"/>
                <w:sz w:val="18"/>
              </w:rPr>
            </w:pPr>
            <w:r w:rsidRPr="00E13A8A">
              <w:rPr>
                <w:rFonts w:ascii="Arial" w:hAnsi="Arial"/>
                <w:sz w:val="18"/>
              </w:rPr>
              <w:t>SSR Correction Points</w:t>
            </w:r>
          </w:p>
        </w:tc>
      </w:tr>
    </w:tbl>
    <w:p w14:paraId="73B7C248" w14:textId="77777777" w:rsidR="00E13A8A" w:rsidRPr="00E13A8A" w:rsidRDefault="00E13A8A" w:rsidP="00E13A8A"/>
    <w:p w14:paraId="6BA52868" w14:textId="77777777" w:rsidR="00E13A8A" w:rsidRPr="00E13A8A" w:rsidRDefault="00E13A8A" w:rsidP="00E13A8A">
      <w:pPr>
        <w:keepNext/>
        <w:keepLines/>
        <w:spacing w:before="120"/>
        <w:ind w:left="1418" w:hanging="1418"/>
        <w:outlineLvl w:val="3"/>
        <w:rPr>
          <w:rFonts w:ascii="Arial" w:hAnsi="Arial"/>
          <w:sz w:val="24"/>
        </w:rPr>
      </w:pPr>
      <w:bookmarkStart w:id="1311" w:name="_Toc12632687"/>
      <w:bookmarkStart w:id="1312" w:name="_Toc29305381"/>
      <w:bookmarkStart w:id="1313" w:name="_Toc37338204"/>
      <w:bookmarkStart w:id="1314" w:name="_Toc46489047"/>
      <w:bookmarkStart w:id="1315" w:name="_Toc52567400"/>
      <w:bookmarkStart w:id="1316" w:name="_Toc90591005"/>
      <w:r w:rsidRPr="00E13A8A">
        <w:rPr>
          <w:rFonts w:ascii="Arial" w:hAnsi="Arial"/>
          <w:sz w:val="24"/>
        </w:rPr>
        <w:t>8.1.2.2</w:t>
      </w:r>
      <w:r w:rsidRPr="00E13A8A">
        <w:rPr>
          <w:rFonts w:ascii="Arial" w:hAnsi="Arial"/>
          <w:sz w:val="24"/>
        </w:rPr>
        <w:tab/>
        <w:t>Information that may be transferred from the UE to LMF</w:t>
      </w:r>
      <w:bookmarkEnd w:id="1311"/>
      <w:bookmarkEnd w:id="1312"/>
      <w:bookmarkEnd w:id="1313"/>
      <w:bookmarkEnd w:id="1314"/>
      <w:bookmarkEnd w:id="1315"/>
      <w:bookmarkEnd w:id="1316"/>
    </w:p>
    <w:p w14:paraId="3A0C1F7C" w14:textId="77777777" w:rsidR="00E13A8A" w:rsidRPr="00E13A8A" w:rsidRDefault="00E13A8A" w:rsidP="00E13A8A">
      <w:r w:rsidRPr="00E13A8A">
        <w:t>The information that may be signalled from UE to the LMF is listed in table 8.1.2.2-1.</w:t>
      </w:r>
    </w:p>
    <w:p w14:paraId="7E209BB4" w14:textId="77777777" w:rsidR="00E13A8A" w:rsidRPr="00E13A8A" w:rsidRDefault="00E13A8A" w:rsidP="00E13A8A">
      <w:pPr>
        <w:keepNext/>
        <w:keepLines/>
        <w:spacing w:before="60"/>
        <w:jc w:val="center"/>
        <w:rPr>
          <w:rFonts w:ascii="Arial" w:hAnsi="Arial"/>
          <w:b/>
        </w:rPr>
      </w:pPr>
      <w:r w:rsidRPr="00E13A8A">
        <w:rPr>
          <w:rFonts w:ascii="Arial" w:hAnsi="Arial"/>
          <w:b/>
        </w:rPr>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E13A8A" w:rsidRPr="00E13A8A" w14:paraId="690BAC94" w14:textId="77777777" w:rsidTr="00973D69">
        <w:trPr>
          <w:jc w:val="center"/>
        </w:trPr>
        <w:tc>
          <w:tcPr>
            <w:tcW w:w="4994" w:type="dxa"/>
          </w:tcPr>
          <w:p w14:paraId="4402496B" w14:textId="77777777" w:rsidR="00E13A8A" w:rsidRPr="00E13A8A" w:rsidRDefault="00E13A8A" w:rsidP="00E13A8A">
            <w:pPr>
              <w:keepNext/>
              <w:keepLines/>
              <w:spacing w:after="0"/>
              <w:jc w:val="center"/>
              <w:rPr>
                <w:rFonts w:ascii="Arial" w:hAnsi="Arial"/>
                <w:b/>
                <w:sz w:val="18"/>
              </w:rPr>
            </w:pPr>
            <w:r w:rsidRPr="00E13A8A">
              <w:rPr>
                <w:rFonts w:ascii="Arial" w:hAnsi="Arial"/>
                <w:b/>
                <w:sz w:val="18"/>
              </w:rPr>
              <w:t xml:space="preserve">Information </w:t>
            </w:r>
          </w:p>
        </w:tc>
        <w:tc>
          <w:tcPr>
            <w:tcW w:w="1329" w:type="dxa"/>
          </w:tcPr>
          <w:p w14:paraId="26C75F9F" w14:textId="77777777" w:rsidR="00E13A8A" w:rsidRPr="00E13A8A" w:rsidRDefault="00E13A8A" w:rsidP="00E13A8A">
            <w:pPr>
              <w:keepNext/>
              <w:keepLines/>
              <w:spacing w:after="0"/>
              <w:jc w:val="center"/>
              <w:rPr>
                <w:rFonts w:ascii="Arial" w:hAnsi="Arial"/>
                <w:b/>
                <w:sz w:val="18"/>
              </w:rPr>
            </w:pPr>
            <w:r w:rsidRPr="00E13A8A">
              <w:rPr>
                <w:rFonts w:ascii="Arial" w:hAnsi="Arial"/>
                <w:b/>
                <w:sz w:val="18"/>
              </w:rPr>
              <w:t>UE</w:t>
            </w:r>
            <w:r w:rsidRPr="00E13A8A">
              <w:rPr>
                <w:rFonts w:ascii="Arial" w:hAnsi="Arial"/>
                <w:b/>
                <w:sz w:val="18"/>
              </w:rPr>
              <w:noBreakHyphen/>
              <w:t xml:space="preserve">assisted </w:t>
            </w:r>
          </w:p>
        </w:tc>
        <w:tc>
          <w:tcPr>
            <w:tcW w:w="1170" w:type="dxa"/>
          </w:tcPr>
          <w:p w14:paraId="49AC10C2" w14:textId="77777777" w:rsidR="00E13A8A" w:rsidRPr="00E13A8A" w:rsidRDefault="00E13A8A" w:rsidP="00E13A8A">
            <w:pPr>
              <w:keepNext/>
              <w:keepLines/>
              <w:spacing w:after="0"/>
              <w:jc w:val="center"/>
              <w:rPr>
                <w:rFonts w:ascii="Arial" w:hAnsi="Arial"/>
                <w:b/>
                <w:sz w:val="18"/>
              </w:rPr>
            </w:pPr>
            <w:r w:rsidRPr="00E13A8A">
              <w:rPr>
                <w:rFonts w:ascii="Arial" w:hAnsi="Arial"/>
                <w:b/>
                <w:sz w:val="18"/>
              </w:rPr>
              <w:t>UE</w:t>
            </w:r>
            <w:r w:rsidRPr="00E13A8A">
              <w:rPr>
                <w:rFonts w:ascii="Arial" w:hAnsi="Arial"/>
                <w:b/>
                <w:sz w:val="18"/>
              </w:rPr>
              <w:noBreakHyphen/>
              <w:t xml:space="preserve">based/standalone </w:t>
            </w:r>
          </w:p>
        </w:tc>
      </w:tr>
      <w:tr w:rsidR="00E13A8A" w:rsidRPr="00E13A8A" w14:paraId="765FD835" w14:textId="77777777" w:rsidTr="00973D69">
        <w:trPr>
          <w:jc w:val="center"/>
        </w:trPr>
        <w:tc>
          <w:tcPr>
            <w:tcW w:w="4994" w:type="dxa"/>
          </w:tcPr>
          <w:p w14:paraId="7FE89C41" w14:textId="77777777" w:rsidR="00E13A8A" w:rsidRPr="00E13A8A" w:rsidRDefault="00E13A8A" w:rsidP="00E13A8A">
            <w:pPr>
              <w:keepNext/>
              <w:keepLines/>
              <w:spacing w:after="0"/>
              <w:rPr>
                <w:rFonts w:ascii="Arial" w:hAnsi="Arial"/>
                <w:sz w:val="18"/>
              </w:rPr>
            </w:pPr>
            <w:r w:rsidRPr="00E13A8A">
              <w:rPr>
                <w:rFonts w:ascii="Arial" w:hAnsi="Arial"/>
                <w:sz w:val="18"/>
              </w:rPr>
              <w:t>Latitude/Longitude/Altitude, together with uncertainty shape</w:t>
            </w:r>
          </w:p>
        </w:tc>
        <w:tc>
          <w:tcPr>
            <w:tcW w:w="1329" w:type="dxa"/>
          </w:tcPr>
          <w:p w14:paraId="19BF586F" w14:textId="77777777" w:rsidR="00E13A8A" w:rsidRPr="00E13A8A" w:rsidRDefault="00E13A8A" w:rsidP="00E13A8A">
            <w:pPr>
              <w:keepNext/>
              <w:keepLines/>
              <w:spacing w:after="0"/>
              <w:rPr>
                <w:rFonts w:ascii="Arial" w:hAnsi="Arial"/>
                <w:sz w:val="18"/>
              </w:rPr>
            </w:pPr>
            <w:r w:rsidRPr="00E13A8A">
              <w:rPr>
                <w:rFonts w:ascii="Arial" w:hAnsi="Arial"/>
                <w:sz w:val="18"/>
              </w:rPr>
              <w:t>No</w:t>
            </w:r>
          </w:p>
        </w:tc>
        <w:tc>
          <w:tcPr>
            <w:tcW w:w="1170" w:type="dxa"/>
          </w:tcPr>
          <w:p w14:paraId="5CB066AD" w14:textId="77777777" w:rsidR="00E13A8A" w:rsidRPr="00E13A8A" w:rsidRDefault="00E13A8A" w:rsidP="00E13A8A">
            <w:pPr>
              <w:keepNext/>
              <w:keepLines/>
              <w:spacing w:after="0"/>
              <w:rPr>
                <w:rFonts w:ascii="Arial" w:hAnsi="Arial"/>
                <w:sz w:val="18"/>
              </w:rPr>
            </w:pPr>
            <w:r w:rsidRPr="00E13A8A">
              <w:rPr>
                <w:rFonts w:ascii="Arial" w:hAnsi="Arial"/>
                <w:sz w:val="18"/>
              </w:rPr>
              <w:t>Yes</w:t>
            </w:r>
          </w:p>
        </w:tc>
      </w:tr>
      <w:tr w:rsidR="00E13A8A" w:rsidRPr="00E13A8A" w14:paraId="66F1B69E" w14:textId="77777777" w:rsidTr="00973D69">
        <w:trPr>
          <w:jc w:val="center"/>
        </w:trPr>
        <w:tc>
          <w:tcPr>
            <w:tcW w:w="4994" w:type="dxa"/>
          </w:tcPr>
          <w:p w14:paraId="55F64F88" w14:textId="77777777" w:rsidR="00E13A8A" w:rsidRPr="00E13A8A" w:rsidRDefault="00E13A8A" w:rsidP="00E13A8A">
            <w:pPr>
              <w:keepNext/>
              <w:keepLines/>
              <w:spacing w:after="0"/>
              <w:rPr>
                <w:rFonts w:ascii="Arial" w:hAnsi="Arial"/>
                <w:sz w:val="18"/>
              </w:rPr>
            </w:pPr>
            <w:r w:rsidRPr="00E13A8A">
              <w:rPr>
                <w:rFonts w:ascii="Arial" w:hAnsi="Arial"/>
                <w:sz w:val="18"/>
              </w:rPr>
              <w:t>Velocity, together with uncertainty shape</w:t>
            </w:r>
          </w:p>
        </w:tc>
        <w:tc>
          <w:tcPr>
            <w:tcW w:w="1329" w:type="dxa"/>
          </w:tcPr>
          <w:p w14:paraId="6555EBFF" w14:textId="77777777" w:rsidR="00E13A8A" w:rsidRPr="00E13A8A" w:rsidRDefault="00E13A8A" w:rsidP="00E13A8A">
            <w:pPr>
              <w:keepNext/>
              <w:keepLines/>
              <w:spacing w:after="0"/>
              <w:rPr>
                <w:rFonts w:ascii="Arial" w:hAnsi="Arial"/>
                <w:sz w:val="18"/>
              </w:rPr>
            </w:pPr>
            <w:r w:rsidRPr="00E13A8A">
              <w:rPr>
                <w:rFonts w:ascii="Arial" w:hAnsi="Arial"/>
                <w:sz w:val="18"/>
              </w:rPr>
              <w:t>No</w:t>
            </w:r>
          </w:p>
        </w:tc>
        <w:tc>
          <w:tcPr>
            <w:tcW w:w="1170" w:type="dxa"/>
          </w:tcPr>
          <w:p w14:paraId="2C4B7C71" w14:textId="77777777" w:rsidR="00E13A8A" w:rsidRPr="00E13A8A" w:rsidRDefault="00E13A8A" w:rsidP="00E13A8A">
            <w:pPr>
              <w:keepNext/>
              <w:keepLines/>
              <w:spacing w:after="0"/>
              <w:rPr>
                <w:rFonts w:ascii="Arial" w:hAnsi="Arial"/>
                <w:sz w:val="18"/>
              </w:rPr>
            </w:pPr>
            <w:r w:rsidRPr="00E13A8A">
              <w:rPr>
                <w:rFonts w:ascii="Arial" w:hAnsi="Arial"/>
                <w:sz w:val="18"/>
              </w:rPr>
              <w:t>Yes</w:t>
            </w:r>
          </w:p>
        </w:tc>
      </w:tr>
      <w:tr w:rsidR="00E13A8A" w:rsidRPr="00E13A8A" w14:paraId="7116F7C3" w14:textId="77777777" w:rsidTr="00973D69">
        <w:trPr>
          <w:jc w:val="center"/>
        </w:trPr>
        <w:tc>
          <w:tcPr>
            <w:tcW w:w="4994" w:type="dxa"/>
          </w:tcPr>
          <w:p w14:paraId="61F7B4BF" w14:textId="77777777" w:rsidR="00E13A8A" w:rsidRPr="00E13A8A" w:rsidRDefault="00E13A8A" w:rsidP="00E13A8A">
            <w:pPr>
              <w:keepNext/>
              <w:keepLines/>
              <w:spacing w:after="0"/>
              <w:rPr>
                <w:rFonts w:ascii="Arial" w:hAnsi="Arial"/>
                <w:sz w:val="18"/>
              </w:rPr>
            </w:pPr>
            <w:r w:rsidRPr="00E13A8A">
              <w:rPr>
                <w:rFonts w:ascii="Arial" w:hAnsi="Arial"/>
                <w:sz w:val="18"/>
              </w:rPr>
              <w:t>Reference Time, possibly together with GNSS to NG-RAN time association and uncertainty</w:t>
            </w:r>
          </w:p>
        </w:tc>
        <w:tc>
          <w:tcPr>
            <w:tcW w:w="1329" w:type="dxa"/>
          </w:tcPr>
          <w:p w14:paraId="76DDEC0F" w14:textId="77777777" w:rsidR="00E13A8A" w:rsidRPr="00E13A8A" w:rsidRDefault="00E13A8A" w:rsidP="00E13A8A">
            <w:pPr>
              <w:keepNext/>
              <w:keepLines/>
              <w:spacing w:after="0"/>
              <w:rPr>
                <w:rFonts w:ascii="Arial" w:hAnsi="Arial"/>
                <w:sz w:val="18"/>
              </w:rPr>
            </w:pPr>
            <w:r w:rsidRPr="00E13A8A">
              <w:rPr>
                <w:rFonts w:ascii="Arial" w:hAnsi="Arial"/>
                <w:sz w:val="18"/>
              </w:rPr>
              <w:t>Yes</w:t>
            </w:r>
          </w:p>
        </w:tc>
        <w:tc>
          <w:tcPr>
            <w:tcW w:w="1170" w:type="dxa"/>
          </w:tcPr>
          <w:p w14:paraId="3AB5F223" w14:textId="77777777" w:rsidR="00E13A8A" w:rsidRPr="00E13A8A" w:rsidRDefault="00E13A8A" w:rsidP="00E13A8A">
            <w:pPr>
              <w:keepNext/>
              <w:keepLines/>
              <w:spacing w:after="0"/>
              <w:rPr>
                <w:rFonts w:ascii="Arial" w:hAnsi="Arial"/>
                <w:sz w:val="18"/>
              </w:rPr>
            </w:pPr>
            <w:r w:rsidRPr="00E13A8A">
              <w:rPr>
                <w:rFonts w:ascii="Arial" w:hAnsi="Arial"/>
                <w:sz w:val="18"/>
              </w:rPr>
              <w:t>Yes</w:t>
            </w:r>
          </w:p>
        </w:tc>
      </w:tr>
      <w:tr w:rsidR="00E13A8A" w:rsidRPr="00E13A8A" w14:paraId="40F83546" w14:textId="77777777" w:rsidTr="00973D69">
        <w:trPr>
          <w:jc w:val="center"/>
        </w:trPr>
        <w:tc>
          <w:tcPr>
            <w:tcW w:w="4994" w:type="dxa"/>
          </w:tcPr>
          <w:p w14:paraId="192BE5E2" w14:textId="77777777" w:rsidR="00E13A8A" w:rsidRPr="00E13A8A" w:rsidRDefault="00E13A8A" w:rsidP="00E13A8A">
            <w:pPr>
              <w:keepNext/>
              <w:keepLines/>
              <w:spacing w:after="0"/>
              <w:rPr>
                <w:rFonts w:ascii="Arial" w:hAnsi="Arial"/>
                <w:sz w:val="18"/>
              </w:rPr>
            </w:pPr>
            <w:r w:rsidRPr="00E13A8A">
              <w:rPr>
                <w:rFonts w:ascii="Arial" w:hAnsi="Arial"/>
                <w:sz w:val="18"/>
              </w:rPr>
              <w:t>Indication of used positioning methods in the fix</w:t>
            </w:r>
          </w:p>
        </w:tc>
        <w:tc>
          <w:tcPr>
            <w:tcW w:w="1329" w:type="dxa"/>
          </w:tcPr>
          <w:p w14:paraId="441ED443" w14:textId="77777777" w:rsidR="00E13A8A" w:rsidRPr="00E13A8A" w:rsidRDefault="00E13A8A" w:rsidP="00E13A8A">
            <w:pPr>
              <w:keepNext/>
              <w:keepLines/>
              <w:spacing w:after="0"/>
              <w:rPr>
                <w:rFonts w:ascii="Arial" w:hAnsi="Arial"/>
                <w:sz w:val="18"/>
              </w:rPr>
            </w:pPr>
            <w:r w:rsidRPr="00E13A8A">
              <w:rPr>
                <w:rFonts w:ascii="Arial" w:hAnsi="Arial"/>
                <w:sz w:val="18"/>
              </w:rPr>
              <w:t>No</w:t>
            </w:r>
          </w:p>
        </w:tc>
        <w:tc>
          <w:tcPr>
            <w:tcW w:w="1170" w:type="dxa"/>
          </w:tcPr>
          <w:p w14:paraId="6DC1DAEA" w14:textId="77777777" w:rsidR="00E13A8A" w:rsidRPr="00E13A8A" w:rsidRDefault="00E13A8A" w:rsidP="00E13A8A">
            <w:pPr>
              <w:keepNext/>
              <w:keepLines/>
              <w:spacing w:after="0"/>
              <w:rPr>
                <w:rFonts w:ascii="Arial" w:hAnsi="Arial"/>
                <w:sz w:val="18"/>
              </w:rPr>
            </w:pPr>
            <w:r w:rsidRPr="00E13A8A">
              <w:rPr>
                <w:rFonts w:ascii="Arial" w:hAnsi="Arial"/>
                <w:sz w:val="18"/>
              </w:rPr>
              <w:t>Yes</w:t>
            </w:r>
          </w:p>
        </w:tc>
      </w:tr>
      <w:tr w:rsidR="00E13A8A" w:rsidRPr="00E13A8A" w14:paraId="523DBD5A" w14:textId="77777777" w:rsidTr="00973D69">
        <w:trPr>
          <w:jc w:val="center"/>
        </w:trPr>
        <w:tc>
          <w:tcPr>
            <w:tcW w:w="4994" w:type="dxa"/>
          </w:tcPr>
          <w:p w14:paraId="0D20986C" w14:textId="77777777" w:rsidR="00E13A8A" w:rsidRPr="00E13A8A" w:rsidRDefault="00E13A8A" w:rsidP="00E13A8A">
            <w:pPr>
              <w:keepNext/>
              <w:keepLines/>
              <w:spacing w:after="0"/>
              <w:rPr>
                <w:rFonts w:ascii="Arial" w:hAnsi="Arial"/>
                <w:sz w:val="18"/>
              </w:rPr>
            </w:pPr>
            <w:r w:rsidRPr="00E13A8A">
              <w:rPr>
                <w:rFonts w:ascii="Arial" w:hAnsi="Arial"/>
                <w:sz w:val="18"/>
              </w:rPr>
              <w:t xml:space="preserve">Code phase measurements, also called </w:t>
            </w:r>
            <w:proofErr w:type="spellStart"/>
            <w:r w:rsidRPr="00E13A8A">
              <w:rPr>
                <w:rFonts w:ascii="Arial" w:hAnsi="Arial"/>
                <w:sz w:val="18"/>
              </w:rPr>
              <w:t>pseudorange</w:t>
            </w:r>
            <w:proofErr w:type="spellEnd"/>
          </w:p>
        </w:tc>
        <w:tc>
          <w:tcPr>
            <w:tcW w:w="1329" w:type="dxa"/>
          </w:tcPr>
          <w:p w14:paraId="3684207B" w14:textId="77777777" w:rsidR="00E13A8A" w:rsidRPr="00E13A8A" w:rsidRDefault="00E13A8A" w:rsidP="00E13A8A">
            <w:pPr>
              <w:keepNext/>
              <w:keepLines/>
              <w:spacing w:after="0"/>
              <w:rPr>
                <w:rFonts w:ascii="Arial" w:hAnsi="Arial"/>
                <w:sz w:val="18"/>
              </w:rPr>
            </w:pPr>
            <w:r w:rsidRPr="00E13A8A">
              <w:rPr>
                <w:rFonts w:ascii="Arial" w:hAnsi="Arial"/>
                <w:sz w:val="18"/>
              </w:rPr>
              <w:t>Yes</w:t>
            </w:r>
          </w:p>
        </w:tc>
        <w:tc>
          <w:tcPr>
            <w:tcW w:w="1170" w:type="dxa"/>
          </w:tcPr>
          <w:p w14:paraId="05DEDFD6" w14:textId="77777777" w:rsidR="00E13A8A" w:rsidRPr="00E13A8A" w:rsidRDefault="00E13A8A" w:rsidP="00E13A8A">
            <w:pPr>
              <w:keepNext/>
              <w:keepLines/>
              <w:spacing w:after="0"/>
              <w:rPr>
                <w:rFonts w:ascii="Arial" w:hAnsi="Arial"/>
                <w:sz w:val="18"/>
              </w:rPr>
            </w:pPr>
            <w:r w:rsidRPr="00E13A8A">
              <w:rPr>
                <w:rFonts w:ascii="Arial" w:hAnsi="Arial"/>
                <w:sz w:val="18"/>
              </w:rPr>
              <w:t>No</w:t>
            </w:r>
          </w:p>
        </w:tc>
      </w:tr>
      <w:tr w:rsidR="00E13A8A" w:rsidRPr="00E13A8A" w14:paraId="42394FEA" w14:textId="77777777" w:rsidTr="00973D69">
        <w:trPr>
          <w:jc w:val="center"/>
        </w:trPr>
        <w:tc>
          <w:tcPr>
            <w:tcW w:w="4994" w:type="dxa"/>
          </w:tcPr>
          <w:p w14:paraId="259610C5" w14:textId="77777777" w:rsidR="00E13A8A" w:rsidRPr="00E13A8A" w:rsidRDefault="00E13A8A" w:rsidP="00E13A8A">
            <w:pPr>
              <w:keepNext/>
              <w:keepLines/>
              <w:spacing w:after="0"/>
              <w:rPr>
                <w:rFonts w:ascii="Arial" w:hAnsi="Arial"/>
                <w:sz w:val="18"/>
              </w:rPr>
            </w:pPr>
            <w:r w:rsidRPr="00E13A8A">
              <w:rPr>
                <w:rFonts w:ascii="Arial" w:hAnsi="Arial"/>
                <w:sz w:val="18"/>
              </w:rPr>
              <w:t>Doppler measurements</w:t>
            </w:r>
          </w:p>
        </w:tc>
        <w:tc>
          <w:tcPr>
            <w:tcW w:w="1329" w:type="dxa"/>
          </w:tcPr>
          <w:p w14:paraId="090E1EB3" w14:textId="77777777" w:rsidR="00E13A8A" w:rsidRPr="00E13A8A" w:rsidRDefault="00E13A8A" w:rsidP="00E13A8A">
            <w:pPr>
              <w:keepNext/>
              <w:keepLines/>
              <w:spacing w:after="0"/>
              <w:rPr>
                <w:rFonts w:ascii="Arial" w:hAnsi="Arial"/>
                <w:sz w:val="18"/>
              </w:rPr>
            </w:pPr>
            <w:r w:rsidRPr="00E13A8A">
              <w:rPr>
                <w:rFonts w:ascii="Arial" w:hAnsi="Arial"/>
                <w:sz w:val="18"/>
              </w:rPr>
              <w:t>Yes</w:t>
            </w:r>
          </w:p>
        </w:tc>
        <w:tc>
          <w:tcPr>
            <w:tcW w:w="1170" w:type="dxa"/>
          </w:tcPr>
          <w:p w14:paraId="7DBC774A" w14:textId="77777777" w:rsidR="00E13A8A" w:rsidRPr="00E13A8A" w:rsidRDefault="00E13A8A" w:rsidP="00E13A8A">
            <w:pPr>
              <w:keepNext/>
              <w:keepLines/>
              <w:spacing w:after="0"/>
              <w:rPr>
                <w:rFonts w:ascii="Arial" w:hAnsi="Arial"/>
                <w:sz w:val="18"/>
              </w:rPr>
            </w:pPr>
            <w:r w:rsidRPr="00E13A8A">
              <w:rPr>
                <w:rFonts w:ascii="Arial" w:hAnsi="Arial"/>
                <w:sz w:val="18"/>
              </w:rPr>
              <w:t>No</w:t>
            </w:r>
          </w:p>
        </w:tc>
      </w:tr>
      <w:tr w:rsidR="00E13A8A" w:rsidRPr="00E13A8A" w14:paraId="6547675D" w14:textId="77777777" w:rsidTr="00973D69">
        <w:trPr>
          <w:jc w:val="center"/>
        </w:trPr>
        <w:tc>
          <w:tcPr>
            <w:tcW w:w="4994" w:type="dxa"/>
          </w:tcPr>
          <w:p w14:paraId="2BBB8B91" w14:textId="77777777" w:rsidR="00E13A8A" w:rsidRPr="00E13A8A" w:rsidRDefault="00E13A8A" w:rsidP="00E13A8A">
            <w:pPr>
              <w:keepNext/>
              <w:keepLines/>
              <w:spacing w:after="0"/>
              <w:rPr>
                <w:rFonts w:ascii="Arial" w:hAnsi="Arial"/>
                <w:sz w:val="18"/>
              </w:rPr>
            </w:pPr>
            <w:r w:rsidRPr="00E13A8A">
              <w:rPr>
                <w:rFonts w:ascii="Arial" w:hAnsi="Arial"/>
                <w:sz w:val="18"/>
              </w:rPr>
              <w:t>Carrier phase measurements, also called Accumulated Delta Range (ADR)</w:t>
            </w:r>
          </w:p>
        </w:tc>
        <w:tc>
          <w:tcPr>
            <w:tcW w:w="1329" w:type="dxa"/>
          </w:tcPr>
          <w:p w14:paraId="54E5FF0F" w14:textId="77777777" w:rsidR="00E13A8A" w:rsidRPr="00E13A8A" w:rsidRDefault="00E13A8A" w:rsidP="00E13A8A">
            <w:pPr>
              <w:keepNext/>
              <w:keepLines/>
              <w:spacing w:after="0"/>
              <w:rPr>
                <w:rFonts w:ascii="Arial" w:hAnsi="Arial"/>
                <w:sz w:val="18"/>
              </w:rPr>
            </w:pPr>
            <w:r w:rsidRPr="00E13A8A">
              <w:rPr>
                <w:rFonts w:ascii="Arial" w:hAnsi="Arial"/>
                <w:sz w:val="18"/>
              </w:rPr>
              <w:t>Yes</w:t>
            </w:r>
          </w:p>
        </w:tc>
        <w:tc>
          <w:tcPr>
            <w:tcW w:w="1170" w:type="dxa"/>
          </w:tcPr>
          <w:p w14:paraId="1676C3EF" w14:textId="77777777" w:rsidR="00E13A8A" w:rsidRPr="00E13A8A" w:rsidRDefault="00E13A8A" w:rsidP="00E13A8A">
            <w:pPr>
              <w:keepNext/>
              <w:keepLines/>
              <w:spacing w:after="0"/>
              <w:rPr>
                <w:rFonts w:ascii="Arial" w:hAnsi="Arial"/>
                <w:sz w:val="18"/>
              </w:rPr>
            </w:pPr>
            <w:r w:rsidRPr="00E13A8A">
              <w:rPr>
                <w:rFonts w:ascii="Arial" w:hAnsi="Arial"/>
                <w:sz w:val="18"/>
              </w:rPr>
              <w:t>No</w:t>
            </w:r>
          </w:p>
        </w:tc>
      </w:tr>
      <w:tr w:rsidR="00E13A8A" w:rsidRPr="00E13A8A" w14:paraId="789F05B6" w14:textId="77777777" w:rsidTr="00973D69">
        <w:trPr>
          <w:jc w:val="center"/>
        </w:trPr>
        <w:tc>
          <w:tcPr>
            <w:tcW w:w="4994" w:type="dxa"/>
          </w:tcPr>
          <w:p w14:paraId="7F5535D2" w14:textId="77777777" w:rsidR="00E13A8A" w:rsidRPr="00E13A8A" w:rsidRDefault="00E13A8A" w:rsidP="00E13A8A">
            <w:pPr>
              <w:keepNext/>
              <w:keepLines/>
              <w:spacing w:after="0"/>
              <w:rPr>
                <w:rFonts w:ascii="Arial" w:hAnsi="Arial"/>
                <w:sz w:val="18"/>
              </w:rPr>
            </w:pPr>
            <w:r w:rsidRPr="00E13A8A">
              <w:rPr>
                <w:rFonts w:ascii="Arial" w:hAnsi="Arial"/>
                <w:sz w:val="18"/>
              </w:rPr>
              <w:t>Carrier-to-noise ratio of the received signal</w:t>
            </w:r>
          </w:p>
        </w:tc>
        <w:tc>
          <w:tcPr>
            <w:tcW w:w="1329" w:type="dxa"/>
          </w:tcPr>
          <w:p w14:paraId="02FEADBB" w14:textId="77777777" w:rsidR="00E13A8A" w:rsidRPr="00E13A8A" w:rsidRDefault="00E13A8A" w:rsidP="00E13A8A">
            <w:pPr>
              <w:keepNext/>
              <w:keepLines/>
              <w:spacing w:after="0"/>
              <w:rPr>
                <w:rFonts w:ascii="Arial" w:hAnsi="Arial"/>
                <w:sz w:val="18"/>
              </w:rPr>
            </w:pPr>
            <w:r w:rsidRPr="00E13A8A">
              <w:rPr>
                <w:rFonts w:ascii="Arial" w:hAnsi="Arial"/>
                <w:sz w:val="18"/>
              </w:rPr>
              <w:t>Yes</w:t>
            </w:r>
          </w:p>
        </w:tc>
        <w:tc>
          <w:tcPr>
            <w:tcW w:w="1170" w:type="dxa"/>
          </w:tcPr>
          <w:p w14:paraId="7F5B9CE5" w14:textId="77777777" w:rsidR="00E13A8A" w:rsidRPr="00E13A8A" w:rsidRDefault="00E13A8A" w:rsidP="00E13A8A">
            <w:pPr>
              <w:keepNext/>
              <w:keepLines/>
              <w:spacing w:after="0"/>
              <w:rPr>
                <w:rFonts w:ascii="Arial" w:hAnsi="Arial"/>
                <w:sz w:val="18"/>
              </w:rPr>
            </w:pPr>
            <w:r w:rsidRPr="00E13A8A">
              <w:rPr>
                <w:rFonts w:ascii="Arial" w:hAnsi="Arial"/>
                <w:sz w:val="18"/>
              </w:rPr>
              <w:t>No</w:t>
            </w:r>
          </w:p>
        </w:tc>
      </w:tr>
      <w:tr w:rsidR="00E13A8A" w:rsidRPr="00E13A8A" w14:paraId="2F091B75" w14:textId="77777777" w:rsidTr="00973D69">
        <w:trPr>
          <w:jc w:val="center"/>
        </w:trPr>
        <w:tc>
          <w:tcPr>
            <w:tcW w:w="4994" w:type="dxa"/>
          </w:tcPr>
          <w:p w14:paraId="07AB0617" w14:textId="77777777" w:rsidR="00E13A8A" w:rsidRPr="00E13A8A" w:rsidRDefault="00E13A8A" w:rsidP="00E13A8A">
            <w:pPr>
              <w:keepNext/>
              <w:keepLines/>
              <w:spacing w:after="0"/>
              <w:rPr>
                <w:rFonts w:ascii="Arial" w:hAnsi="Arial"/>
                <w:sz w:val="18"/>
              </w:rPr>
            </w:pPr>
            <w:r w:rsidRPr="00E13A8A">
              <w:rPr>
                <w:rFonts w:ascii="Arial" w:hAnsi="Arial"/>
                <w:sz w:val="18"/>
              </w:rPr>
              <w:t>Measurement quality parameters for each measurement</w:t>
            </w:r>
          </w:p>
        </w:tc>
        <w:tc>
          <w:tcPr>
            <w:tcW w:w="1329" w:type="dxa"/>
          </w:tcPr>
          <w:p w14:paraId="47155448" w14:textId="77777777" w:rsidR="00E13A8A" w:rsidRPr="00E13A8A" w:rsidRDefault="00E13A8A" w:rsidP="00E13A8A">
            <w:pPr>
              <w:keepNext/>
              <w:keepLines/>
              <w:spacing w:after="0"/>
              <w:rPr>
                <w:rFonts w:ascii="Arial" w:hAnsi="Arial"/>
                <w:sz w:val="18"/>
              </w:rPr>
            </w:pPr>
            <w:r w:rsidRPr="00E13A8A">
              <w:rPr>
                <w:rFonts w:ascii="Arial" w:hAnsi="Arial"/>
                <w:sz w:val="18"/>
              </w:rPr>
              <w:t>Yes</w:t>
            </w:r>
          </w:p>
        </w:tc>
        <w:tc>
          <w:tcPr>
            <w:tcW w:w="1170" w:type="dxa"/>
          </w:tcPr>
          <w:p w14:paraId="184F2347" w14:textId="77777777" w:rsidR="00E13A8A" w:rsidRPr="00E13A8A" w:rsidRDefault="00E13A8A" w:rsidP="00E13A8A">
            <w:pPr>
              <w:keepNext/>
              <w:keepLines/>
              <w:spacing w:after="0"/>
              <w:rPr>
                <w:rFonts w:ascii="Arial" w:hAnsi="Arial"/>
                <w:sz w:val="18"/>
              </w:rPr>
            </w:pPr>
            <w:r w:rsidRPr="00E13A8A">
              <w:rPr>
                <w:rFonts w:ascii="Arial" w:hAnsi="Arial"/>
                <w:sz w:val="18"/>
              </w:rPr>
              <w:t>No</w:t>
            </w:r>
          </w:p>
        </w:tc>
      </w:tr>
      <w:tr w:rsidR="00E13A8A" w:rsidRPr="00E13A8A" w14:paraId="1D2AC8FA" w14:textId="77777777" w:rsidTr="00973D69">
        <w:trPr>
          <w:jc w:val="center"/>
        </w:trPr>
        <w:tc>
          <w:tcPr>
            <w:tcW w:w="4994" w:type="dxa"/>
          </w:tcPr>
          <w:p w14:paraId="0B6F27FB" w14:textId="77777777" w:rsidR="00E13A8A" w:rsidRPr="00E13A8A" w:rsidRDefault="00E13A8A" w:rsidP="00E13A8A">
            <w:pPr>
              <w:keepNext/>
              <w:keepLines/>
              <w:spacing w:after="0"/>
              <w:rPr>
                <w:rFonts w:ascii="Arial" w:hAnsi="Arial"/>
                <w:sz w:val="18"/>
              </w:rPr>
            </w:pPr>
            <w:r w:rsidRPr="00E13A8A">
              <w:rPr>
                <w:rFonts w:ascii="Arial" w:hAnsi="Arial"/>
                <w:sz w:val="18"/>
              </w:rPr>
              <w:t>Additional, non-GNSS related measurement information</w:t>
            </w:r>
          </w:p>
        </w:tc>
        <w:tc>
          <w:tcPr>
            <w:tcW w:w="1329" w:type="dxa"/>
          </w:tcPr>
          <w:p w14:paraId="425D7ECE" w14:textId="77777777" w:rsidR="00E13A8A" w:rsidRPr="00E13A8A" w:rsidRDefault="00E13A8A" w:rsidP="00E13A8A">
            <w:pPr>
              <w:keepNext/>
              <w:keepLines/>
              <w:spacing w:after="0"/>
              <w:rPr>
                <w:rFonts w:ascii="Arial" w:hAnsi="Arial"/>
                <w:sz w:val="18"/>
              </w:rPr>
            </w:pPr>
            <w:r w:rsidRPr="00E13A8A">
              <w:rPr>
                <w:rFonts w:ascii="Arial" w:hAnsi="Arial"/>
                <w:sz w:val="18"/>
              </w:rPr>
              <w:t>Yes</w:t>
            </w:r>
          </w:p>
        </w:tc>
        <w:tc>
          <w:tcPr>
            <w:tcW w:w="1170" w:type="dxa"/>
          </w:tcPr>
          <w:p w14:paraId="17D68EA3" w14:textId="77777777" w:rsidR="00E13A8A" w:rsidRPr="00E13A8A" w:rsidRDefault="00E13A8A" w:rsidP="00E13A8A">
            <w:pPr>
              <w:keepNext/>
              <w:keepLines/>
              <w:spacing w:after="0"/>
              <w:rPr>
                <w:rFonts w:ascii="Arial" w:hAnsi="Arial"/>
                <w:sz w:val="18"/>
              </w:rPr>
            </w:pPr>
            <w:r w:rsidRPr="00E13A8A">
              <w:rPr>
                <w:rFonts w:ascii="Arial" w:hAnsi="Arial"/>
                <w:sz w:val="18"/>
              </w:rPr>
              <w:t>No</w:t>
            </w:r>
          </w:p>
        </w:tc>
      </w:tr>
    </w:tbl>
    <w:p w14:paraId="0D6CD66C" w14:textId="1264CF50" w:rsidR="00E13A8A" w:rsidRDefault="00E13A8A" w:rsidP="00E13A8A">
      <w:pPr>
        <w:rPr>
          <w:ins w:id="1317" w:author="RAN2#117-632-GNSS Integrity-R2-2203604" w:date="2022-03-01T11:07:00Z"/>
        </w:rPr>
      </w:pPr>
    </w:p>
    <w:p w14:paraId="6FE4AC41" w14:textId="77777777" w:rsidR="00884B04" w:rsidRDefault="00884B04" w:rsidP="00884B04">
      <w:pPr>
        <w:pStyle w:val="Heading4"/>
        <w:rPr>
          <w:ins w:id="1318" w:author="RAN2#117-632-GNSS Integrity-R2-2203604" w:date="2022-03-01T11:07:00Z"/>
        </w:rPr>
      </w:pPr>
      <w:bookmarkStart w:id="1319" w:name="_Hlk90645121"/>
      <w:bookmarkStart w:id="1320" w:name="_Hlk93841362"/>
      <w:ins w:id="1321" w:author="RAN2#117-632-GNSS Integrity-R2-2203604" w:date="2022-03-01T11:07:00Z">
        <w:r>
          <w:t>8.1.2.1b</w:t>
        </w:r>
        <w:r>
          <w:tab/>
          <w:t>Mapping of integrity parameters</w:t>
        </w:r>
      </w:ins>
    </w:p>
    <w:p w14:paraId="32B12C41" w14:textId="77777777" w:rsidR="00884B04" w:rsidRDefault="00884B04" w:rsidP="00884B04">
      <w:pPr>
        <w:spacing w:after="120"/>
        <w:rPr>
          <w:ins w:id="1322" w:author="RAN2#117-632-GNSS Integrity-R2-2203604" w:date="2022-03-01T11:07:00Z"/>
        </w:rPr>
      </w:pPr>
      <w:ins w:id="1323" w:author="RAN2#117-632-GNSS Integrity-R2-2203604" w:date="2022-03-01T11:07:00Z">
        <w:r>
          <w:t>Table 8.1.2.1b-1 shows the mapping between the integrity fields and the SSR assistance data according to the Integrity Principle of Operation (Clause 8.1.1a). The corresponding field descriptions for each of the field names listed in Table 8.1.2.1b-1 are specified under Clause 6.5.2.2 of TS 37.355 (LPP).</w:t>
        </w:r>
      </w:ins>
    </w:p>
    <w:p w14:paraId="51FB9028" w14:textId="77777777" w:rsidR="00884B04" w:rsidRDefault="00884B04" w:rsidP="00884B04">
      <w:pPr>
        <w:pStyle w:val="TH"/>
        <w:rPr>
          <w:ins w:id="1324" w:author="RAN2#117-632-GNSS Integrity-R2-2203604" w:date="2022-03-01T11:07:00Z"/>
        </w:rPr>
      </w:pPr>
      <w:ins w:id="1325" w:author="RAN2#117-632-GNSS Integrity-R2-2203604" w:date="2022-03-01T11:07:00Z">
        <w:r w:rsidRPr="009C0201">
          <w:t>Table 8.1.2.1b-1: Mapping of Integrity Parameters</w:t>
        </w:r>
      </w:ins>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4"/>
        <w:gridCol w:w="1134"/>
        <w:gridCol w:w="1276"/>
        <w:gridCol w:w="1559"/>
        <w:gridCol w:w="1560"/>
        <w:gridCol w:w="1275"/>
        <w:gridCol w:w="1691"/>
      </w:tblGrid>
      <w:tr w:rsidR="00884B04" w14:paraId="2BE6582B" w14:textId="77777777" w:rsidTr="00973D69">
        <w:trPr>
          <w:ins w:id="1326" w:author="RAN2#117-632-GNSS Integrity-R2-2203604" w:date="2022-03-01T11:07:00Z"/>
        </w:trPr>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AD62081" w14:textId="77777777" w:rsidR="00884B04" w:rsidRDefault="00884B04" w:rsidP="00973D69">
            <w:pPr>
              <w:spacing w:after="0"/>
              <w:rPr>
                <w:ins w:id="1327" w:author="RAN2#117-632-GNSS Integrity-R2-2203604" w:date="2022-03-01T11:07:00Z"/>
                <w:b/>
                <w:bCs/>
                <w:color w:val="000000"/>
                <w:sz w:val="18"/>
                <w:szCs w:val="18"/>
                <w:lang w:val="en-AU" w:eastAsia="en-AU"/>
              </w:rPr>
            </w:pPr>
            <w:ins w:id="1328" w:author="RAN2#117-632-GNSS Integrity-R2-2203604" w:date="2022-03-01T11:07:00Z">
              <w:r>
                <w:rPr>
                  <w:b/>
                  <w:bCs/>
                  <w:color w:val="000000"/>
                  <w:sz w:val="18"/>
                  <w:szCs w:val="18"/>
                  <w:lang w:val="en-AU" w:eastAsia="en-AU"/>
                </w:rPr>
                <w:t>Error</w:t>
              </w:r>
            </w:ins>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3A9C3C3" w14:textId="77777777" w:rsidR="00884B04" w:rsidRDefault="00884B04" w:rsidP="00973D69">
            <w:pPr>
              <w:spacing w:after="0"/>
              <w:rPr>
                <w:ins w:id="1329" w:author="RAN2#117-632-GNSS Integrity-R2-2203604" w:date="2022-03-01T11:07:00Z"/>
                <w:b/>
                <w:bCs/>
                <w:color w:val="000000"/>
                <w:sz w:val="18"/>
                <w:szCs w:val="18"/>
                <w:lang w:val="en-AU" w:eastAsia="en-AU"/>
              </w:rPr>
            </w:pPr>
            <w:ins w:id="1330" w:author="RAN2#117-632-GNSS Integrity-R2-2203604" w:date="2022-03-01T11:07:00Z">
              <w:r>
                <w:rPr>
                  <w:b/>
                  <w:bCs/>
                  <w:color w:val="000000"/>
                  <w:sz w:val="18"/>
                  <w:szCs w:val="18"/>
                  <w:lang w:val="en-AU" w:eastAsia="en-AU"/>
                </w:rPr>
                <w:t>GNSS Assistance Data</w:t>
              </w:r>
            </w:ins>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C7F3F1" w14:textId="77777777" w:rsidR="00884B04" w:rsidRDefault="00884B04" w:rsidP="00973D69">
            <w:pPr>
              <w:spacing w:after="0"/>
              <w:jc w:val="center"/>
              <w:rPr>
                <w:ins w:id="1331" w:author="RAN2#117-632-GNSS Integrity-R2-2203604" w:date="2022-03-01T11:07:00Z"/>
                <w:b/>
                <w:bCs/>
                <w:color w:val="000000"/>
                <w:sz w:val="18"/>
                <w:szCs w:val="18"/>
                <w:lang w:val="en-AU" w:eastAsia="en-AU"/>
              </w:rPr>
            </w:pPr>
            <w:ins w:id="1332" w:author="RAN2#117-632-GNSS Integrity-R2-2203604" w:date="2022-03-01T11:07:00Z">
              <w:r>
                <w:rPr>
                  <w:b/>
                  <w:bCs/>
                  <w:color w:val="000000"/>
                  <w:sz w:val="18"/>
                  <w:szCs w:val="18"/>
                  <w:lang w:val="en-AU" w:eastAsia="en-AU"/>
                </w:rPr>
                <w:t>Integrity Fields</w:t>
              </w:r>
            </w:ins>
          </w:p>
        </w:tc>
      </w:tr>
      <w:tr w:rsidR="00884B04" w14:paraId="1FAB67F8" w14:textId="77777777" w:rsidTr="00973D69">
        <w:trPr>
          <w:ins w:id="1333" w:author="RAN2#117-632-GNSS Integrity-R2-2203604" w:date="2022-03-01T11:07:00Z"/>
        </w:trPr>
        <w:tc>
          <w:tcPr>
            <w:tcW w:w="584" w:type="pct"/>
            <w:vMerge/>
            <w:tcBorders>
              <w:left w:val="single" w:sz="8" w:space="0" w:color="000000"/>
              <w:right w:val="single" w:sz="8" w:space="0" w:color="000000"/>
            </w:tcBorders>
            <w:tcMar>
              <w:top w:w="100" w:type="dxa"/>
              <w:left w:w="100" w:type="dxa"/>
              <w:bottom w:w="100" w:type="dxa"/>
              <w:right w:w="100" w:type="dxa"/>
            </w:tcMar>
          </w:tcPr>
          <w:p w14:paraId="3ED12783" w14:textId="77777777" w:rsidR="00884B04" w:rsidRDefault="00884B04" w:rsidP="00973D69">
            <w:pPr>
              <w:spacing w:after="0"/>
              <w:rPr>
                <w:ins w:id="1334" w:author="RAN2#117-632-GNSS Integrity-R2-2203604" w:date="2022-03-01T11:07:00Z"/>
                <w:sz w:val="24"/>
                <w:szCs w:val="24"/>
                <w:lang w:val="en-AU"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78E5A7C6" w14:textId="77777777" w:rsidR="00884B04" w:rsidRDefault="00884B04" w:rsidP="00973D69">
            <w:pPr>
              <w:spacing w:after="0"/>
              <w:rPr>
                <w:ins w:id="1335" w:author="RAN2#117-632-GNSS Integrity-R2-2203604" w:date="2022-03-01T11:07:00Z"/>
                <w:sz w:val="24"/>
                <w:szCs w:val="24"/>
                <w:lang w:val="en-AU"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62594F" w14:textId="77777777" w:rsidR="00884B04" w:rsidRDefault="00884B04" w:rsidP="00973D69">
            <w:pPr>
              <w:spacing w:after="0"/>
              <w:rPr>
                <w:ins w:id="1336" w:author="RAN2#117-632-GNSS Integrity-R2-2203604" w:date="2022-03-01T11:07:00Z"/>
                <w:sz w:val="24"/>
                <w:szCs w:val="24"/>
                <w:lang w:val="en-AU" w:eastAsia="en-AU"/>
              </w:rPr>
            </w:pPr>
            <w:ins w:id="1337" w:author="RAN2#117-632-GNSS Integrity-R2-2203604" w:date="2022-03-01T11:07:00Z">
              <w:r>
                <w:rPr>
                  <w:b/>
                  <w:bCs/>
                  <w:color w:val="000000"/>
                  <w:sz w:val="18"/>
                  <w:szCs w:val="18"/>
                  <w:lang w:val="en-AU" w:eastAsia="en-AU"/>
                </w:rPr>
                <w:t>Integrity Alerts</w:t>
              </w:r>
            </w:ins>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108E145" w14:textId="77777777" w:rsidR="00884B04" w:rsidRDefault="00884B04" w:rsidP="00973D69">
            <w:pPr>
              <w:spacing w:after="0"/>
              <w:rPr>
                <w:ins w:id="1338" w:author="RAN2#117-632-GNSS Integrity-R2-2203604" w:date="2022-03-01T11:07:00Z"/>
                <w:b/>
                <w:bCs/>
                <w:color w:val="000000"/>
                <w:sz w:val="18"/>
                <w:szCs w:val="18"/>
                <w:lang w:val="en-AU" w:eastAsia="en-AU"/>
              </w:rPr>
            </w:pPr>
            <w:ins w:id="1339" w:author="RAN2#117-632-GNSS Integrity-R2-2203604" w:date="2022-03-01T11:07:00Z">
              <w:r>
                <w:rPr>
                  <w:b/>
                  <w:bCs/>
                  <w:color w:val="000000"/>
                  <w:sz w:val="18"/>
                  <w:szCs w:val="18"/>
                  <w:lang w:val="en-AU" w:eastAsia="en-AU"/>
                </w:rPr>
                <w:t>Integrity Bounds (Mean)</w:t>
              </w:r>
            </w:ins>
          </w:p>
          <w:p w14:paraId="2CB70F66" w14:textId="77777777" w:rsidR="00884B04" w:rsidRDefault="00884B04" w:rsidP="00973D69">
            <w:pPr>
              <w:spacing w:after="0"/>
              <w:rPr>
                <w:ins w:id="1340" w:author="RAN2#117-632-GNSS Integrity-R2-2203604" w:date="2022-03-01T11:07:00Z"/>
                <w:sz w:val="24"/>
                <w:szCs w:val="24"/>
                <w:lang w:val="en-AU" w:eastAsia="en-AU"/>
              </w:rPr>
            </w:pP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D69526" w14:textId="77777777" w:rsidR="00884B04" w:rsidRDefault="00884B04" w:rsidP="00973D69">
            <w:pPr>
              <w:spacing w:after="0"/>
              <w:rPr>
                <w:ins w:id="1341" w:author="RAN2#117-632-GNSS Integrity-R2-2203604" w:date="2022-03-01T11:07:00Z"/>
                <w:b/>
                <w:bCs/>
                <w:color w:val="000000"/>
                <w:sz w:val="18"/>
                <w:szCs w:val="18"/>
                <w:lang w:val="en-AU" w:eastAsia="en-AU"/>
              </w:rPr>
            </w:pPr>
            <w:ins w:id="1342" w:author="RAN2#117-632-GNSS Integrity-R2-2203604" w:date="2022-03-01T11:07:00Z">
              <w:r>
                <w:rPr>
                  <w:b/>
                  <w:bCs/>
                  <w:color w:val="000000"/>
                  <w:sz w:val="18"/>
                  <w:szCs w:val="18"/>
                  <w:lang w:val="en-AU" w:eastAsia="en-AU"/>
                </w:rPr>
                <w:t>Integrity Bounds (</w:t>
              </w:r>
              <w:proofErr w:type="spellStart"/>
              <w:r>
                <w:rPr>
                  <w:b/>
                  <w:bCs/>
                  <w:color w:val="000000"/>
                  <w:sz w:val="18"/>
                  <w:szCs w:val="18"/>
                  <w:lang w:val="en-AU" w:eastAsia="en-AU"/>
                </w:rPr>
                <w:t>StdDev</w:t>
              </w:r>
              <w:proofErr w:type="spellEnd"/>
              <w:r>
                <w:rPr>
                  <w:b/>
                  <w:bCs/>
                  <w:color w:val="000000"/>
                  <w:sz w:val="18"/>
                  <w:szCs w:val="18"/>
                  <w:lang w:val="en-AU" w:eastAsia="en-AU"/>
                </w:rPr>
                <w:t>)</w:t>
              </w:r>
            </w:ins>
          </w:p>
          <w:p w14:paraId="14248529" w14:textId="77777777" w:rsidR="00884B04" w:rsidRDefault="00884B04" w:rsidP="00973D69">
            <w:pPr>
              <w:spacing w:after="0"/>
              <w:rPr>
                <w:ins w:id="1343" w:author="RAN2#117-632-GNSS Integrity-R2-2203604" w:date="2022-03-01T11:07:00Z"/>
                <w:sz w:val="24"/>
                <w:szCs w:val="24"/>
                <w:lang w:val="en-AU"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152BC4" w14:textId="77777777" w:rsidR="00884B04" w:rsidRDefault="00884B04" w:rsidP="00973D69">
            <w:pPr>
              <w:spacing w:after="0"/>
              <w:rPr>
                <w:ins w:id="1344" w:author="RAN2#117-632-GNSS Integrity-R2-2203604" w:date="2022-03-01T11:07:00Z"/>
                <w:sz w:val="24"/>
                <w:szCs w:val="24"/>
                <w:lang w:val="en-AU" w:eastAsia="en-AU"/>
              </w:rPr>
            </w:pPr>
            <w:ins w:id="1345" w:author="RAN2#117-632-GNSS Integrity-R2-2203604" w:date="2022-03-01T11:07:00Z">
              <w:r>
                <w:rPr>
                  <w:b/>
                  <w:bCs/>
                  <w:color w:val="000000"/>
                  <w:sz w:val="18"/>
                  <w:szCs w:val="18"/>
                  <w:lang w:val="en-AU" w:eastAsia="en-AU"/>
                </w:rPr>
                <w:t>Residual Risks</w:t>
              </w:r>
            </w:ins>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3CEF0C" w14:textId="77777777" w:rsidR="00884B04" w:rsidRDefault="00884B04" w:rsidP="00973D69">
            <w:pPr>
              <w:spacing w:after="0"/>
              <w:rPr>
                <w:ins w:id="1346" w:author="RAN2#117-632-GNSS Integrity-R2-2203604" w:date="2022-03-01T11:07:00Z"/>
                <w:sz w:val="24"/>
                <w:szCs w:val="24"/>
                <w:lang w:val="en-AU" w:eastAsia="en-AU"/>
              </w:rPr>
            </w:pPr>
            <w:ins w:id="1347" w:author="RAN2#117-632-GNSS Integrity-R2-2203604" w:date="2022-03-01T11:07:00Z">
              <w:r>
                <w:rPr>
                  <w:b/>
                  <w:bCs/>
                  <w:color w:val="000000"/>
                  <w:sz w:val="18"/>
                  <w:szCs w:val="18"/>
                  <w:lang w:val="en-AU" w:eastAsia="en-AU"/>
                </w:rPr>
                <w:t>Integrity Correlation Times</w:t>
              </w:r>
            </w:ins>
          </w:p>
        </w:tc>
      </w:tr>
      <w:tr w:rsidR="00884B04" w14:paraId="4D174A2D" w14:textId="77777777" w:rsidTr="00973D69">
        <w:trPr>
          <w:ins w:id="1348" w:author="RAN2#117-632-GNSS Integrity-R2-2203604" w:date="2022-03-01T11:07:00Z"/>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C048F3" w14:textId="77777777" w:rsidR="00884B04" w:rsidRDefault="00884B04" w:rsidP="00973D69">
            <w:pPr>
              <w:spacing w:after="0"/>
              <w:rPr>
                <w:ins w:id="1349" w:author="RAN2#117-632-GNSS Integrity-R2-2203604" w:date="2022-03-01T11:07:00Z"/>
                <w:color w:val="000000"/>
                <w:sz w:val="18"/>
                <w:szCs w:val="18"/>
                <w:lang w:val="en-AU" w:eastAsia="en-AU"/>
              </w:rPr>
            </w:pPr>
            <w:ins w:id="1350" w:author="RAN2#117-632-GNSS Integrity-R2-2203604" w:date="2022-03-01T11:07:00Z">
              <w:r>
                <w:rPr>
                  <w:color w:val="000000"/>
                  <w:sz w:val="18"/>
                  <w:szCs w:val="18"/>
                  <w:lang w:val="en-AU" w:eastAsia="en-AU"/>
                </w:rPr>
                <w:t>Orbit</w:t>
              </w:r>
            </w:ins>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BB3A11" w14:textId="77777777" w:rsidR="00884B04" w:rsidRDefault="00884B04" w:rsidP="00973D69">
            <w:pPr>
              <w:spacing w:after="0"/>
              <w:rPr>
                <w:ins w:id="1351" w:author="RAN2#117-632-GNSS Integrity-R2-2203604" w:date="2022-03-01T11:07:00Z"/>
                <w:color w:val="000000"/>
                <w:sz w:val="18"/>
                <w:szCs w:val="18"/>
                <w:lang w:val="en-AU" w:eastAsia="en-AU"/>
              </w:rPr>
            </w:pPr>
            <w:ins w:id="1352" w:author="RAN2#117-632-GNSS Integrity-R2-2203604" w:date="2022-03-01T11:07:00Z">
              <w:r>
                <w:rPr>
                  <w:color w:val="000000"/>
                  <w:sz w:val="18"/>
                  <w:szCs w:val="18"/>
                  <w:lang w:val="en-AU" w:eastAsia="en-AU"/>
                </w:rPr>
                <w:t>SSR Orbit Corrections</w:t>
              </w:r>
            </w:ins>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DAF62F6" w14:textId="77777777" w:rsidR="00884B04" w:rsidRPr="00B74685" w:rsidRDefault="00884B04" w:rsidP="00973D69">
            <w:pPr>
              <w:spacing w:after="0"/>
              <w:rPr>
                <w:ins w:id="1353" w:author="RAN2#117-632-GNSS Integrity-R2-2203604" w:date="2022-03-01T11:07:00Z"/>
                <w:color w:val="000000"/>
                <w:sz w:val="18"/>
                <w:szCs w:val="18"/>
                <w:lang w:val="en-US" w:eastAsia="en-AU"/>
              </w:rPr>
            </w:pPr>
            <w:ins w:id="1354" w:author="RAN2#117-632-GNSS Integrity-R2-2203604" w:date="2022-03-01T11:07:00Z">
              <w:r w:rsidRPr="00B74685">
                <w:rPr>
                  <w:color w:val="000000"/>
                  <w:sz w:val="18"/>
                  <w:szCs w:val="18"/>
                  <w:lang w:val="en-US" w:eastAsia="en-AU"/>
                </w:rPr>
                <w:t>Real-Time Integrity</w:t>
              </w:r>
            </w:ins>
          </w:p>
          <w:p w14:paraId="0C744778" w14:textId="77777777" w:rsidR="00884B04" w:rsidRPr="00B74685" w:rsidRDefault="00884B04" w:rsidP="00973D69">
            <w:pPr>
              <w:spacing w:after="0"/>
              <w:rPr>
                <w:ins w:id="1355" w:author="RAN2#117-632-GNSS Integrity-R2-2203604" w:date="2022-03-01T11:07:00Z"/>
                <w:color w:val="000000"/>
                <w:sz w:val="18"/>
                <w:szCs w:val="18"/>
                <w:lang w:val="en-US" w:eastAsia="en-AU"/>
              </w:rPr>
            </w:pPr>
            <w:ins w:id="1356" w:author="RAN2#117-632-GNSS Integrity-R2-2203604" w:date="2022-03-01T11:07:00Z">
              <w:r w:rsidRPr="00B74685">
                <w:rPr>
                  <w:color w:val="000000"/>
                  <w:sz w:val="18"/>
                  <w:szCs w:val="18"/>
                  <w:lang w:val="en-US" w:eastAsia="en-AU"/>
                </w:rPr>
                <w:t xml:space="preserve">(see Section </w:t>
              </w:r>
              <w:r w:rsidRPr="0071327C">
                <w:rPr>
                  <w:color w:val="000000"/>
                  <w:sz w:val="18"/>
                  <w:szCs w:val="18"/>
                  <w:lang w:eastAsia="en-AU"/>
                </w:rPr>
                <w:t>8.1.2.1.8</w:t>
              </w:r>
              <w:r>
                <w:rPr>
                  <w:color w:val="000000"/>
                  <w:sz w:val="18"/>
                  <w:szCs w:val="18"/>
                  <w:lang w:eastAsia="en-AU"/>
                </w:rPr>
                <w:t>)</w:t>
              </w:r>
            </w:ins>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3E680BC" w14:textId="77777777" w:rsidR="00884B04" w:rsidRPr="00127EB8" w:rsidRDefault="00884B04" w:rsidP="00973D69">
            <w:pPr>
              <w:spacing w:after="0"/>
              <w:rPr>
                <w:ins w:id="1357" w:author="RAN2#117-632-GNSS Integrity-R2-2203604" w:date="2022-03-01T11:07:00Z"/>
                <w:color w:val="000000"/>
                <w:sz w:val="18"/>
                <w:szCs w:val="18"/>
                <w:lang w:val="en-AU" w:eastAsia="en-AU"/>
              </w:rPr>
            </w:pPr>
            <w:ins w:id="1358" w:author="RAN2#117-632-GNSS Integrity-R2-2203604" w:date="2022-03-01T11:07:00Z">
              <w:r>
                <w:rPr>
                  <w:color w:val="000000"/>
                  <w:sz w:val="18"/>
                  <w:szCs w:val="18"/>
                  <w:lang w:eastAsia="en-AU"/>
                </w:rPr>
                <w:t xml:space="preserve">Calculated according to </w:t>
              </w:r>
              <w:r w:rsidRPr="00827D23">
                <w:rPr>
                  <w:color w:val="000000"/>
                  <w:sz w:val="18"/>
                  <w:szCs w:val="18"/>
                  <w:lang w:eastAsia="en-AU"/>
                </w:rPr>
                <w:t>Equation 8.1.</w:t>
              </w:r>
              <w:r>
                <w:rPr>
                  <w:color w:val="000000"/>
                  <w:sz w:val="18"/>
                  <w:szCs w:val="18"/>
                  <w:lang w:eastAsia="en-AU"/>
                </w:rPr>
                <w:t>1a-3</w:t>
              </w:r>
            </w:ins>
          </w:p>
          <w:p w14:paraId="1CE5AAB4" w14:textId="77777777" w:rsidR="00884B04" w:rsidRDefault="00884B04" w:rsidP="00973D69">
            <w:pPr>
              <w:spacing w:after="0"/>
              <w:rPr>
                <w:ins w:id="1359" w:author="RAN2#117-632-GNSS Integrity-R2-2203604" w:date="2022-03-01T11:07:00Z"/>
                <w:color w:val="000000"/>
                <w:sz w:val="18"/>
                <w:szCs w:val="18"/>
                <w:lang w:val="en-AU" w:eastAsia="en-AU"/>
              </w:rPr>
            </w:pP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1D27F47" w14:textId="77777777" w:rsidR="00884B04" w:rsidRPr="00127EB8" w:rsidRDefault="00884B04" w:rsidP="00973D69">
            <w:pPr>
              <w:spacing w:after="0"/>
              <w:rPr>
                <w:ins w:id="1360" w:author="RAN2#117-632-GNSS Integrity-R2-2203604" w:date="2022-03-01T11:07:00Z"/>
                <w:color w:val="000000"/>
                <w:sz w:val="18"/>
                <w:szCs w:val="18"/>
                <w:lang w:val="en-AU" w:eastAsia="en-AU"/>
              </w:rPr>
            </w:pPr>
            <w:ins w:id="1361" w:author="RAN2#117-632-GNSS Integrity-R2-2203604" w:date="2022-03-01T11:07:00Z">
              <w:r>
                <w:rPr>
                  <w:color w:val="000000"/>
                  <w:sz w:val="18"/>
                  <w:szCs w:val="18"/>
                  <w:lang w:eastAsia="en-AU"/>
                </w:rPr>
                <w:t xml:space="preserve">Calculated according to </w:t>
              </w:r>
              <w:r w:rsidRPr="001E7DC7">
                <w:rPr>
                  <w:color w:val="000000"/>
                  <w:sz w:val="18"/>
                  <w:szCs w:val="18"/>
                  <w:lang w:eastAsia="en-AU"/>
                </w:rPr>
                <w:t>Equation 8.1.</w:t>
              </w:r>
              <w:r>
                <w:rPr>
                  <w:color w:val="000000"/>
                  <w:sz w:val="18"/>
                  <w:szCs w:val="18"/>
                  <w:lang w:eastAsia="en-AU"/>
                </w:rPr>
                <w:t>1a-3</w:t>
              </w:r>
            </w:ins>
          </w:p>
          <w:p w14:paraId="73698FFF" w14:textId="77777777" w:rsidR="00884B04" w:rsidRDefault="00884B04" w:rsidP="00973D69">
            <w:pPr>
              <w:spacing w:after="0"/>
              <w:rPr>
                <w:ins w:id="1362" w:author="RAN2#117-632-GNSS Integrity-R2-2203604" w:date="2022-03-01T11:07:00Z"/>
                <w:color w:val="000000"/>
                <w:sz w:val="18"/>
                <w:szCs w:val="18"/>
                <w:lang w:val="en-AU" w:eastAsia="en-AU"/>
              </w:rPr>
            </w:pP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3C6153C" w14:textId="77777777" w:rsidR="00884B04" w:rsidRDefault="00884B04" w:rsidP="00973D69">
            <w:pPr>
              <w:spacing w:after="0"/>
              <w:rPr>
                <w:ins w:id="1363" w:author="RAN2#117-632-GNSS Integrity-R2-2203604" w:date="2022-03-01T11:07:00Z"/>
                <w:color w:val="000000"/>
                <w:sz w:val="18"/>
                <w:szCs w:val="18"/>
                <w:lang w:val="en-AU" w:eastAsia="en-AU"/>
              </w:rPr>
            </w:pPr>
            <w:ins w:id="1364" w:author="RAN2#117-632-GNSS Integrity-R2-2203604" w:date="2022-03-01T11:07:00Z">
              <w:r>
                <w:rPr>
                  <w:color w:val="000000"/>
                  <w:sz w:val="18"/>
                  <w:szCs w:val="18"/>
                  <w:lang w:val="en-AU" w:eastAsia="en-AU"/>
                </w:rPr>
                <w:t>Probability of Onset of Constellation Fault</w:t>
              </w:r>
            </w:ins>
          </w:p>
          <w:p w14:paraId="51297257" w14:textId="77777777" w:rsidR="00884B04" w:rsidRDefault="00884B04" w:rsidP="00973D69">
            <w:pPr>
              <w:spacing w:after="0"/>
              <w:rPr>
                <w:ins w:id="1365" w:author="RAN2#117-632-GNSS Integrity-R2-2203604" w:date="2022-03-01T11:07:00Z"/>
                <w:color w:val="000000"/>
                <w:sz w:val="18"/>
                <w:szCs w:val="18"/>
                <w:lang w:val="en-AU" w:eastAsia="en-AU"/>
              </w:rPr>
            </w:pPr>
          </w:p>
          <w:p w14:paraId="3E1461C0" w14:textId="77777777" w:rsidR="00884B04" w:rsidRDefault="00884B04" w:rsidP="00973D69">
            <w:pPr>
              <w:spacing w:after="0"/>
              <w:rPr>
                <w:ins w:id="1366" w:author="RAN2#117-632-GNSS Integrity-R2-2203604" w:date="2022-03-01T11:07:00Z"/>
                <w:color w:val="000000"/>
                <w:sz w:val="18"/>
                <w:szCs w:val="18"/>
                <w:lang w:val="en-AU" w:eastAsia="en-AU"/>
              </w:rPr>
            </w:pPr>
            <w:ins w:id="1367" w:author="RAN2#117-632-GNSS Integrity-R2-2203604" w:date="2022-03-01T11:07:00Z">
              <w:r>
                <w:rPr>
                  <w:color w:val="000000"/>
                  <w:sz w:val="18"/>
                  <w:szCs w:val="18"/>
                  <w:lang w:val="en-AU" w:eastAsia="en-AU"/>
                </w:rPr>
                <w:lastRenderedPageBreak/>
                <w:t>Probability of Onset of Satellite Fault</w:t>
              </w:r>
            </w:ins>
          </w:p>
          <w:p w14:paraId="2EF6DD0A" w14:textId="77777777" w:rsidR="00884B04" w:rsidRDefault="00884B04" w:rsidP="00973D69">
            <w:pPr>
              <w:spacing w:after="0"/>
              <w:rPr>
                <w:ins w:id="1368" w:author="RAN2#117-632-GNSS Integrity-R2-2203604" w:date="2022-03-01T11:07:00Z"/>
                <w:color w:val="000000"/>
                <w:sz w:val="18"/>
                <w:szCs w:val="18"/>
                <w:lang w:val="en-AU" w:eastAsia="en-AU"/>
              </w:rPr>
            </w:pPr>
          </w:p>
          <w:p w14:paraId="4F8A9DC0" w14:textId="77777777" w:rsidR="00884B04" w:rsidRPr="005E379A" w:rsidRDefault="00884B04" w:rsidP="00973D69">
            <w:pPr>
              <w:spacing w:after="0"/>
              <w:rPr>
                <w:ins w:id="1369" w:author="RAN2#117-632-GNSS Integrity-R2-2203604" w:date="2022-03-01T11:07:00Z"/>
                <w:color w:val="000000"/>
                <w:sz w:val="18"/>
                <w:szCs w:val="18"/>
                <w:lang w:val="en-AU" w:eastAsia="en-AU"/>
              </w:rPr>
            </w:pPr>
            <w:ins w:id="1370" w:author="RAN2#117-632-GNSS Integrity-R2-2203604" w:date="2022-03-01T11:07:00Z">
              <w:r w:rsidRPr="005E379A">
                <w:rPr>
                  <w:color w:val="000000"/>
                  <w:sz w:val="18"/>
                  <w:szCs w:val="18"/>
                  <w:lang w:val="en-AU" w:eastAsia="en-AU"/>
                </w:rPr>
                <w:t>Mean Constellation Fault Duration</w:t>
              </w:r>
            </w:ins>
          </w:p>
          <w:p w14:paraId="13D2B5C8" w14:textId="77777777" w:rsidR="00884B04" w:rsidRPr="005E379A" w:rsidRDefault="00884B04" w:rsidP="00973D69">
            <w:pPr>
              <w:spacing w:after="0"/>
              <w:rPr>
                <w:ins w:id="1371" w:author="RAN2#117-632-GNSS Integrity-R2-2203604" w:date="2022-03-01T11:07:00Z"/>
                <w:color w:val="000000"/>
                <w:sz w:val="18"/>
                <w:szCs w:val="18"/>
                <w:lang w:val="en-AU" w:eastAsia="en-AU"/>
              </w:rPr>
            </w:pPr>
          </w:p>
          <w:p w14:paraId="159463C5" w14:textId="77777777" w:rsidR="00884B04" w:rsidRDefault="00884B04" w:rsidP="00973D69">
            <w:pPr>
              <w:spacing w:after="0"/>
              <w:rPr>
                <w:ins w:id="1372" w:author="RAN2#117-632-GNSS Integrity-R2-2203604" w:date="2022-03-01T11:07:00Z"/>
                <w:color w:val="000000"/>
                <w:sz w:val="18"/>
                <w:szCs w:val="18"/>
                <w:lang w:val="en-AU" w:eastAsia="en-AU"/>
              </w:rPr>
            </w:pPr>
            <w:ins w:id="1373" w:author="RAN2#117-632-GNSS Integrity-R2-2203604" w:date="2022-03-01T11:07:00Z">
              <w:r w:rsidRPr="005E379A">
                <w:rPr>
                  <w:color w:val="000000"/>
                  <w:sz w:val="18"/>
                  <w:szCs w:val="18"/>
                  <w:lang w:val="en-AU" w:eastAsia="en-AU"/>
                </w:rPr>
                <w:t>Mean Satellite Fault Duration</w:t>
              </w:r>
            </w:ins>
          </w:p>
          <w:p w14:paraId="78C43330" w14:textId="77777777" w:rsidR="00884B04" w:rsidRDefault="00884B04" w:rsidP="00973D69">
            <w:pPr>
              <w:spacing w:after="0"/>
              <w:rPr>
                <w:ins w:id="1374" w:author="RAN2#117-632-GNSS Integrity-R2-2203604" w:date="2022-03-01T11:07:00Z"/>
                <w:color w:val="000000"/>
                <w:sz w:val="18"/>
                <w:szCs w:val="18"/>
                <w:lang w:val="en-AU"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ECA23D" w14:textId="77777777" w:rsidR="00884B04" w:rsidRDefault="00884B04" w:rsidP="00973D69">
            <w:pPr>
              <w:spacing w:after="0"/>
              <w:rPr>
                <w:ins w:id="1375" w:author="RAN2#117-632-GNSS Integrity-R2-2203604" w:date="2022-03-01T11:07:00Z"/>
                <w:color w:val="000000"/>
                <w:sz w:val="18"/>
                <w:szCs w:val="18"/>
                <w:lang w:val="en-AU" w:eastAsia="en-AU"/>
              </w:rPr>
            </w:pPr>
            <w:ins w:id="1376" w:author="RAN2#117-632-GNSS Integrity-R2-2203604" w:date="2022-03-01T11:07:00Z">
              <w:r>
                <w:rPr>
                  <w:color w:val="000000"/>
                  <w:sz w:val="18"/>
                  <w:szCs w:val="18"/>
                  <w:lang w:val="en-AU" w:eastAsia="en-AU"/>
                </w:rPr>
                <w:lastRenderedPageBreak/>
                <w:t>Orbit Range Error Correlation Time</w:t>
              </w:r>
            </w:ins>
          </w:p>
          <w:p w14:paraId="2618C3EC" w14:textId="77777777" w:rsidR="00884B04" w:rsidRDefault="00884B04" w:rsidP="00973D69">
            <w:pPr>
              <w:spacing w:after="0"/>
              <w:rPr>
                <w:ins w:id="1377" w:author="RAN2#117-632-GNSS Integrity-R2-2203604" w:date="2022-03-01T11:07:00Z"/>
                <w:color w:val="000000"/>
                <w:sz w:val="18"/>
                <w:szCs w:val="18"/>
                <w:lang w:val="en-AU" w:eastAsia="en-AU"/>
              </w:rPr>
            </w:pPr>
          </w:p>
          <w:p w14:paraId="1F20EC55" w14:textId="77777777" w:rsidR="00884B04" w:rsidRDefault="00884B04" w:rsidP="00973D69">
            <w:pPr>
              <w:spacing w:after="0"/>
              <w:rPr>
                <w:ins w:id="1378" w:author="RAN2#117-632-GNSS Integrity-R2-2203604" w:date="2022-03-01T11:07:00Z"/>
                <w:color w:val="000000"/>
                <w:sz w:val="18"/>
                <w:szCs w:val="18"/>
                <w:lang w:val="en-AU" w:eastAsia="en-AU"/>
              </w:rPr>
            </w:pPr>
            <w:ins w:id="1379" w:author="RAN2#117-632-GNSS Integrity-R2-2203604" w:date="2022-03-01T11:07:00Z">
              <w:r>
                <w:rPr>
                  <w:color w:val="000000"/>
                  <w:sz w:val="18"/>
                  <w:szCs w:val="18"/>
                  <w:lang w:val="en-AU" w:eastAsia="en-AU"/>
                </w:rPr>
                <w:t>Orbit Range Rate Error Correlation Time</w:t>
              </w:r>
            </w:ins>
          </w:p>
        </w:tc>
      </w:tr>
      <w:tr w:rsidR="00884B04" w14:paraId="2BA81163" w14:textId="77777777" w:rsidTr="00973D69">
        <w:trPr>
          <w:ins w:id="1380" w:author="RAN2#117-632-GNSS Integrity-R2-2203604" w:date="2022-03-01T11:07:00Z"/>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857D43" w14:textId="77777777" w:rsidR="00884B04" w:rsidRDefault="00884B04" w:rsidP="00973D69">
            <w:pPr>
              <w:spacing w:after="0"/>
              <w:rPr>
                <w:ins w:id="1381" w:author="RAN2#117-632-GNSS Integrity-R2-2203604" w:date="2022-03-01T11:07:00Z"/>
                <w:color w:val="000000"/>
                <w:sz w:val="18"/>
                <w:szCs w:val="18"/>
                <w:lang w:val="en-AU" w:eastAsia="en-AU"/>
              </w:rPr>
            </w:pPr>
            <w:ins w:id="1382" w:author="RAN2#117-632-GNSS Integrity-R2-2203604" w:date="2022-03-01T11:07:00Z">
              <w:r>
                <w:rPr>
                  <w:color w:val="000000"/>
                  <w:sz w:val="18"/>
                  <w:szCs w:val="18"/>
                  <w:lang w:val="en-AU" w:eastAsia="en-AU"/>
                </w:rPr>
                <w:lastRenderedPageBreak/>
                <w:t>Clock</w:t>
              </w:r>
            </w:ins>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232FCF" w14:textId="77777777" w:rsidR="00884B04" w:rsidRDefault="00884B04" w:rsidP="00973D69">
            <w:pPr>
              <w:spacing w:after="0"/>
              <w:rPr>
                <w:ins w:id="1383" w:author="RAN2#117-632-GNSS Integrity-R2-2203604" w:date="2022-03-01T11:07:00Z"/>
                <w:color w:val="000000"/>
                <w:sz w:val="18"/>
                <w:szCs w:val="18"/>
                <w:lang w:val="en-AU" w:eastAsia="en-AU"/>
              </w:rPr>
            </w:pPr>
            <w:ins w:id="1384" w:author="RAN2#117-632-GNSS Integrity-R2-2203604" w:date="2022-03-01T11:07:00Z">
              <w:r>
                <w:rPr>
                  <w:color w:val="000000"/>
                  <w:sz w:val="18"/>
                  <w:szCs w:val="18"/>
                  <w:lang w:val="en-AU" w:eastAsia="en-AU"/>
                </w:rPr>
                <w:t>SSR Clock Corrections</w:t>
              </w:r>
            </w:ins>
          </w:p>
        </w:tc>
        <w:tc>
          <w:tcPr>
            <w:tcW w:w="663" w:type="pct"/>
            <w:vMerge/>
            <w:tcBorders>
              <w:left w:val="single" w:sz="8" w:space="0" w:color="000000"/>
              <w:right w:val="single" w:sz="8" w:space="0" w:color="000000"/>
            </w:tcBorders>
            <w:tcMar>
              <w:top w:w="100" w:type="dxa"/>
              <w:left w:w="100" w:type="dxa"/>
              <w:bottom w:w="100" w:type="dxa"/>
              <w:right w:w="100" w:type="dxa"/>
            </w:tcMar>
          </w:tcPr>
          <w:p w14:paraId="65EDE214" w14:textId="77777777" w:rsidR="00884B04" w:rsidRDefault="00884B04" w:rsidP="00973D69">
            <w:pPr>
              <w:spacing w:after="0"/>
              <w:rPr>
                <w:ins w:id="1385" w:author="RAN2#117-632-GNSS Integrity-R2-2203604" w:date="2022-03-01T11:07:00Z"/>
                <w:color w:val="000000"/>
                <w:sz w:val="18"/>
                <w:szCs w:val="18"/>
                <w:lang w:val="en-AU"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7206F6D9" w14:textId="77777777" w:rsidR="00884B04" w:rsidRDefault="00884B04" w:rsidP="00973D69">
            <w:pPr>
              <w:spacing w:after="0"/>
              <w:rPr>
                <w:ins w:id="1386" w:author="RAN2#117-632-GNSS Integrity-R2-2203604" w:date="2022-03-01T11:07:00Z"/>
                <w:color w:val="000000"/>
                <w:sz w:val="18"/>
                <w:szCs w:val="18"/>
                <w:lang w:val="en-AU" w:eastAsia="en-AU"/>
              </w:rPr>
            </w:pPr>
            <w:ins w:id="1387" w:author="RAN2#117-632-GNSS Integrity-R2-2203604" w:date="2022-03-01T11:07:00Z">
              <w:r w:rsidRPr="00060A90">
                <w:rPr>
                  <w:color w:val="000000"/>
                  <w:sz w:val="18"/>
                  <w:szCs w:val="18"/>
                  <w:lang w:val="en-AU" w:eastAsia="en-AU"/>
                </w:rPr>
                <w:t xml:space="preserve">Mean </w:t>
              </w:r>
              <w:r>
                <w:rPr>
                  <w:color w:val="000000"/>
                  <w:sz w:val="18"/>
                  <w:szCs w:val="18"/>
                  <w:lang w:val="en-AU" w:eastAsia="en-AU"/>
                </w:rPr>
                <w:t>Clock</w:t>
              </w:r>
              <w:r w:rsidRPr="00060A90">
                <w:rPr>
                  <w:color w:val="000000"/>
                  <w:sz w:val="18"/>
                  <w:szCs w:val="18"/>
                  <w:lang w:val="en-AU" w:eastAsia="en-AU"/>
                </w:rPr>
                <w:t xml:space="preserve"> Residual Error Vector</w:t>
              </w:r>
            </w:ins>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1038DE04" w14:textId="77777777" w:rsidR="00884B04" w:rsidRDefault="00884B04" w:rsidP="00973D69">
            <w:pPr>
              <w:spacing w:after="0"/>
              <w:rPr>
                <w:ins w:id="1388" w:author="RAN2#117-632-GNSS Integrity-R2-2203604" w:date="2022-03-01T11:07:00Z"/>
                <w:color w:val="000000"/>
                <w:sz w:val="18"/>
                <w:szCs w:val="18"/>
                <w:lang w:val="en-AU" w:eastAsia="en-AU"/>
              </w:rPr>
            </w:pPr>
            <w:ins w:id="1389" w:author="RAN2#117-632-GNSS Integrity-R2-2203604" w:date="2022-03-01T11:07:00Z">
              <w:r>
                <w:rPr>
                  <w:color w:val="000000"/>
                  <w:sz w:val="18"/>
                  <w:szCs w:val="18"/>
                  <w:lang w:val="en-AU" w:eastAsia="en-AU"/>
                </w:rPr>
                <w:t>Standard Deviation</w:t>
              </w:r>
              <w:r w:rsidRPr="00060A90">
                <w:rPr>
                  <w:color w:val="000000"/>
                  <w:sz w:val="18"/>
                  <w:szCs w:val="18"/>
                  <w:lang w:val="en-AU" w:eastAsia="en-AU"/>
                </w:rPr>
                <w:t xml:space="preserve"> </w:t>
              </w:r>
              <w:r>
                <w:rPr>
                  <w:color w:val="000000"/>
                  <w:sz w:val="18"/>
                  <w:szCs w:val="18"/>
                  <w:lang w:val="en-AU" w:eastAsia="en-AU"/>
                </w:rPr>
                <w:t>Clock</w:t>
              </w:r>
              <w:r w:rsidRPr="00060A90">
                <w:rPr>
                  <w:color w:val="000000"/>
                  <w:sz w:val="18"/>
                  <w:szCs w:val="18"/>
                  <w:lang w:val="en-AU" w:eastAsia="en-AU"/>
                </w:rPr>
                <w:t xml:space="preserve"> Error</w:t>
              </w:r>
            </w:ins>
          </w:p>
        </w:tc>
        <w:tc>
          <w:tcPr>
            <w:tcW w:w="663" w:type="pct"/>
            <w:vMerge/>
            <w:tcBorders>
              <w:left w:val="single" w:sz="8" w:space="0" w:color="000000"/>
              <w:right w:val="single" w:sz="8" w:space="0" w:color="000000"/>
            </w:tcBorders>
            <w:tcMar>
              <w:top w:w="100" w:type="dxa"/>
              <w:left w:w="100" w:type="dxa"/>
              <w:bottom w:w="100" w:type="dxa"/>
              <w:right w:w="100" w:type="dxa"/>
            </w:tcMar>
          </w:tcPr>
          <w:p w14:paraId="70AA0A9B" w14:textId="77777777" w:rsidR="00884B04" w:rsidRDefault="00884B04" w:rsidP="00973D69">
            <w:pPr>
              <w:spacing w:after="0"/>
              <w:rPr>
                <w:ins w:id="1390" w:author="RAN2#117-632-GNSS Integrity-R2-2203604" w:date="2022-03-01T11:07:00Z"/>
                <w:color w:val="000000"/>
                <w:sz w:val="18"/>
                <w:szCs w:val="18"/>
                <w:lang w:val="en-AU"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65BD44" w14:textId="77777777" w:rsidR="00884B04" w:rsidRDefault="00884B04" w:rsidP="00973D69">
            <w:pPr>
              <w:spacing w:after="0"/>
              <w:rPr>
                <w:ins w:id="1391" w:author="RAN2#117-632-GNSS Integrity-R2-2203604" w:date="2022-03-01T11:07:00Z"/>
                <w:color w:val="000000"/>
                <w:sz w:val="18"/>
                <w:szCs w:val="18"/>
                <w:lang w:val="en-AU" w:eastAsia="en-AU"/>
              </w:rPr>
            </w:pPr>
            <w:ins w:id="1392" w:author="RAN2#117-632-GNSS Integrity-R2-2203604" w:date="2022-03-01T11:07:00Z">
              <w:r>
                <w:rPr>
                  <w:color w:val="000000"/>
                  <w:sz w:val="18"/>
                  <w:szCs w:val="18"/>
                  <w:lang w:val="en-AU" w:eastAsia="en-AU"/>
                </w:rPr>
                <w:t>Clock Range Error Correlation Time</w:t>
              </w:r>
            </w:ins>
          </w:p>
          <w:p w14:paraId="481AB557" w14:textId="77777777" w:rsidR="00884B04" w:rsidRDefault="00884B04" w:rsidP="00973D69">
            <w:pPr>
              <w:spacing w:after="0"/>
              <w:rPr>
                <w:ins w:id="1393" w:author="RAN2#117-632-GNSS Integrity-R2-2203604" w:date="2022-03-01T11:07:00Z"/>
                <w:color w:val="000000"/>
                <w:sz w:val="18"/>
                <w:szCs w:val="18"/>
                <w:lang w:val="en-AU" w:eastAsia="en-AU"/>
              </w:rPr>
            </w:pPr>
          </w:p>
          <w:p w14:paraId="43ABAA10" w14:textId="77777777" w:rsidR="00884B04" w:rsidRDefault="00884B04" w:rsidP="00973D69">
            <w:pPr>
              <w:spacing w:after="0"/>
              <w:rPr>
                <w:ins w:id="1394" w:author="RAN2#117-632-GNSS Integrity-R2-2203604" w:date="2022-03-01T11:07:00Z"/>
                <w:color w:val="000000"/>
                <w:sz w:val="18"/>
                <w:szCs w:val="18"/>
                <w:lang w:val="en-AU" w:eastAsia="en-AU"/>
              </w:rPr>
            </w:pPr>
            <w:ins w:id="1395" w:author="RAN2#117-632-GNSS Integrity-R2-2203604" w:date="2022-03-01T11:07:00Z">
              <w:r>
                <w:rPr>
                  <w:color w:val="000000"/>
                  <w:sz w:val="18"/>
                  <w:szCs w:val="18"/>
                  <w:lang w:val="en-AU" w:eastAsia="en-AU"/>
                </w:rPr>
                <w:t>Clock Range Rate Error Correlation Time</w:t>
              </w:r>
            </w:ins>
          </w:p>
        </w:tc>
      </w:tr>
      <w:tr w:rsidR="00884B04" w14:paraId="3000031D" w14:textId="77777777" w:rsidTr="00973D69">
        <w:trPr>
          <w:ins w:id="1396" w:author="RAN2#117-632-GNSS Integrity-R2-2203604" w:date="2022-03-01T11:07:00Z"/>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AFDA2E" w14:textId="77777777" w:rsidR="00884B04" w:rsidRDefault="00884B04" w:rsidP="00973D69">
            <w:pPr>
              <w:spacing w:after="0"/>
              <w:rPr>
                <w:ins w:id="1397" w:author="RAN2#117-632-GNSS Integrity-R2-2203604" w:date="2022-03-01T11:07:00Z"/>
                <w:color w:val="000000"/>
                <w:sz w:val="18"/>
                <w:szCs w:val="18"/>
                <w:lang w:val="en-AU" w:eastAsia="en-AU"/>
              </w:rPr>
            </w:pPr>
            <w:ins w:id="1398" w:author="RAN2#117-632-GNSS Integrity-R2-2203604" w:date="2022-03-01T11:07:00Z">
              <w:r>
                <w:rPr>
                  <w:color w:val="000000"/>
                  <w:sz w:val="18"/>
                  <w:szCs w:val="18"/>
                  <w:lang w:val="en-AU" w:eastAsia="en-AU"/>
                </w:rPr>
                <w:t>Code Bias</w:t>
              </w:r>
            </w:ins>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A520109" w14:textId="77777777" w:rsidR="00884B04" w:rsidRDefault="00884B04" w:rsidP="00973D69">
            <w:pPr>
              <w:spacing w:after="0"/>
              <w:rPr>
                <w:ins w:id="1399" w:author="RAN2#117-632-GNSS Integrity-R2-2203604" w:date="2022-03-01T11:07:00Z"/>
                <w:color w:val="000000"/>
                <w:sz w:val="18"/>
                <w:szCs w:val="18"/>
                <w:lang w:val="en-AU" w:eastAsia="en-AU"/>
              </w:rPr>
            </w:pPr>
            <w:ins w:id="1400" w:author="RAN2#117-632-GNSS Integrity-R2-2203604" w:date="2022-03-01T11:07:00Z">
              <w:r>
                <w:rPr>
                  <w:color w:val="000000"/>
                  <w:sz w:val="18"/>
                  <w:szCs w:val="18"/>
                  <w:lang w:val="en-AU" w:eastAsia="en-AU"/>
                </w:rPr>
                <w:t>SSR Code Bias</w:t>
              </w:r>
            </w:ins>
          </w:p>
        </w:tc>
        <w:tc>
          <w:tcPr>
            <w:tcW w:w="663" w:type="pct"/>
            <w:vMerge/>
            <w:tcBorders>
              <w:left w:val="single" w:sz="8" w:space="0" w:color="000000"/>
              <w:right w:val="single" w:sz="8" w:space="0" w:color="000000"/>
            </w:tcBorders>
            <w:tcMar>
              <w:top w:w="100" w:type="dxa"/>
              <w:left w:w="100" w:type="dxa"/>
              <w:bottom w:w="100" w:type="dxa"/>
              <w:right w:w="100" w:type="dxa"/>
            </w:tcMar>
          </w:tcPr>
          <w:p w14:paraId="56FE8671" w14:textId="77777777" w:rsidR="00884B04" w:rsidRDefault="00884B04" w:rsidP="00973D69">
            <w:pPr>
              <w:spacing w:after="0"/>
              <w:rPr>
                <w:ins w:id="1401" w:author="RAN2#117-632-GNSS Integrity-R2-2203604" w:date="2022-03-01T11:07:00Z"/>
                <w:color w:val="000000"/>
                <w:sz w:val="18"/>
                <w:szCs w:val="18"/>
                <w:lang w:val="en-AU"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88486" w14:textId="77777777" w:rsidR="00884B04" w:rsidRDefault="00884B04" w:rsidP="00973D69">
            <w:pPr>
              <w:spacing w:after="0"/>
              <w:rPr>
                <w:ins w:id="1402" w:author="RAN2#117-632-GNSS Integrity-R2-2203604" w:date="2022-03-01T11:07:00Z"/>
                <w:color w:val="000000"/>
                <w:sz w:val="18"/>
                <w:szCs w:val="18"/>
                <w:lang w:val="en-AU" w:eastAsia="en-AU"/>
              </w:rPr>
            </w:pPr>
            <w:ins w:id="1403" w:author="RAN2#117-632-GNSS Integrity-R2-2203604" w:date="2022-03-01T11:07:00Z">
              <w:r>
                <w:rPr>
                  <w:color w:val="000000"/>
                  <w:sz w:val="18"/>
                  <w:szCs w:val="18"/>
                  <w:lang w:val="en-AU" w:eastAsia="en-AU"/>
                </w:rPr>
                <w:t xml:space="preserve">Mean Code Bias Error </w:t>
              </w:r>
            </w:ins>
          </w:p>
          <w:p w14:paraId="138102F7" w14:textId="77777777" w:rsidR="00884B04" w:rsidRDefault="00884B04" w:rsidP="00973D69">
            <w:pPr>
              <w:spacing w:after="0"/>
              <w:rPr>
                <w:ins w:id="1404" w:author="RAN2#117-632-GNSS Integrity-R2-2203604" w:date="2022-03-01T11:07:00Z"/>
                <w:color w:val="000000"/>
                <w:sz w:val="18"/>
                <w:szCs w:val="18"/>
                <w:lang w:val="en-AU" w:eastAsia="en-AU"/>
              </w:rPr>
            </w:pPr>
          </w:p>
          <w:p w14:paraId="575B81FD" w14:textId="77777777" w:rsidR="00884B04" w:rsidRDefault="00884B04" w:rsidP="00973D69">
            <w:pPr>
              <w:spacing w:after="0"/>
              <w:rPr>
                <w:ins w:id="1405" w:author="RAN2#117-632-GNSS Integrity-R2-2203604" w:date="2022-03-01T11:07:00Z"/>
                <w:color w:val="000000"/>
                <w:sz w:val="18"/>
                <w:szCs w:val="18"/>
                <w:lang w:val="en-AU" w:eastAsia="en-AU"/>
              </w:rPr>
            </w:pPr>
            <w:ins w:id="1406" w:author="RAN2#117-632-GNSS Integrity-R2-2203604" w:date="2022-03-01T11:07:00Z">
              <w:r>
                <w:rPr>
                  <w:color w:val="000000"/>
                  <w:sz w:val="18"/>
                  <w:szCs w:val="18"/>
                  <w:lang w:val="en-AU" w:eastAsia="en-AU"/>
                </w:rPr>
                <w:t>Mean Code Bias Rate Error</w:t>
              </w:r>
            </w:ins>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6C96B2F4" w14:textId="77777777" w:rsidR="00884B04" w:rsidRDefault="00884B04" w:rsidP="00973D69">
            <w:pPr>
              <w:spacing w:after="0"/>
              <w:rPr>
                <w:ins w:id="1407" w:author="RAN2#117-632-GNSS Integrity-R2-2203604" w:date="2022-03-01T11:07:00Z"/>
                <w:color w:val="000000"/>
                <w:sz w:val="18"/>
                <w:szCs w:val="18"/>
                <w:lang w:val="en-AU" w:eastAsia="en-AU"/>
              </w:rPr>
            </w:pPr>
            <w:ins w:id="1408" w:author="RAN2#117-632-GNSS Integrity-R2-2203604" w:date="2022-03-01T11:07:00Z">
              <w:r>
                <w:rPr>
                  <w:color w:val="000000"/>
                  <w:sz w:val="18"/>
                  <w:szCs w:val="18"/>
                  <w:lang w:val="en-AU" w:eastAsia="en-AU"/>
                </w:rPr>
                <w:t xml:space="preserve">Standard Deviation Code Bias Error </w:t>
              </w:r>
            </w:ins>
          </w:p>
          <w:p w14:paraId="6C5C37FE" w14:textId="77777777" w:rsidR="00884B04" w:rsidRDefault="00884B04" w:rsidP="00973D69">
            <w:pPr>
              <w:spacing w:after="0"/>
              <w:rPr>
                <w:ins w:id="1409" w:author="RAN2#117-632-GNSS Integrity-R2-2203604" w:date="2022-03-01T11:07:00Z"/>
                <w:color w:val="000000"/>
                <w:sz w:val="18"/>
                <w:szCs w:val="18"/>
                <w:lang w:val="en-AU" w:eastAsia="en-AU"/>
              </w:rPr>
            </w:pPr>
          </w:p>
          <w:p w14:paraId="28DD0722" w14:textId="77777777" w:rsidR="00884B04" w:rsidRDefault="00884B04" w:rsidP="00973D69">
            <w:pPr>
              <w:spacing w:after="0"/>
              <w:rPr>
                <w:ins w:id="1410" w:author="RAN2#117-632-GNSS Integrity-R2-2203604" w:date="2022-03-01T11:07:00Z"/>
                <w:color w:val="000000"/>
                <w:sz w:val="18"/>
                <w:szCs w:val="18"/>
                <w:lang w:val="en-AU" w:eastAsia="en-AU"/>
              </w:rPr>
            </w:pPr>
            <w:ins w:id="1411" w:author="RAN2#117-632-GNSS Integrity-R2-2203604" w:date="2022-03-01T11:07:00Z">
              <w:r>
                <w:rPr>
                  <w:color w:val="000000"/>
                  <w:sz w:val="18"/>
                  <w:szCs w:val="18"/>
                  <w:lang w:val="en-AU" w:eastAsia="en-AU"/>
                </w:rPr>
                <w:t>Standard Deviation Code Bias Rate Error</w:t>
              </w:r>
            </w:ins>
          </w:p>
        </w:tc>
        <w:tc>
          <w:tcPr>
            <w:tcW w:w="663" w:type="pct"/>
            <w:vMerge/>
            <w:tcBorders>
              <w:left w:val="single" w:sz="8" w:space="0" w:color="000000"/>
              <w:right w:val="single" w:sz="8" w:space="0" w:color="000000"/>
            </w:tcBorders>
            <w:tcMar>
              <w:top w:w="100" w:type="dxa"/>
              <w:left w:w="100" w:type="dxa"/>
              <w:bottom w:w="100" w:type="dxa"/>
              <w:right w:w="100" w:type="dxa"/>
            </w:tcMar>
          </w:tcPr>
          <w:p w14:paraId="42676091" w14:textId="77777777" w:rsidR="00884B04" w:rsidRDefault="00884B04" w:rsidP="00973D69">
            <w:pPr>
              <w:spacing w:after="0"/>
              <w:rPr>
                <w:ins w:id="1412" w:author="RAN2#117-632-GNSS Integrity-R2-2203604" w:date="2022-03-01T11:07:00Z"/>
                <w:color w:val="000000"/>
                <w:sz w:val="18"/>
                <w:szCs w:val="18"/>
                <w:lang w:val="en-AU"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2F083E1" w14:textId="77777777" w:rsidR="00884B04" w:rsidRDefault="00884B04" w:rsidP="00973D69">
            <w:pPr>
              <w:spacing w:after="0"/>
              <w:rPr>
                <w:ins w:id="1413" w:author="RAN2#117-632-GNSS Integrity-R2-2203604" w:date="2022-03-01T11:07:00Z"/>
                <w:color w:val="000000"/>
                <w:sz w:val="18"/>
                <w:szCs w:val="18"/>
                <w:lang w:val="en-AU" w:eastAsia="en-AU"/>
              </w:rPr>
            </w:pPr>
          </w:p>
        </w:tc>
      </w:tr>
      <w:tr w:rsidR="00884B04" w14:paraId="507EE7D5" w14:textId="77777777" w:rsidTr="00973D69">
        <w:trPr>
          <w:ins w:id="1414" w:author="RAN2#117-632-GNSS Integrity-R2-2203604" w:date="2022-03-01T11:07:00Z"/>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84481B" w14:textId="77777777" w:rsidR="00884B04" w:rsidRDefault="00884B04" w:rsidP="00973D69">
            <w:pPr>
              <w:spacing w:after="0"/>
              <w:rPr>
                <w:ins w:id="1415" w:author="RAN2#117-632-GNSS Integrity-R2-2203604" w:date="2022-03-01T11:07:00Z"/>
                <w:color w:val="000000"/>
                <w:sz w:val="18"/>
                <w:szCs w:val="18"/>
                <w:lang w:val="en-AU" w:eastAsia="en-AU"/>
              </w:rPr>
            </w:pPr>
            <w:ins w:id="1416" w:author="RAN2#117-632-GNSS Integrity-R2-2203604" w:date="2022-03-01T11:07:00Z">
              <w:r>
                <w:rPr>
                  <w:color w:val="000000"/>
                  <w:sz w:val="18"/>
                  <w:szCs w:val="18"/>
                  <w:lang w:val="en-AU" w:eastAsia="en-AU"/>
                </w:rPr>
                <w:t>Phase Bias</w:t>
              </w:r>
            </w:ins>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CEDBBE" w14:textId="77777777" w:rsidR="00884B04" w:rsidRDefault="00884B04" w:rsidP="00973D69">
            <w:pPr>
              <w:spacing w:after="0"/>
              <w:rPr>
                <w:ins w:id="1417" w:author="RAN2#117-632-GNSS Integrity-R2-2203604" w:date="2022-03-01T11:07:00Z"/>
                <w:color w:val="000000"/>
                <w:sz w:val="18"/>
                <w:szCs w:val="18"/>
                <w:lang w:val="en-AU" w:eastAsia="en-AU"/>
              </w:rPr>
            </w:pPr>
            <w:ins w:id="1418" w:author="RAN2#117-632-GNSS Integrity-R2-2203604" w:date="2022-03-01T11:07:00Z">
              <w:r>
                <w:rPr>
                  <w:color w:val="000000"/>
                  <w:sz w:val="18"/>
                  <w:szCs w:val="18"/>
                  <w:lang w:val="en-AU" w:eastAsia="en-AU"/>
                </w:rPr>
                <w:t>SSR Phase Bias</w:t>
              </w:r>
            </w:ins>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56D1011B" w14:textId="77777777" w:rsidR="00884B04" w:rsidRDefault="00884B04" w:rsidP="00973D69">
            <w:pPr>
              <w:spacing w:after="0"/>
              <w:rPr>
                <w:ins w:id="1419" w:author="RAN2#117-632-GNSS Integrity-R2-2203604" w:date="2022-03-01T11:07:00Z"/>
                <w:color w:val="000000"/>
                <w:sz w:val="18"/>
                <w:szCs w:val="18"/>
                <w:lang w:val="en-AU"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245708" w14:textId="77777777" w:rsidR="00884B04" w:rsidRDefault="00884B04" w:rsidP="00973D69">
            <w:pPr>
              <w:spacing w:after="0"/>
              <w:rPr>
                <w:ins w:id="1420" w:author="RAN2#117-632-GNSS Integrity-R2-2203604" w:date="2022-03-01T11:07:00Z"/>
                <w:color w:val="000000"/>
                <w:sz w:val="18"/>
                <w:szCs w:val="18"/>
                <w:lang w:val="en-AU" w:eastAsia="en-AU"/>
              </w:rPr>
            </w:pPr>
            <w:ins w:id="1421" w:author="RAN2#117-632-GNSS Integrity-R2-2203604" w:date="2022-03-01T11:07:00Z">
              <w:r>
                <w:rPr>
                  <w:color w:val="000000"/>
                  <w:sz w:val="18"/>
                  <w:szCs w:val="18"/>
                  <w:lang w:val="en-AU" w:eastAsia="en-AU"/>
                </w:rPr>
                <w:t xml:space="preserve">Mean Phase Bias Error </w:t>
              </w:r>
            </w:ins>
          </w:p>
          <w:p w14:paraId="2C2B88CD" w14:textId="77777777" w:rsidR="00884B04" w:rsidRDefault="00884B04" w:rsidP="00973D69">
            <w:pPr>
              <w:spacing w:after="0"/>
              <w:rPr>
                <w:ins w:id="1422" w:author="RAN2#117-632-GNSS Integrity-R2-2203604" w:date="2022-03-01T11:07:00Z"/>
                <w:color w:val="000000"/>
                <w:sz w:val="18"/>
                <w:szCs w:val="18"/>
                <w:lang w:val="en-AU" w:eastAsia="en-AU"/>
              </w:rPr>
            </w:pPr>
          </w:p>
          <w:p w14:paraId="1D2BF179" w14:textId="77777777" w:rsidR="00884B04" w:rsidRDefault="00884B04" w:rsidP="00973D69">
            <w:pPr>
              <w:spacing w:after="0"/>
              <w:rPr>
                <w:ins w:id="1423" w:author="RAN2#117-632-GNSS Integrity-R2-2203604" w:date="2022-03-01T11:07:00Z"/>
                <w:color w:val="000000"/>
                <w:sz w:val="18"/>
                <w:szCs w:val="18"/>
                <w:lang w:val="en-AU" w:eastAsia="en-AU"/>
              </w:rPr>
            </w:pPr>
            <w:ins w:id="1424" w:author="RAN2#117-632-GNSS Integrity-R2-2203604" w:date="2022-03-01T11:07:00Z">
              <w:r>
                <w:rPr>
                  <w:color w:val="000000"/>
                  <w:sz w:val="18"/>
                  <w:szCs w:val="18"/>
                  <w:lang w:val="en-AU" w:eastAsia="en-AU"/>
                </w:rPr>
                <w:t>Mean Phase Bias Rate Error</w:t>
              </w:r>
            </w:ins>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DB6FFF" w14:textId="77777777" w:rsidR="00884B04" w:rsidRDefault="00884B04" w:rsidP="00973D69">
            <w:pPr>
              <w:spacing w:after="0"/>
              <w:rPr>
                <w:ins w:id="1425" w:author="RAN2#117-632-GNSS Integrity-R2-2203604" w:date="2022-03-01T11:07:00Z"/>
                <w:color w:val="000000"/>
                <w:sz w:val="18"/>
                <w:szCs w:val="18"/>
                <w:lang w:val="en-AU" w:eastAsia="en-AU"/>
              </w:rPr>
            </w:pPr>
            <w:ins w:id="1426" w:author="RAN2#117-632-GNSS Integrity-R2-2203604" w:date="2022-03-01T11:07:00Z">
              <w:r>
                <w:rPr>
                  <w:color w:val="000000"/>
                  <w:sz w:val="18"/>
                  <w:szCs w:val="18"/>
                  <w:lang w:val="en-AU" w:eastAsia="en-AU"/>
                </w:rPr>
                <w:t>Standard Deviation Phase Bias Error</w:t>
              </w:r>
            </w:ins>
          </w:p>
          <w:p w14:paraId="32645697" w14:textId="77777777" w:rsidR="00884B04" w:rsidRDefault="00884B04" w:rsidP="00973D69">
            <w:pPr>
              <w:spacing w:after="0"/>
              <w:rPr>
                <w:ins w:id="1427" w:author="RAN2#117-632-GNSS Integrity-R2-2203604" w:date="2022-03-01T11:07:00Z"/>
                <w:color w:val="000000"/>
                <w:sz w:val="18"/>
                <w:szCs w:val="18"/>
                <w:lang w:val="en-AU" w:eastAsia="en-AU"/>
              </w:rPr>
            </w:pPr>
          </w:p>
          <w:p w14:paraId="4E5AA73C" w14:textId="77777777" w:rsidR="00884B04" w:rsidRDefault="00884B04" w:rsidP="00973D69">
            <w:pPr>
              <w:spacing w:after="0"/>
              <w:rPr>
                <w:ins w:id="1428" w:author="RAN2#117-632-GNSS Integrity-R2-2203604" w:date="2022-03-01T11:07:00Z"/>
                <w:color w:val="000000"/>
                <w:sz w:val="18"/>
                <w:szCs w:val="18"/>
                <w:lang w:val="en-AU" w:eastAsia="en-AU"/>
              </w:rPr>
            </w:pPr>
            <w:ins w:id="1429" w:author="RAN2#117-632-GNSS Integrity-R2-2203604" w:date="2022-03-01T11:07:00Z">
              <w:r>
                <w:rPr>
                  <w:color w:val="000000"/>
                  <w:sz w:val="18"/>
                  <w:szCs w:val="18"/>
                  <w:lang w:val="en-AU" w:eastAsia="en-AU"/>
                </w:rPr>
                <w:t>Standard Deviation Phase Bias Rate Error</w:t>
              </w:r>
            </w:ins>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CE9479" w14:textId="77777777" w:rsidR="00884B04" w:rsidRDefault="00884B04" w:rsidP="00973D69">
            <w:pPr>
              <w:spacing w:after="0"/>
              <w:rPr>
                <w:ins w:id="1430" w:author="RAN2#117-632-GNSS Integrity-R2-2203604" w:date="2022-03-01T11:07:00Z"/>
                <w:color w:val="000000"/>
                <w:sz w:val="18"/>
                <w:szCs w:val="18"/>
                <w:lang w:val="en-AU"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E229A1C" w14:textId="77777777" w:rsidR="00884B04" w:rsidRDefault="00884B04" w:rsidP="00973D69">
            <w:pPr>
              <w:spacing w:after="0"/>
              <w:rPr>
                <w:ins w:id="1431" w:author="RAN2#117-632-GNSS Integrity-R2-2203604" w:date="2022-03-01T11:07:00Z"/>
                <w:color w:val="000000"/>
                <w:sz w:val="18"/>
                <w:szCs w:val="18"/>
                <w:lang w:val="en-AU" w:eastAsia="en-AU"/>
              </w:rPr>
            </w:pPr>
          </w:p>
        </w:tc>
      </w:tr>
      <w:tr w:rsidR="00884B04" w14:paraId="158491A6" w14:textId="77777777" w:rsidTr="00973D69">
        <w:trPr>
          <w:ins w:id="1432" w:author="RAN2#117-632-GNSS Integrity-R2-2203604" w:date="2022-03-01T11:07:00Z"/>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90B10B" w14:textId="77777777" w:rsidR="00884B04" w:rsidRDefault="00884B04" w:rsidP="00973D69">
            <w:pPr>
              <w:spacing w:after="0"/>
              <w:rPr>
                <w:ins w:id="1433" w:author="RAN2#117-632-GNSS Integrity-R2-2203604" w:date="2022-03-01T11:07:00Z"/>
                <w:sz w:val="24"/>
                <w:szCs w:val="24"/>
                <w:lang w:val="en-AU" w:eastAsia="en-AU"/>
              </w:rPr>
            </w:pPr>
            <w:ins w:id="1434" w:author="RAN2#117-632-GNSS Integrity-R2-2203604" w:date="2022-03-01T11:07:00Z">
              <w:r>
                <w:rPr>
                  <w:color w:val="000000"/>
                  <w:sz w:val="18"/>
                  <w:szCs w:val="18"/>
                  <w:lang w:val="en-AU" w:eastAsia="en-AU"/>
                </w:rPr>
                <w:t>Ionosphere</w:t>
              </w:r>
            </w:ins>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E4C497" w14:textId="77777777" w:rsidR="00884B04" w:rsidRDefault="00884B04" w:rsidP="00973D69">
            <w:pPr>
              <w:spacing w:after="0"/>
              <w:rPr>
                <w:ins w:id="1435" w:author="RAN2#117-632-GNSS Integrity-R2-2203604" w:date="2022-03-01T11:07:00Z"/>
                <w:sz w:val="24"/>
                <w:szCs w:val="24"/>
                <w:lang w:val="en-AU" w:eastAsia="en-AU"/>
              </w:rPr>
            </w:pPr>
            <w:ins w:id="1436" w:author="RAN2#117-632-GNSS Integrity-R2-2203604" w:date="2022-03-01T11:07:00Z">
              <w:r>
                <w:rPr>
                  <w:color w:val="000000"/>
                  <w:sz w:val="18"/>
                  <w:szCs w:val="18"/>
                  <w:lang w:val="en-AU" w:eastAsia="en-AU"/>
                </w:rPr>
                <w:t>SSR STEC Correction</w:t>
              </w:r>
            </w:ins>
          </w:p>
          <w:p w14:paraId="4F56CDA4" w14:textId="77777777" w:rsidR="00884B04" w:rsidRDefault="00884B04" w:rsidP="00973D69">
            <w:pPr>
              <w:spacing w:after="0"/>
              <w:rPr>
                <w:ins w:id="1437" w:author="RAN2#117-632-GNSS Integrity-R2-2203604" w:date="2022-03-01T11:07:00Z"/>
                <w:sz w:val="24"/>
                <w:szCs w:val="24"/>
                <w:lang w:val="en-AU" w:eastAsia="en-AU"/>
              </w:rPr>
            </w:pPr>
          </w:p>
          <w:p w14:paraId="501BDEEC" w14:textId="77777777" w:rsidR="00884B04" w:rsidRDefault="00884B04" w:rsidP="00973D69">
            <w:pPr>
              <w:spacing w:after="0"/>
              <w:rPr>
                <w:ins w:id="1438" w:author="RAN2#117-632-GNSS Integrity-R2-2203604" w:date="2022-03-01T11:07:00Z"/>
                <w:sz w:val="24"/>
                <w:szCs w:val="24"/>
                <w:lang w:val="en-AU"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43F579" w14:textId="77777777" w:rsidR="00884B04" w:rsidRDefault="00884B04" w:rsidP="00973D69">
            <w:pPr>
              <w:spacing w:after="0"/>
              <w:rPr>
                <w:ins w:id="1439" w:author="RAN2#117-632-GNSS Integrity-R2-2203604" w:date="2022-03-01T11:07:00Z"/>
                <w:sz w:val="24"/>
                <w:szCs w:val="24"/>
                <w:lang w:val="en-AU" w:eastAsia="en-AU"/>
              </w:rPr>
            </w:pPr>
            <w:ins w:id="1440" w:author="RAN2#117-632-GNSS Integrity-R2-2203604" w:date="2022-03-01T11:07:00Z">
              <w:r>
                <w:rPr>
                  <w:color w:val="000000"/>
                  <w:sz w:val="18"/>
                  <w:szCs w:val="18"/>
                  <w:lang w:val="en-AU" w:eastAsia="en-AU"/>
                </w:rPr>
                <w:t>Ionosphere DNU</w:t>
              </w:r>
            </w:ins>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22D18D2" w14:textId="77777777" w:rsidR="00884B04" w:rsidRDefault="00884B04" w:rsidP="00973D69">
            <w:pPr>
              <w:spacing w:after="0"/>
              <w:rPr>
                <w:ins w:id="1441" w:author="RAN2#117-632-GNSS Integrity-R2-2203604" w:date="2022-03-01T11:07:00Z"/>
                <w:color w:val="000000"/>
                <w:sz w:val="18"/>
                <w:szCs w:val="18"/>
                <w:lang w:val="en-AU" w:eastAsia="en-AU"/>
              </w:rPr>
            </w:pPr>
            <w:ins w:id="1442" w:author="RAN2#117-632-GNSS Integrity-R2-2203604" w:date="2022-03-01T11:07:00Z">
              <w:r>
                <w:rPr>
                  <w:color w:val="000000"/>
                  <w:sz w:val="18"/>
                  <w:szCs w:val="18"/>
                  <w:lang w:val="en-AU" w:eastAsia="en-AU"/>
                </w:rPr>
                <w:t xml:space="preserve">Mean </w:t>
              </w:r>
              <w:proofErr w:type="spellStart"/>
              <w:r>
                <w:rPr>
                  <w:color w:val="000000"/>
                  <w:sz w:val="18"/>
                  <w:szCs w:val="18"/>
                  <w:lang w:val="en-AU" w:eastAsia="en-AU"/>
                </w:rPr>
                <w:t>Ionospherre</w:t>
              </w:r>
              <w:proofErr w:type="spellEnd"/>
              <w:r>
                <w:rPr>
                  <w:color w:val="000000"/>
                  <w:sz w:val="18"/>
                  <w:szCs w:val="18"/>
                  <w:lang w:val="en-AU" w:eastAsia="en-AU"/>
                </w:rPr>
                <w:t xml:space="preserve"> Error </w:t>
              </w:r>
            </w:ins>
          </w:p>
          <w:p w14:paraId="571DFF6A" w14:textId="77777777" w:rsidR="00884B04" w:rsidRDefault="00884B04" w:rsidP="00973D69">
            <w:pPr>
              <w:spacing w:after="0"/>
              <w:rPr>
                <w:ins w:id="1443" w:author="RAN2#117-632-GNSS Integrity-R2-2203604" w:date="2022-03-01T11:07:00Z"/>
                <w:sz w:val="24"/>
                <w:szCs w:val="24"/>
                <w:lang w:val="en-AU" w:eastAsia="en-AU"/>
              </w:rPr>
            </w:pPr>
          </w:p>
          <w:p w14:paraId="34DC5828" w14:textId="77777777" w:rsidR="00884B04" w:rsidRDefault="00884B04" w:rsidP="00973D69">
            <w:pPr>
              <w:spacing w:after="0"/>
              <w:rPr>
                <w:ins w:id="1444" w:author="RAN2#117-632-GNSS Integrity-R2-2203604" w:date="2022-03-01T11:07:00Z"/>
                <w:color w:val="000000"/>
                <w:sz w:val="18"/>
                <w:szCs w:val="18"/>
                <w:lang w:val="en-AU" w:eastAsia="en-AU"/>
              </w:rPr>
            </w:pPr>
            <w:ins w:id="1445" w:author="RAN2#117-632-GNSS Integrity-R2-2203604" w:date="2022-03-01T11:07:00Z">
              <w:r>
                <w:rPr>
                  <w:color w:val="000000"/>
                  <w:sz w:val="18"/>
                  <w:szCs w:val="18"/>
                  <w:lang w:val="en-AU" w:eastAsia="en-AU"/>
                </w:rPr>
                <w:t xml:space="preserve">Mean </w:t>
              </w:r>
              <w:proofErr w:type="spellStart"/>
              <w:r>
                <w:rPr>
                  <w:color w:val="000000"/>
                  <w:sz w:val="18"/>
                  <w:szCs w:val="18"/>
                  <w:lang w:val="en-AU" w:eastAsia="en-AU"/>
                </w:rPr>
                <w:t>Ionospherre</w:t>
              </w:r>
              <w:proofErr w:type="spellEnd"/>
              <w:r>
                <w:rPr>
                  <w:color w:val="000000"/>
                  <w:sz w:val="18"/>
                  <w:szCs w:val="18"/>
                  <w:lang w:val="en-AU" w:eastAsia="en-AU"/>
                </w:rPr>
                <w:t xml:space="preserve"> Rate Error</w:t>
              </w:r>
            </w:ins>
          </w:p>
          <w:p w14:paraId="042EB76C" w14:textId="77777777" w:rsidR="00884B04" w:rsidRDefault="00884B04" w:rsidP="00973D69">
            <w:pPr>
              <w:spacing w:after="0"/>
              <w:rPr>
                <w:ins w:id="1446" w:author="RAN2#117-632-GNSS Integrity-R2-2203604" w:date="2022-03-01T11:07:00Z"/>
                <w:sz w:val="24"/>
                <w:szCs w:val="24"/>
                <w:lang w:val="en-AU" w:eastAsia="en-AU"/>
              </w:rPr>
            </w:pP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F3F6941" w14:textId="77777777" w:rsidR="00884B04" w:rsidRDefault="00884B04" w:rsidP="00973D69">
            <w:pPr>
              <w:spacing w:after="0"/>
              <w:rPr>
                <w:ins w:id="1447" w:author="RAN2#117-632-GNSS Integrity-R2-2203604" w:date="2022-03-01T11:07:00Z"/>
                <w:color w:val="000000"/>
                <w:sz w:val="18"/>
                <w:szCs w:val="18"/>
                <w:lang w:val="en-AU" w:eastAsia="en-AU"/>
              </w:rPr>
            </w:pPr>
            <w:ins w:id="1448" w:author="RAN2#117-632-GNSS Integrity-R2-2203604" w:date="2022-03-01T11:07:00Z">
              <w:r>
                <w:rPr>
                  <w:color w:val="000000"/>
                  <w:sz w:val="18"/>
                  <w:szCs w:val="18"/>
                  <w:lang w:val="en-AU" w:eastAsia="en-AU"/>
                </w:rPr>
                <w:t>Standard Deviation Ionosphere Error</w:t>
              </w:r>
            </w:ins>
          </w:p>
          <w:p w14:paraId="0EB58CE0" w14:textId="77777777" w:rsidR="00884B04" w:rsidRDefault="00884B04" w:rsidP="00973D69">
            <w:pPr>
              <w:spacing w:after="0"/>
              <w:rPr>
                <w:ins w:id="1449" w:author="RAN2#117-632-GNSS Integrity-R2-2203604" w:date="2022-03-01T11:07:00Z"/>
                <w:color w:val="000000"/>
                <w:sz w:val="18"/>
                <w:szCs w:val="18"/>
                <w:lang w:val="en-AU" w:eastAsia="en-AU"/>
              </w:rPr>
            </w:pPr>
          </w:p>
          <w:p w14:paraId="65EA31EF" w14:textId="77777777" w:rsidR="00884B04" w:rsidRDefault="00884B04" w:rsidP="00973D69">
            <w:pPr>
              <w:spacing w:after="0"/>
              <w:rPr>
                <w:ins w:id="1450" w:author="RAN2#117-632-GNSS Integrity-R2-2203604" w:date="2022-03-01T11:07:00Z"/>
                <w:color w:val="000000"/>
                <w:sz w:val="18"/>
                <w:szCs w:val="18"/>
                <w:lang w:val="en-AU" w:eastAsia="en-AU"/>
              </w:rPr>
            </w:pPr>
            <w:ins w:id="1451" w:author="RAN2#117-632-GNSS Integrity-R2-2203604" w:date="2022-03-01T11:07:00Z">
              <w:r>
                <w:rPr>
                  <w:color w:val="000000"/>
                  <w:sz w:val="18"/>
                  <w:szCs w:val="18"/>
                  <w:lang w:val="en-AU" w:eastAsia="en-AU"/>
                </w:rPr>
                <w:t>Standard Deviation Ionosphere Rate Error</w:t>
              </w:r>
            </w:ins>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8A7F61" w14:textId="77777777" w:rsidR="00884B04" w:rsidRDefault="00884B04" w:rsidP="00973D69">
            <w:pPr>
              <w:spacing w:after="0"/>
              <w:rPr>
                <w:ins w:id="1452" w:author="RAN2#117-632-GNSS Integrity-R2-2203604" w:date="2022-03-01T11:07:00Z"/>
                <w:color w:val="000000"/>
                <w:sz w:val="18"/>
                <w:szCs w:val="18"/>
                <w:lang w:val="en-AU" w:eastAsia="en-AU"/>
              </w:rPr>
            </w:pPr>
            <w:ins w:id="1453" w:author="RAN2#117-632-GNSS Integrity-R2-2203604" w:date="2022-03-01T11:07:00Z">
              <w:r>
                <w:rPr>
                  <w:color w:val="000000"/>
                  <w:sz w:val="18"/>
                  <w:szCs w:val="18"/>
                  <w:lang w:val="en-AU" w:eastAsia="en-AU"/>
                </w:rPr>
                <w:t>Probability of Onset of Ionosphere Fault</w:t>
              </w:r>
            </w:ins>
          </w:p>
          <w:p w14:paraId="3045991C" w14:textId="77777777" w:rsidR="00884B04" w:rsidRDefault="00884B04" w:rsidP="00973D69">
            <w:pPr>
              <w:spacing w:after="0"/>
              <w:rPr>
                <w:ins w:id="1454" w:author="RAN2#117-632-GNSS Integrity-R2-2203604" w:date="2022-03-01T11:07:00Z"/>
                <w:sz w:val="18"/>
                <w:szCs w:val="18"/>
                <w:lang w:val="en-AU" w:eastAsia="en-AU"/>
              </w:rPr>
            </w:pPr>
          </w:p>
          <w:p w14:paraId="790F9E16" w14:textId="77777777" w:rsidR="00884B04" w:rsidRDefault="00884B04" w:rsidP="00973D69">
            <w:pPr>
              <w:spacing w:after="0"/>
              <w:rPr>
                <w:ins w:id="1455" w:author="RAN2#117-632-GNSS Integrity-R2-2203604" w:date="2022-03-01T11:07:00Z"/>
                <w:color w:val="000000"/>
                <w:sz w:val="18"/>
                <w:szCs w:val="18"/>
                <w:lang w:val="en-AU" w:eastAsia="en-AU"/>
              </w:rPr>
            </w:pPr>
            <w:ins w:id="1456" w:author="RAN2#117-632-GNSS Integrity-R2-2203604" w:date="2022-03-01T11:07:00Z">
              <w:r w:rsidRPr="005E379A">
                <w:rPr>
                  <w:color w:val="000000"/>
                  <w:sz w:val="18"/>
                  <w:szCs w:val="18"/>
                  <w:lang w:val="en-AU" w:eastAsia="en-AU"/>
                </w:rPr>
                <w:t>Mean Ionosphere Fault Duration</w:t>
              </w:r>
            </w:ins>
          </w:p>
          <w:p w14:paraId="6730A6CE" w14:textId="77777777" w:rsidR="00884B04" w:rsidRDefault="00884B04" w:rsidP="00973D69">
            <w:pPr>
              <w:spacing w:after="0"/>
              <w:rPr>
                <w:ins w:id="1457" w:author="RAN2#117-632-GNSS Integrity-R2-2203604" w:date="2022-03-01T11:07:00Z"/>
                <w:sz w:val="24"/>
                <w:szCs w:val="24"/>
                <w:lang w:val="en-AU"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07C0D91" w14:textId="77777777" w:rsidR="00884B04" w:rsidRDefault="00884B04" w:rsidP="00973D69">
            <w:pPr>
              <w:spacing w:after="0"/>
              <w:rPr>
                <w:ins w:id="1458" w:author="RAN2#117-632-GNSS Integrity-R2-2203604" w:date="2022-03-01T11:07:00Z"/>
                <w:color w:val="000000"/>
                <w:sz w:val="18"/>
                <w:szCs w:val="18"/>
                <w:lang w:val="en-AU" w:eastAsia="en-AU"/>
              </w:rPr>
            </w:pPr>
            <w:ins w:id="1459" w:author="RAN2#117-632-GNSS Integrity-R2-2203604" w:date="2022-03-01T11:07:00Z">
              <w:r>
                <w:rPr>
                  <w:color w:val="000000"/>
                  <w:sz w:val="18"/>
                  <w:szCs w:val="18"/>
                  <w:lang w:val="en-AU" w:eastAsia="en-AU"/>
                </w:rPr>
                <w:t>Ionosphere Range Error Correlation Time</w:t>
              </w:r>
            </w:ins>
          </w:p>
          <w:p w14:paraId="4221609F" w14:textId="77777777" w:rsidR="00884B04" w:rsidRDefault="00884B04" w:rsidP="00973D69">
            <w:pPr>
              <w:spacing w:after="0"/>
              <w:rPr>
                <w:ins w:id="1460" w:author="RAN2#117-632-GNSS Integrity-R2-2203604" w:date="2022-03-01T11:07:00Z"/>
                <w:sz w:val="24"/>
                <w:szCs w:val="24"/>
                <w:lang w:val="en-AU" w:eastAsia="en-AU"/>
              </w:rPr>
            </w:pPr>
            <w:ins w:id="1461" w:author="RAN2#117-632-GNSS Integrity-R2-2203604" w:date="2022-03-01T11:07:00Z">
              <w:r>
                <w:rPr>
                  <w:color w:val="000000"/>
                  <w:sz w:val="18"/>
                  <w:szCs w:val="18"/>
                  <w:lang w:val="en-AU" w:eastAsia="en-AU"/>
                </w:rPr>
                <w:t>Ionosphere Range Rate Error Correlation Time</w:t>
              </w:r>
            </w:ins>
          </w:p>
        </w:tc>
      </w:tr>
      <w:tr w:rsidR="00884B04" w14:paraId="3AD5500E" w14:textId="77777777" w:rsidTr="00973D69">
        <w:trPr>
          <w:ins w:id="1462" w:author="RAN2#117-632-GNSS Integrity-R2-2203604" w:date="2022-03-01T11:07:00Z"/>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D457A3" w14:textId="77777777" w:rsidR="00884B04" w:rsidRDefault="00884B04" w:rsidP="00973D69">
            <w:pPr>
              <w:spacing w:after="0"/>
              <w:rPr>
                <w:ins w:id="1463" w:author="RAN2#117-632-GNSS Integrity-R2-2203604" w:date="2022-03-01T11:07:00Z"/>
                <w:sz w:val="24"/>
                <w:szCs w:val="24"/>
                <w:lang w:val="en-AU" w:eastAsia="en-AU"/>
              </w:rPr>
            </w:pPr>
            <w:ins w:id="1464" w:author="RAN2#117-632-GNSS Integrity-R2-2203604" w:date="2022-03-01T11:07:00Z">
              <w:r>
                <w:rPr>
                  <w:color w:val="000000"/>
                  <w:sz w:val="18"/>
                  <w:szCs w:val="18"/>
                  <w:lang w:val="en-AU" w:eastAsia="en-AU"/>
                </w:rPr>
                <w:t>Troposphere Vertical Hydro Static Delay</w:t>
              </w:r>
            </w:ins>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232C2E3" w14:textId="77777777" w:rsidR="00884B04" w:rsidRDefault="00884B04" w:rsidP="00973D69">
            <w:pPr>
              <w:spacing w:after="0"/>
              <w:rPr>
                <w:ins w:id="1465" w:author="RAN2#117-632-GNSS Integrity-R2-2203604" w:date="2022-03-01T11:07:00Z"/>
                <w:sz w:val="24"/>
                <w:szCs w:val="24"/>
                <w:lang w:val="en-AU" w:eastAsia="en-AU"/>
              </w:rPr>
            </w:pPr>
            <w:ins w:id="1466" w:author="RAN2#117-632-GNSS Integrity-R2-2203604" w:date="2022-03-01T11:07:00Z">
              <w:r>
                <w:rPr>
                  <w:color w:val="000000"/>
                  <w:sz w:val="18"/>
                  <w:szCs w:val="18"/>
                  <w:lang w:val="en-AU" w:eastAsia="en-AU"/>
                </w:rPr>
                <w:t>SSR Gridded Corrections</w:t>
              </w:r>
            </w:ins>
          </w:p>
          <w:p w14:paraId="706B3A8E" w14:textId="77777777" w:rsidR="00884B04" w:rsidRDefault="00884B04" w:rsidP="00973D69">
            <w:pPr>
              <w:spacing w:after="0"/>
              <w:rPr>
                <w:ins w:id="1467" w:author="RAN2#117-632-GNSS Integrity-R2-2203604" w:date="2022-03-01T11:07:00Z"/>
                <w:sz w:val="24"/>
                <w:szCs w:val="24"/>
                <w:lang w:val="en-AU" w:eastAsia="en-AU"/>
              </w:rPr>
            </w:pP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CB24D5A" w14:textId="77777777" w:rsidR="00884B04" w:rsidRDefault="00884B04" w:rsidP="00973D69">
            <w:pPr>
              <w:spacing w:after="0"/>
              <w:rPr>
                <w:ins w:id="1468" w:author="RAN2#117-632-GNSS Integrity-R2-2203604" w:date="2022-03-01T11:07:00Z"/>
                <w:sz w:val="24"/>
                <w:szCs w:val="24"/>
                <w:lang w:val="en-AU" w:eastAsia="en-AU"/>
              </w:rPr>
            </w:pPr>
            <w:ins w:id="1469" w:author="RAN2#117-632-GNSS Integrity-R2-2203604" w:date="2022-03-01T11:07:00Z">
              <w:r>
                <w:rPr>
                  <w:color w:val="000000"/>
                  <w:sz w:val="18"/>
                  <w:szCs w:val="18"/>
                  <w:lang w:val="en-AU" w:eastAsia="en-AU"/>
                </w:rPr>
                <w:t>Troposphere DNU</w:t>
              </w:r>
            </w:ins>
          </w:p>
          <w:p w14:paraId="3F4E5887" w14:textId="77777777" w:rsidR="00884B04" w:rsidRDefault="00884B04" w:rsidP="00973D69">
            <w:pPr>
              <w:spacing w:after="0"/>
              <w:rPr>
                <w:ins w:id="1470" w:author="RAN2#117-632-GNSS Integrity-R2-2203604" w:date="2022-03-01T11:07:00Z"/>
                <w:sz w:val="24"/>
                <w:szCs w:val="24"/>
                <w:lang w:val="en-AU"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BA6FCEC" w14:textId="77777777" w:rsidR="00884B04" w:rsidRDefault="00884B04" w:rsidP="00973D69">
            <w:pPr>
              <w:spacing w:after="0"/>
              <w:rPr>
                <w:ins w:id="1471" w:author="RAN2#117-632-GNSS Integrity-R2-2203604" w:date="2022-03-01T11:07:00Z"/>
                <w:color w:val="000000"/>
                <w:sz w:val="18"/>
                <w:szCs w:val="18"/>
                <w:lang w:val="en-AU" w:eastAsia="en-AU"/>
              </w:rPr>
            </w:pPr>
            <w:ins w:id="1472" w:author="RAN2#117-632-GNSS Integrity-R2-2203604" w:date="2022-03-01T11:07:00Z">
              <w:r>
                <w:rPr>
                  <w:color w:val="000000"/>
                  <w:sz w:val="18"/>
                  <w:szCs w:val="18"/>
                  <w:lang w:val="en-AU" w:eastAsia="en-AU"/>
                </w:rPr>
                <w:t>Mean Troposphere Vertical Hydro Static Delay Error</w:t>
              </w:r>
            </w:ins>
          </w:p>
          <w:p w14:paraId="1041C753" w14:textId="77777777" w:rsidR="00884B04" w:rsidRDefault="00884B04" w:rsidP="00973D69">
            <w:pPr>
              <w:spacing w:after="0"/>
              <w:rPr>
                <w:ins w:id="1473" w:author="RAN2#117-632-GNSS Integrity-R2-2203604" w:date="2022-03-01T11:07:00Z"/>
                <w:sz w:val="18"/>
                <w:szCs w:val="18"/>
                <w:lang w:val="en-AU" w:eastAsia="en-AU"/>
              </w:rPr>
            </w:pPr>
          </w:p>
          <w:p w14:paraId="4688699C" w14:textId="77777777" w:rsidR="00884B04" w:rsidRDefault="00884B04" w:rsidP="00973D69">
            <w:pPr>
              <w:spacing w:after="0"/>
              <w:rPr>
                <w:ins w:id="1474" w:author="RAN2#117-632-GNSS Integrity-R2-2203604" w:date="2022-03-01T11:07:00Z"/>
                <w:sz w:val="18"/>
                <w:szCs w:val="18"/>
                <w:lang w:val="en-AU" w:eastAsia="en-AU"/>
              </w:rPr>
            </w:pPr>
            <w:ins w:id="1475" w:author="RAN2#117-632-GNSS Integrity-R2-2203604" w:date="2022-03-01T11:07:00Z">
              <w:r>
                <w:rPr>
                  <w:color w:val="000000"/>
                  <w:sz w:val="18"/>
                  <w:szCs w:val="18"/>
                  <w:lang w:val="en-AU" w:eastAsia="en-AU"/>
                </w:rPr>
                <w:t>Mean Troposphere Vertical Hydro Static Delay Rate Error</w:t>
              </w:r>
            </w:ins>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4850D2" w14:textId="77777777" w:rsidR="00884B04" w:rsidRDefault="00884B04" w:rsidP="00973D69">
            <w:pPr>
              <w:spacing w:after="0"/>
              <w:rPr>
                <w:ins w:id="1476" w:author="RAN2#117-632-GNSS Integrity-R2-2203604" w:date="2022-03-01T11:07:00Z"/>
                <w:color w:val="000000"/>
                <w:sz w:val="18"/>
                <w:szCs w:val="18"/>
                <w:lang w:val="en-AU" w:eastAsia="en-AU"/>
              </w:rPr>
            </w:pPr>
            <w:ins w:id="1477" w:author="RAN2#117-632-GNSS Integrity-R2-2203604" w:date="2022-03-01T11:07:00Z">
              <w:r>
                <w:rPr>
                  <w:color w:val="000000"/>
                  <w:sz w:val="18"/>
                  <w:szCs w:val="18"/>
                  <w:lang w:val="en-AU" w:eastAsia="en-AU"/>
                </w:rPr>
                <w:t>Standard Deviation Troposphere Vertical Hydro Static Delay Error</w:t>
              </w:r>
            </w:ins>
          </w:p>
          <w:p w14:paraId="43518F9C" w14:textId="77777777" w:rsidR="00884B04" w:rsidRDefault="00884B04" w:rsidP="00973D69">
            <w:pPr>
              <w:spacing w:after="0"/>
              <w:rPr>
                <w:ins w:id="1478" w:author="RAN2#117-632-GNSS Integrity-R2-2203604" w:date="2022-03-01T11:07:00Z"/>
                <w:sz w:val="18"/>
                <w:szCs w:val="18"/>
                <w:lang w:val="en-AU" w:eastAsia="en-AU"/>
              </w:rPr>
            </w:pPr>
          </w:p>
          <w:p w14:paraId="2AFF2F50" w14:textId="77777777" w:rsidR="00884B04" w:rsidRDefault="00884B04" w:rsidP="00973D69">
            <w:pPr>
              <w:spacing w:after="0"/>
              <w:rPr>
                <w:ins w:id="1479" w:author="RAN2#117-632-GNSS Integrity-R2-2203604" w:date="2022-03-01T11:07:00Z"/>
                <w:sz w:val="18"/>
                <w:szCs w:val="18"/>
                <w:lang w:val="en-AU" w:eastAsia="en-AU"/>
              </w:rPr>
            </w:pPr>
            <w:ins w:id="1480" w:author="RAN2#117-632-GNSS Integrity-R2-2203604" w:date="2022-03-01T11:07:00Z">
              <w:r>
                <w:rPr>
                  <w:color w:val="000000"/>
                  <w:sz w:val="18"/>
                  <w:szCs w:val="18"/>
                  <w:lang w:val="en-AU" w:eastAsia="en-AU"/>
                </w:rPr>
                <w:t>Standard Deviation Troposphere Vertical Hydro Static Delay Rate Error</w:t>
              </w:r>
            </w:ins>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AC6C929" w14:textId="77777777" w:rsidR="00884B04" w:rsidRDefault="00884B04" w:rsidP="00973D69">
            <w:pPr>
              <w:spacing w:after="0"/>
              <w:rPr>
                <w:ins w:id="1481" w:author="RAN2#117-632-GNSS Integrity-R2-2203604" w:date="2022-03-01T11:07:00Z"/>
                <w:sz w:val="24"/>
                <w:szCs w:val="24"/>
                <w:lang w:val="en-AU" w:eastAsia="en-AU"/>
              </w:rPr>
            </w:pPr>
            <w:ins w:id="1482" w:author="RAN2#117-632-GNSS Integrity-R2-2203604" w:date="2022-03-01T11:07:00Z">
              <w:r>
                <w:rPr>
                  <w:color w:val="000000"/>
                  <w:sz w:val="18"/>
                  <w:szCs w:val="18"/>
                  <w:lang w:val="en-AU" w:eastAsia="en-AU"/>
                </w:rPr>
                <w:t>Probability of Onset of Troposphere Fault</w:t>
              </w:r>
            </w:ins>
          </w:p>
          <w:p w14:paraId="571FED1B" w14:textId="77777777" w:rsidR="00884B04" w:rsidRDefault="00884B04" w:rsidP="00973D69">
            <w:pPr>
              <w:spacing w:after="0"/>
              <w:rPr>
                <w:ins w:id="1483" w:author="RAN2#117-632-GNSS Integrity-R2-2203604" w:date="2022-03-01T11:07:00Z"/>
                <w:sz w:val="24"/>
                <w:szCs w:val="24"/>
                <w:lang w:val="en-AU" w:eastAsia="en-AU"/>
              </w:rPr>
            </w:pPr>
          </w:p>
          <w:p w14:paraId="7ED7FC06" w14:textId="77777777" w:rsidR="00884B04" w:rsidRDefault="00884B04" w:rsidP="00973D69">
            <w:pPr>
              <w:spacing w:after="0"/>
              <w:rPr>
                <w:ins w:id="1484" w:author="RAN2#117-632-GNSS Integrity-R2-2203604" w:date="2022-03-01T11:07:00Z"/>
                <w:color w:val="000000"/>
                <w:sz w:val="18"/>
                <w:szCs w:val="18"/>
                <w:lang w:val="en-AU" w:eastAsia="en-AU"/>
              </w:rPr>
            </w:pPr>
            <w:ins w:id="1485" w:author="RAN2#117-632-GNSS Integrity-R2-2203604" w:date="2022-03-01T11:07:00Z">
              <w:r w:rsidRPr="005E379A">
                <w:rPr>
                  <w:color w:val="000000"/>
                  <w:sz w:val="18"/>
                  <w:szCs w:val="18"/>
                  <w:lang w:val="en-AU" w:eastAsia="en-AU"/>
                </w:rPr>
                <w:t>Mean Troposphere Fault Duration</w:t>
              </w:r>
            </w:ins>
          </w:p>
          <w:p w14:paraId="3EEC5C81" w14:textId="77777777" w:rsidR="00884B04" w:rsidRDefault="00884B04" w:rsidP="00973D69">
            <w:pPr>
              <w:spacing w:after="0"/>
              <w:rPr>
                <w:ins w:id="1486" w:author="RAN2#117-632-GNSS Integrity-R2-2203604" w:date="2022-03-01T11:07:00Z"/>
                <w:color w:val="000000"/>
                <w:sz w:val="18"/>
                <w:szCs w:val="18"/>
                <w:lang w:val="en-AU" w:eastAsia="en-AU"/>
              </w:rPr>
            </w:pPr>
          </w:p>
          <w:p w14:paraId="0CA5911D" w14:textId="77777777" w:rsidR="00884B04" w:rsidRDefault="00884B04" w:rsidP="00973D69">
            <w:pPr>
              <w:spacing w:after="0"/>
              <w:rPr>
                <w:ins w:id="1487" w:author="RAN2#117-632-GNSS Integrity-R2-2203604" w:date="2022-03-01T11:07:00Z"/>
                <w:sz w:val="24"/>
                <w:szCs w:val="24"/>
                <w:lang w:val="en-AU"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6BCCD9E" w14:textId="77777777" w:rsidR="00884B04" w:rsidRDefault="00884B04" w:rsidP="00973D69">
            <w:pPr>
              <w:spacing w:after="0"/>
              <w:rPr>
                <w:ins w:id="1488" w:author="RAN2#117-632-GNSS Integrity-R2-2203604" w:date="2022-03-01T11:07:00Z"/>
                <w:color w:val="000000"/>
                <w:sz w:val="18"/>
                <w:szCs w:val="18"/>
                <w:lang w:val="en-AU" w:eastAsia="en-AU"/>
              </w:rPr>
            </w:pPr>
            <w:ins w:id="1489" w:author="RAN2#117-632-GNSS Integrity-R2-2203604" w:date="2022-03-01T11:07:00Z">
              <w:r>
                <w:rPr>
                  <w:color w:val="000000"/>
                  <w:sz w:val="18"/>
                  <w:szCs w:val="18"/>
                  <w:lang w:val="en-AU" w:eastAsia="en-AU"/>
                </w:rPr>
                <w:t>Troposphere Range Error Correlation Time</w:t>
              </w:r>
            </w:ins>
          </w:p>
          <w:p w14:paraId="5428F632" w14:textId="77777777" w:rsidR="00884B04" w:rsidRDefault="00884B04" w:rsidP="00973D69">
            <w:pPr>
              <w:spacing w:after="0"/>
              <w:rPr>
                <w:ins w:id="1490" w:author="RAN2#117-632-GNSS Integrity-R2-2203604" w:date="2022-03-01T11:07:00Z"/>
                <w:sz w:val="24"/>
                <w:szCs w:val="24"/>
                <w:lang w:val="en-AU" w:eastAsia="en-AU"/>
              </w:rPr>
            </w:pPr>
          </w:p>
          <w:p w14:paraId="4279C729" w14:textId="77777777" w:rsidR="00884B04" w:rsidRDefault="00884B04" w:rsidP="00973D69">
            <w:pPr>
              <w:spacing w:after="0"/>
              <w:rPr>
                <w:ins w:id="1491" w:author="RAN2#117-632-GNSS Integrity-R2-2203604" w:date="2022-03-01T11:07:00Z"/>
                <w:sz w:val="24"/>
                <w:szCs w:val="24"/>
                <w:lang w:val="en-AU" w:eastAsia="en-AU"/>
              </w:rPr>
            </w:pPr>
            <w:ins w:id="1492" w:author="RAN2#117-632-GNSS Integrity-R2-2203604" w:date="2022-03-01T11:07:00Z">
              <w:r>
                <w:rPr>
                  <w:color w:val="000000"/>
                  <w:sz w:val="18"/>
                  <w:szCs w:val="18"/>
                  <w:lang w:val="en-AU" w:eastAsia="en-AU"/>
                </w:rPr>
                <w:t>Troposphere Range Rate Error Correlation Time</w:t>
              </w:r>
            </w:ins>
          </w:p>
          <w:p w14:paraId="54DA586B" w14:textId="77777777" w:rsidR="00884B04" w:rsidRDefault="00884B04" w:rsidP="00973D69">
            <w:pPr>
              <w:spacing w:after="0"/>
              <w:rPr>
                <w:ins w:id="1493" w:author="RAN2#117-632-GNSS Integrity-R2-2203604" w:date="2022-03-01T11:07:00Z"/>
                <w:sz w:val="24"/>
                <w:szCs w:val="24"/>
                <w:lang w:val="en-AU" w:eastAsia="en-AU"/>
              </w:rPr>
            </w:pPr>
          </w:p>
          <w:p w14:paraId="577EE99F" w14:textId="77777777" w:rsidR="00884B04" w:rsidRDefault="00884B04" w:rsidP="00973D69">
            <w:pPr>
              <w:spacing w:after="0"/>
              <w:rPr>
                <w:ins w:id="1494" w:author="RAN2#117-632-GNSS Integrity-R2-2203604" w:date="2022-03-01T11:07:00Z"/>
                <w:sz w:val="24"/>
                <w:szCs w:val="24"/>
                <w:lang w:val="en-AU" w:eastAsia="en-AU"/>
              </w:rPr>
            </w:pPr>
          </w:p>
        </w:tc>
      </w:tr>
      <w:tr w:rsidR="00884B04" w14:paraId="20DA9107" w14:textId="77777777" w:rsidTr="00973D69">
        <w:trPr>
          <w:trHeight w:val="20"/>
          <w:ins w:id="1495" w:author="RAN2#117-632-GNSS Integrity-R2-2203604" w:date="2022-03-01T11:07:00Z"/>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6CF404" w14:textId="77777777" w:rsidR="00884B04" w:rsidRDefault="00884B04" w:rsidP="00973D69">
            <w:pPr>
              <w:spacing w:after="0"/>
              <w:rPr>
                <w:ins w:id="1496" w:author="RAN2#117-632-GNSS Integrity-R2-2203604" w:date="2022-03-01T11:07:00Z"/>
                <w:sz w:val="24"/>
                <w:szCs w:val="24"/>
                <w:lang w:val="en-AU" w:eastAsia="en-AU"/>
              </w:rPr>
            </w:pPr>
            <w:proofErr w:type="spellStart"/>
            <w:ins w:id="1497" w:author="RAN2#117-632-GNSS Integrity-R2-2203604" w:date="2022-03-01T11:07:00Z">
              <w:r>
                <w:rPr>
                  <w:color w:val="000000"/>
                  <w:sz w:val="18"/>
                  <w:szCs w:val="18"/>
                  <w:lang w:val="en-AU" w:eastAsia="en-AU"/>
                </w:rPr>
                <w:t>TroposphereVertical</w:t>
              </w:r>
              <w:proofErr w:type="spellEnd"/>
              <w:r>
                <w:rPr>
                  <w:color w:val="000000"/>
                  <w:sz w:val="18"/>
                  <w:szCs w:val="18"/>
                  <w:lang w:val="en-AU" w:eastAsia="en-AU"/>
                </w:rPr>
                <w:t xml:space="preserve"> </w:t>
              </w:r>
              <w:proofErr w:type="spellStart"/>
              <w:r>
                <w:rPr>
                  <w:color w:val="000000"/>
                  <w:sz w:val="18"/>
                  <w:szCs w:val="18"/>
                  <w:lang w:val="en-AU" w:eastAsia="en-AU"/>
                </w:rPr>
                <w:t>WetDelay</w:t>
              </w:r>
              <w:proofErr w:type="spellEnd"/>
            </w:ins>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2DA0982" w14:textId="77777777" w:rsidR="00884B04" w:rsidRDefault="00884B04" w:rsidP="00973D69">
            <w:pPr>
              <w:spacing w:after="0"/>
              <w:rPr>
                <w:ins w:id="1498" w:author="RAN2#117-632-GNSS Integrity-R2-2203604" w:date="2022-03-01T11:07:00Z"/>
                <w:sz w:val="24"/>
                <w:szCs w:val="24"/>
                <w:lang w:val="en-AU"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1AB81B8" w14:textId="77777777" w:rsidR="00884B04" w:rsidRDefault="00884B04" w:rsidP="00973D69">
            <w:pPr>
              <w:spacing w:after="0"/>
              <w:rPr>
                <w:ins w:id="1499" w:author="RAN2#117-632-GNSS Integrity-R2-2203604" w:date="2022-03-01T11:07:00Z"/>
                <w:sz w:val="24"/>
                <w:szCs w:val="24"/>
                <w:lang w:val="en-AU"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9C19E2" w14:textId="77777777" w:rsidR="00884B04" w:rsidRDefault="00884B04" w:rsidP="00973D69">
            <w:pPr>
              <w:spacing w:after="0"/>
              <w:rPr>
                <w:ins w:id="1500" w:author="RAN2#117-632-GNSS Integrity-R2-2203604" w:date="2022-03-01T11:07:00Z"/>
                <w:color w:val="000000"/>
                <w:sz w:val="18"/>
                <w:szCs w:val="18"/>
                <w:lang w:val="en-AU" w:eastAsia="en-AU"/>
              </w:rPr>
            </w:pPr>
            <w:ins w:id="1501" w:author="RAN2#117-632-GNSS Integrity-R2-2203604" w:date="2022-03-01T11:07:00Z">
              <w:r>
                <w:rPr>
                  <w:color w:val="000000"/>
                  <w:sz w:val="18"/>
                  <w:szCs w:val="18"/>
                  <w:lang w:val="en-AU" w:eastAsia="en-AU"/>
                </w:rPr>
                <w:t>Mean Troposphere Vertical Wet Delay Error</w:t>
              </w:r>
            </w:ins>
          </w:p>
          <w:p w14:paraId="1E99B9C2" w14:textId="77777777" w:rsidR="00884B04" w:rsidRDefault="00884B04" w:rsidP="00973D69">
            <w:pPr>
              <w:spacing w:after="0"/>
              <w:rPr>
                <w:ins w:id="1502" w:author="RAN2#117-632-GNSS Integrity-R2-2203604" w:date="2022-03-01T11:07:00Z"/>
                <w:sz w:val="18"/>
                <w:szCs w:val="18"/>
                <w:lang w:val="en-AU" w:eastAsia="en-AU"/>
              </w:rPr>
            </w:pPr>
          </w:p>
          <w:p w14:paraId="0A77FE54" w14:textId="77777777" w:rsidR="00884B04" w:rsidRDefault="00884B04" w:rsidP="00973D69">
            <w:pPr>
              <w:spacing w:after="0"/>
              <w:rPr>
                <w:ins w:id="1503" w:author="RAN2#117-632-GNSS Integrity-R2-2203604" w:date="2022-03-01T11:07:00Z"/>
                <w:sz w:val="18"/>
                <w:szCs w:val="18"/>
                <w:lang w:val="en-AU" w:eastAsia="en-AU"/>
              </w:rPr>
            </w:pPr>
            <w:ins w:id="1504" w:author="RAN2#117-632-GNSS Integrity-R2-2203604" w:date="2022-03-01T11:07:00Z">
              <w:r>
                <w:rPr>
                  <w:color w:val="000000"/>
                  <w:sz w:val="18"/>
                  <w:szCs w:val="18"/>
                  <w:lang w:val="en-AU" w:eastAsia="en-AU"/>
                </w:rPr>
                <w:t>Mean Troposphere Vertical Wet Delay Rate Error</w:t>
              </w:r>
            </w:ins>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648E7E" w14:textId="77777777" w:rsidR="00884B04" w:rsidRDefault="00884B04" w:rsidP="00973D69">
            <w:pPr>
              <w:spacing w:after="0"/>
              <w:rPr>
                <w:ins w:id="1505" w:author="RAN2#117-632-GNSS Integrity-R2-2203604" w:date="2022-03-01T11:07:00Z"/>
                <w:color w:val="000000"/>
                <w:sz w:val="18"/>
                <w:szCs w:val="18"/>
                <w:lang w:val="en-AU" w:eastAsia="en-AU"/>
              </w:rPr>
            </w:pPr>
            <w:ins w:id="1506" w:author="RAN2#117-632-GNSS Integrity-R2-2203604" w:date="2022-03-01T11:07:00Z">
              <w:r>
                <w:rPr>
                  <w:color w:val="000000"/>
                  <w:sz w:val="18"/>
                  <w:szCs w:val="18"/>
                  <w:lang w:val="en-AU" w:eastAsia="en-AU"/>
                </w:rPr>
                <w:t>Standard Deviation Troposphere Vertical Wet Delay Error</w:t>
              </w:r>
            </w:ins>
          </w:p>
          <w:p w14:paraId="04BB5789" w14:textId="77777777" w:rsidR="00884B04" w:rsidRDefault="00884B04" w:rsidP="00973D69">
            <w:pPr>
              <w:spacing w:after="0"/>
              <w:rPr>
                <w:ins w:id="1507" w:author="RAN2#117-632-GNSS Integrity-R2-2203604" w:date="2022-03-01T11:07:00Z"/>
                <w:sz w:val="18"/>
                <w:szCs w:val="18"/>
                <w:lang w:val="en-AU" w:eastAsia="en-AU"/>
              </w:rPr>
            </w:pPr>
          </w:p>
          <w:p w14:paraId="2219DB7E" w14:textId="77777777" w:rsidR="00884B04" w:rsidRDefault="00884B04" w:rsidP="00973D69">
            <w:pPr>
              <w:spacing w:after="0"/>
              <w:rPr>
                <w:ins w:id="1508" w:author="RAN2#117-632-GNSS Integrity-R2-2203604" w:date="2022-03-01T11:07:00Z"/>
                <w:sz w:val="18"/>
                <w:szCs w:val="18"/>
                <w:lang w:val="en-AU" w:eastAsia="en-AU"/>
              </w:rPr>
            </w:pPr>
            <w:ins w:id="1509" w:author="RAN2#117-632-GNSS Integrity-R2-2203604" w:date="2022-03-01T11:07:00Z">
              <w:r>
                <w:rPr>
                  <w:color w:val="000000"/>
                  <w:sz w:val="18"/>
                  <w:szCs w:val="18"/>
                  <w:lang w:val="en-AU" w:eastAsia="en-AU"/>
                </w:rPr>
                <w:t>Standard Deviation Troposphere Vertical Wet Delay Rate Error</w:t>
              </w:r>
            </w:ins>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55063781" w14:textId="77777777" w:rsidR="00884B04" w:rsidRDefault="00884B04" w:rsidP="00973D69">
            <w:pPr>
              <w:spacing w:after="0"/>
              <w:rPr>
                <w:ins w:id="1510" w:author="RAN2#117-632-GNSS Integrity-R2-2203604" w:date="2022-03-01T11:07:00Z"/>
                <w:sz w:val="24"/>
                <w:szCs w:val="24"/>
                <w:lang w:val="en-AU"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A8C3BAF" w14:textId="77777777" w:rsidR="00884B04" w:rsidRDefault="00884B04" w:rsidP="00973D69">
            <w:pPr>
              <w:spacing w:after="0"/>
              <w:rPr>
                <w:ins w:id="1511" w:author="RAN2#117-632-GNSS Integrity-R2-2203604" w:date="2022-03-01T11:07:00Z"/>
                <w:sz w:val="24"/>
                <w:szCs w:val="24"/>
                <w:lang w:val="en-AU" w:eastAsia="en-AU"/>
              </w:rPr>
            </w:pPr>
          </w:p>
        </w:tc>
      </w:tr>
      <w:bookmarkEnd w:id="1319"/>
      <w:bookmarkEnd w:id="1320"/>
    </w:tbl>
    <w:p w14:paraId="4071FC31" w14:textId="77777777" w:rsidR="00884B04" w:rsidRPr="00E13A8A" w:rsidRDefault="00884B04" w:rsidP="00E13A8A"/>
    <w:p w14:paraId="236A982C" w14:textId="77777777" w:rsidR="00E13A8A" w:rsidRPr="00E13A8A" w:rsidRDefault="00E13A8A" w:rsidP="00E13A8A">
      <w:pPr>
        <w:keepNext/>
        <w:keepLines/>
        <w:spacing w:before="120"/>
        <w:ind w:left="1701" w:hanging="1701"/>
        <w:outlineLvl w:val="4"/>
        <w:rPr>
          <w:rFonts w:ascii="Arial" w:hAnsi="Arial"/>
          <w:sz w:val="22"/>
        </w:rPr>
      </w:pPr>
      <w:bookmarkStart w:id="1512" w:name="_Toc12632688"/>
      <w:bookmarkStart w:id="1513" w:name="_Toc29305382"/>
      <w:bookmarkStart w:id="1514" w:name="_Toc37338205"/>
      <w:bookmarkStart w:id="1515" w:name="_Toc46489048"/>
      <w:bookmarkStart w:id="1516" w:name="_Toc52567401"/>
      <w:bookmarkStart w:id="1517" w:name="_Toc90591006"/>
      <w:r w:rsidRPr="00E13A8A">
        <w:rPr>
          <w:rFonts w:ascii="Arial" w:hAnsi="Arial"/>
          <w:sz w:val="22"/>
        </w:rPr>
        <w:t>8.1.2.2.1</w:t>
      </w:r>
      <w:r w:rsidRPr="00E13A8A">
        <w:rPr>
          <w:rFonts w:ascii="Arial" w:hAnsi="Arial"/>
          <w:sz w:val="22"/>
        </w:rPr>
        <w:tab/>
        <w:t>GNSS Measurement Information</w:t>
      </w:r>
      <w:bookmarkEnd w:id="1512"/>
      <w:bookmarkEnd w:id="1513"/>
      <w:bookmarkEnd w:id="1514"/>
      <w:bookmarkEnd w:id="1515"/>
      <w:bookmarkEnd w:id="1516"/>
      <w:bookmarkEnd w:id="1517"/>
    </w:p>
    <w:p w14:paraId="4B5C8688" w14:textId="77777777" w:rsidR="00E13A8A" w:rsidRPr="00E13A8A" w:rsidRDefault="00E13A8A" w:rsidP="00E13A8A">
      <w:r w:rsidRPr="00E13A8A">
        <w:t>The GNSS measurement information reported from the UE to the LMF depends on the GNSS mode (i.e., UE-based, autonomous (standalone), or UE-assisted).</w:t>
      </w:r>
    </w:p>
    <w:p w14:paraId="37A1F23D" w14:textId="77777777" w:rsidR="00E13A8A" w:rsidRPr="00E13A8A" w:rsidRDefault="00E13A8A" w:rsidP="00E13A8A">
      <w:pPr>
        <w:keepNext/>
        <w:keepLines/>
        <w:spacing w:before="120"/>
        <w:ind w:left="1985" w:hanging="1985"/>
        <w:outlineLvl w:val="5"/>
        <w:rPr>
          <w:rFonts w:ascii="Arial" w:hAnsi="Arial"/>
        </w:rPr>
      </w:pPr>
      <w:bookmarkStart w:id="1518" w:name="_Toc12632689"/>
      <w:bookmarkStart w:id="1519" w:name="_Toc29305383"/>
      <w:bookmarkStart w:id="1520" w:name="_Toc37338206"/>
      <w:bookmarkStart w:id="1521" w:name="_Toc46489049"/>
      <w:bookmarkStart w:id="1522" w:name="_Toc52567402"/>
      <w:bookmarkStart w:id="1523" w:name="_Toc90591007"/>
      <w:r w:rsidRPr="00E13A8A">
        <w:rPr>
          <w:rFonts w:ascii="Arial" w:hAnsi="Arial"/>
        </w:rPr>
        <w:lastRenderedPageBreak/>
        <w:t>8.1.2.2.1.1</w:t>
      </w:r>
      <w:r w:rsidRPr="00E13A8A">
        <w:rPr>
          <w:rFonts w:ascii="Arial" w:hAnsi="Arial"/>
        </w:rPr>
        <w:tab/>
        <w:t>UE-based mode</w:t>
      </w:r>
      <w:bookmarkEnd w:id="1518"/>
      <w:bookmarkEnd w:id="1519"/>
      <w:bookmarkEnd w:id="1520"/>
      <w:bookmarkEnd w:id="1521"/>
      <w:bookmarkEnd w:id="1522"/>
      <w:bookmarkEnd w:id="1523"/>
    </w:p>
    <w:p w14:paraId="5AD6D80A" w14:textId="77777777" w:rsidR="00E13A8A" w:rsidRPr="00E13A8A" w:rsidRDefault="00E13A8A" w:rsidP="00E13A8A">
      <w:r w:rsidRPr="00E13A8A">
        <w:t>In UE-based or standalone mode, the GNSS receiver reports the latitude, longitude and possibly altitude, together with an estimate of the location uncertainty, if available.</w:t>
      </w:r>
    </w:p>
    <w:p w14:paraId="7F2AD537" w14:textId="77777777" w:rsidR="00E13A8A" w:rsidRPr="00E13A8A" w:rsidRDefault="00E13A8A" w:rsidP="00E13A8A">
      <w:r w:rsidRPr="00E13A8A">
        <w:t>If requested by the LMF and supported by the UE, the GNSS receiver may report its velocity, possibly together with an estimate of the uncertainty, if available.</w:t>
      </w:r>
    </w:p>
    <w:p w14:paraId="29429A2A" w14:textId="77777777" w:rsidR="00E13A8A" w:rsidRPr="00E13A8A" w:rsidRDefault="00E13A8A" w:rsidP="00E13A8A">
      <w:r w:rsidRPr="00E13A8A">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assist other UEs in the network.</w:t>
      </w:r>
    </w:p>
    <w:p w14:paraId="7B210868" w14:textId="77777777" w:rsidR="00E13A8A" w:rsidRPr="00E13A8A" w:rsidRDefault="00E13A8A" w:rsidP="00E13A8A">
      <w:r w:rsidRPr="00E13A8A">
        <w:t>The UE should also report an indication of which GNSSs and possibly other location methods have been used to calculate a fix.</w:t>
      </w:r>
    </w:p>
    <w:p w14:paraId="3D4C851A" w14:textId="77777777" w:rsidR="00E13A8A" w:rsidRPr="00E13A8A" w:rsidRDefault="00E13A8A" w:rsidP="00E13A8A">
      <w:pPr>
        <w:keepNext/>
        <w:keepLines/>
        <w:spacing w:before="120"/>
        <w:ind w:left="1985" w:hanging="1985"/>
        <w:outlineLvl w:val="5"/>
        <w:rPr>
          <w:rFonts w:ascii="Arial" w:hAnsi="Arial"/>
        </w:rPr>
      </w:pPr>
      <w:bookmarkStart w:id="1524" w:name="_Toc12632690"/>
      <w:bookmarkStart w:id="1525" w:name="_Toc29305384"/>
      <w:bookmarkStart w:id="1526" w:name="_Toc37338207"/>
      <w:bookmarkStart w:id="1527" w:name="_Toc46489050"/>
      <w:bookmarkStart w:id="1528" w:name="_Toc52567403"/>
      <w:bookmarkStart w:id="1529" w:name="_Toc90591008"/>
      <w:r w:rsidRPr="00E13A8A">
        <w:rPr>
          <w:rFonts w:ascii="Arial" w:hAnsi="Arial"/>
        </w:rPr>
        <w:t>8.1.2.2.1.2</w:t>
      </w:r>
      <w:r w:rsidRPr="00E13A8A">
        <w:rPr>
          <w:rFonts w:ascii="Arial" w:hAnsi="Arial"/>
        </w:rPr>
        <w:tab/>
        <w:t>UE-assisted mode</w:t>
      </w:r>
      <w:bookmarkEnd w:id="1524"/>
      <w:bookmarkEnd w:id="1525"/>
      <w:bookmarkEnd w:id="1526"/>
      <w:bookmarkEnd w:id="1527"/>
      <w:bookmarkEnd w:id="1528"/>
      <w:bookmarkEnd w:id="1529"/>
    </w:p>
    <w:p w14:paraId="3B9B1215" w14:textId="77777777" w:rsidR="00E13A8A" w:rsidRPr="00E13A8A" w:rsidRDefault="00E13A8A" w:rsidP="00E13A8A">
      <w:r w:rsidRPr="00E13A8A">
        <w:t>In UE-assisted mode, the GNSS receiver reports the Code Phase and Doppler measurements together with associated quality estimates. These measurements enable the LMF to calculate the location of the UE, possibly using other measurements and data.</w:t>
      </w:r>
    </w:p>
    <w:p w14:paraId="47118F16" w14:textId="77777777" w:rsidR="00E13A8A" w:rsidRPr="00E13A8A" w:rsidRDefault="00E13A8A" w:rsidP="00E13A8A">
      <w:r w:rsidRPr="00E13A8A">
        <w:t>If requested by the LMF and supported by the UE, the GNSS receiver may report Carrier Phase measurements (also called Accumulated Delta Range), together with associated quality measurements, if available.</w:t>
      </w:r>
    </w:p>
    <w:p w14:paraId="07AB2892" w14:textId="77777777" w:rsidR="00E13A8A" w:rsidRPr="00E13A8A" w:rsidRDefault="00E13A8A" w:rsidP="00E13A8A">
      <w:r w:rsidRPr="00E13A8A">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assist other UEs in the network.</w:t>
      </w:r>
    </w:p>
    <w:p w14:paraId="4C4019E4" w14:textId="77777777" w:rsidR="00E13A8A" w:rsidRPr="00E13A8A" w:rsidRDefault="00E13A8A" w:rsidP="00E13A8A">
      <w:pPr>
        <w:keepNext/>
        <w:keepLines/>
        <w:spacing w:before="120"/>
        <w:ind w:left="1701" w:hanging="1701"/>
        <w:outlineLvl w:val="4"/>
        <w:rPr>
          <w:rFonts w:ascii="Arial" w:hAnsi="Arial"/>
          <w:sz w:val="22"/>
        </w:rPr>
      </w:pPr>
      <w:bookmarkStart w:id="1530" w:name="_Toc12632691"/>
      <w:bookmarkStart w:id="1531" w:name="_Toc29305385"/>
      <w:bookmarkStart w:id="1532" w:name="_Toc37338208"/>
      <w:bookmarkStart w:id="1533" w:name="_Toc46489051"/>
      <w:bookmarkStart w:id="1534" w:name="_Toc52567404"/>
      <w:bookmarkStart w:id="1535" w:name="_Toc90591009"/>
      <w:r w:rsidRPr="00E13A8A">
        <w:rPr>
          <w:rFonts w:ascii="Arial" w:hAnsi="Arial"/>
          <w:sz w:val="22"/>
        </w:rPr>
        <w:t>8.1.2.2.2</w:t>
      </w:r>
      <w:r w:rsidRPr="00E13A8A">
        <w:rPr>
          <w:rFonts w:ascii="Arial" w:hAnsi="Arial"/>
          <w:sz w:val="22"/>
        </w:rPr>
        <w:tab/>
        <w:t>Additional Non-GNSS Related Information</w:t>
      </w:r>
      <w:bookmarkEnd w:id="1530"/>
      <w:bookmarkEnd w:id="1531"/>
      <w:bookmarkEnd w:id="1532"/>
      <w:bookmarkEnd w:id="1533"/>
      <w:bookmarkEnd w:id="1534"/>
      <w:bookmarkEnd w:id="1535"/>
    </w:p>
    <w:p w14:paraId="522E2A27" w14:textId="77777777" w:rsidR="00E13A8A" w:rsidRPr="00E13A8A" w:rsidRDefault="00E13A8A" w:rsidP="00E13A8A">
      <w:r w:rsidRPr="00E13A8A">
        <w:t>Additional non-GNSS measurements performed by NG-RAN or UE may be used by the LMF or UE to calculate or verify a location estimate. This information may include OTDOA positioning measurements, pathloss and signal strength related measurements, etc.</w:t>
      </w:r>
    </w:p>
    <w:p w14:paraId="5013EA57" w14:textId="77777777" w:rsidR="00E13A8A" w:rsidRPr="00E13A8A" w:rsidRDefault="00E13A8A" w:rsidP="00E13A8A">
      <w:pPr>
        <w:keepNext/>
        <w:keepLines/>
        <w:spacing w:before="120"/>
        <w:ind w:left="1134" w:hanging="1134"/>
        <w:outlineLvl w:val="2"/>
        <w:rPr>
          <w:rFonts w:ascii="Arial" w:hAnsi="Arial"/>
          <w:sz w:val="28"/>
        </w:rPr>
      </w:pPr>
      <w:bookmarkStart w:id="1536" w:name="_Toc12632692"/>
      <w:bookmarkStart w:id="1537" w:name="_Toc29305386"/>
      <w:bookmarkStart w:id="1538" w:name="_Toc37338209"/>
      <w:bookmarkStart w:id="1539" w:name="_Toc46489052"/>
      <w:bookmarkStart w:id="1540" w:name="_Toc52567405"/>
      <w:bookmarkStart w:id="1541" w:name="_Toc90591010"/>
      <w:r w:rsidRPr="00E13A8A">
        <w:rPr>
          <w:rFonts w:ascii="Arial" w:hAnsi="Arial"/>
          <w:sz w:val="28"/>
        </w:rPr>
        <w:t>8.1.3</w:t>
      </w:r>
      <w:r w:rsidRPr="00E13A8A">
        <w:rPr>
          <w:rFonts w:ascii="Arial" w:hAnsi="Arial"/>
          <w:sz w:val="28"/>
        </w:rPr>
        <w:tab/>
        <w:t>Assisted-GNSS Positioning Procedures</w:t>
      </w:r>
      <w:bookmarkEnd w:id="1536"/>
      <w:bookmarkEnd w:id="1537"/>
      <w:bookmarkEnd w:id="1538"/>
      <w:bookmarkEnd w:id="1539"/>
      <w:bookmarkEnd w:id="1540"/>
      <w:bookmarkEnd w:id="1541"/>
    </w:p>
    <w:p w14:paraId="2711F315" w14:textId="77777777" w:rsidR="00E13A8A" w:rsidRPr="00E13A8A" w:rsidRDefault="00E13A8A" w:rsidP="00E13A8A">
      <w:pPr>
        <w:keepNext/>
        <w:keepLines/>
        <w:spacing w:before="120"/>
        <w:ind w:left="1418" w:hanging="1418"/>
        <w:outlineLvl w:val="3"/>
        <w:rPr>
          <w:rFonts w:ascii="Arial" w:hAnsi="Arial"/>
          <w:sz w:val="24"/>
        </w:rPr>
      </w:pPr>
      <w:bookmarkStart w:id="1542" w:name="_Toc12632693"/>
      <w:bookmarkStart w:id="1543" w:name="_Toc29305387"/>
      <w:bookmarkStart w:id="1544" w:name="_Toc37338210"/>
      <w:bookmarkStart w:id="1545" w:name="_Toc46489053"/>
      <w:bookmarkStart w:id="1546" w:name="_Toc52567406"/>
      <w:bookmarkStart w:id="1547" w:name="_Toc90591011"/>
      <w:r w:rsidRPr="00E13A8A">
        <w:rPr>
          <w:rFonts w:ascii="Arial" w:hAnsi="Arial"/>
          <w:sz w:val="24"/>
        </w:rPr>
        <w:t>8.1.3.1</w:t>
      </w:r>
      <w:r w:rsidRPr="00E13A8A">
        <w:rPr>
          <w:rFonts w:ascii="Arial" w:hAnsi="Arial"/>
          <w:sz w:val="24"/>
        </w:rPr>
        <w:tab/>
        <w:t>Capability Transfer Procedure</w:t>
      </w:r>
      <w:bookmarkEnd w:id="1542"/>
      <w:bookmarkEnd w:id="1543"/>
      <w:bookmarkEnd w:id="1544"/>
      <w:bookmarkEnd w:id="1545"/>
      <w:bookmarkEnd w:id="1546"/>
      <w:bookmarkEnd w:id="1547"/>
    </w:p>
    <w:p w14:paraId="76A7408C" w14:textId="77777777" w:rsidR="00E13A8A" w:rsidRPr="00E13A8A" w:rsidRDefault="00E13A8A" w:rsidP="00E13A8A">
      <w:r w:rsidRPr="00E13A8A">
        <w:t>The Capability Transfer procedure for Assisted-GNSS positioning is described in clause 7.1.2.1.</w:t>
      </w:r>
    </w:p>
    <w:p w14:paraId="0964257C" w14:textId="77777777" w:rsidR="00E13A8A" w:rsidRPr="00E13A8A" w:rsidRDefault="00E13A8A" w:rsidP="00E13A8A">
      <w:pPr>
        <w:keepNext/>
        <w:keepLines/>
        <w:spacing w:before="120"/>
        <w:ind w:left="1418" w:hanging="1418"/>
        <w:outlineLvl w:val="3"/>
        <w:rPr>
          <w:rFonts w:ascii="Arial" w:hAnsi="Arial"/>
          <w:sz w:val="24"/>
        </w:rPr>
      </w:pPr>
      <w:bookmarkStart w:id="1548" w:name="_Toc12632694"/>
      <w:bookmarkStart w:id="1549" w:name="_Toc29305388"/>
      <w:bookmarkStart w:id="1550" w:name="_Toc37338211"/>
      <w:bookmarkStart w:id="1551" w:name="_Toc46489054"/>
      <w:bookmarkStart w:id="1552" w:name="_Toc52567407"/>
      <w:bookmarkStart w:id="1553" w:name="_Toc90591012"/>
      <w:r w:rsidRPr="00E13A8A">
        <w:rPr>
          <w:rFonts w:ascii="Arial" w:hAnsi="Arial"/>
          <w:sz w:val="24"/>
        </w:rPr>
        <w:t>8.1.3.2</w:t>
      </w:r>
      <w:r w:rsidRPr="00E13A8A">
        <w:rPr>
          <w:rFonts w:ascii="Arial" w:hAnsi="Arial"/>
          <w:sz w:val="24"/>
        </w:rPr>
        <w:tab/>
        <w:t>Assistance Data Transfer Procedure</w:t>
      </w:r>
      <w:bookmarkEnd w:id="1548"/>
      <w:bookmarkEnd w:id="1549"/>
      <w:bookmarkEnd w:id="1550"/>
      <w:bookmarkEnd w:id="1551"/>
      <w:bookmarkEnd w:id="1552"/>
      <w:bookmarkEnd w:id="1553"/>
    </w:p>
    <w:p w14:paraId="61FECBCE" w14:textId="77777777" w:rsidR="00E13A8A" w:rsidRPr="00E13A8A" w:rsidRDefault="00E13A8A" w:rsidP="00E13A8A">
      <w:r w:rsidRPr="00E13A8A">
        <w:t>The purpose of this procedure is to enable the LMF to provide assistance data to the UE (e.g., as part of a positioning procedure) and the UE to request assistance data from the LMF (e.g., as part of a positioning procedure). In the case of high-accuracy GNSS positioning techniques (e.g., RTK), the LMF can provide unsolicited periodic assistance data to the UE and the UE can request periodic assistance data from the LMF.</w:t>
      </w:r>
    </w:p>
    <w:p w14:paraId="06DD7BCD" w14:textId="77777777" w:rsidR="00E13A8A" w:rsidRPr="00E13A8A" w:rsidRDefault="00E13A8A" w:rsidP="00E13A8A">
      <w:pPr>
        <w:keepNext/>
        <w:keepLines/>
        <w:spacing w:before="120"/>
        <w:ind w:left="1701" w:hanging="1701"/>
        <w:outlineLvl w:val="4"/>
        <w:rPr>
          <w:rFonts w:ascii="Arial" w:hAnsi="Arial"/>
          <w:sz w:val="22"/>
        </w:rPr>
      </w:pPr>
      <w:bookmarkStart w:id="1554" w:name="_Toc12632695"/>
      <w:bookmarkStart w:id="1555" w:name="_Toc29305389"/>
      <w:bookmarkStart w:id="1556" w:name="_Toc37338212"/>
      <w:bookmarkStart w:id="1557" w:name="_Toc46489055"/>
      <w:bookmarkStart w:id="1558" w:name="_Toc52567408"/>
      <w:bookmarkStart w:id="1559" w:name="_Toc90591013"/>
      <w:r w:rsidRPr="00E13A8A">
        <w:rPr>
          <w:rFonts w:ascii="Arial" w:hAnsi="Arial"/>
          <w:sz w:val="22"/>
        </w:rPr>
        <w:t>8.1.3.2.1</w:t>
      </w:r>
      <w:r w:rsidRPr="00E13A8A">
        <w:rPr>
          <w:rFonts w:ascii="Arial" w:hAnsi="Arial"/>
          <w:sz w:val="22"/>
        </w:rPr>
        <w:tab/>
        <w:t>LMF initiated Assistance Data Delivery</w:t>
      </w:r>
      <w:bookmarkEnd w:id="1554"/>
      <w:bookmarkEnd w:id="1555"/>
      <w:bookmarkEnd w:id="1556"/>
      <w:bookmarkEnd w:id="1557"/>
      <w:bookmarkEnd w:id="1558"/>
      <w:bookmarkEnd w:id="1559"/>
    </w:p>
    <w:p w14:paraId="79E31267" w14:textId="77777777" w:rsidR="00E13A8A" w:rsidRPr="00E13A8A" w:rsidRDefault="00E13A8A" w:rsidP="00E13A8A">
      <w:r w:rsidRPr="00E13A8A">
        <w:t xml:space="preserve">Figure 8.1.3.2.1-1 shows the Assistance Data Delivery operations for the network-assisted GNSS method when the </w:t>
      </w:r>
      <w:bookmarkStart w:id="1560" w:name="OLE_LINK19"/>
      <w:bookmarkStart w:id="1561" w:name="OLE_LINK20"/>
      <w:r w:rsidRPr="00E13A8A">
        <w:t xml:space="preserve">procedure is initiated by the </w:t>
      </w:r>
      <w:bookmarkEnd w:id="1560"/>
      <w:bookmarkEnd w:id="1561"/>
      <w:r w:rsidRPr="00E13A8A">
        <w:t>LMF.</w:t>
      </w:r>
    </w:p>
    <w:p w14:paraId="1745FCB2" w14:textId="109D63B2" w:rsidR="00E13A8A" w:rsidRPr="00E13A8A" w:rsidRDefault="00E13A8A" w:rsidP="00E13A8A">
      <w:pPr>
        <w:keepNext/>
        <w:keepLines/>
        <w:spacing w:before="60"/>
        <w:jc w:val="center"/>
        <w:rPr>
          <w:rFonts w:ascii="Arial" w:hAnsi="Arial"/>
          <w:b/>
        </w:rPr>
      </w:pPr>
      <w:r w:rsidRPr="00E13A8A">
        <w:rPr>
          <w:rFonts w:ascii="Arial" w:hAnsi="Arial"/>
          <w:b/>
          <w:noProof/>
        </w:rPr>
        <w:lastRenderedPageBreak/>
        <w:drawing>
          <wp:inline distT="0" distB="0" distL="0" distR="0" wp14:anchorId="63184A3D" wp14:editId="4F1FC38A">
            <wp:extent cx="4505325" cy="1676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05325" cy="1676400"/>
                    </a:xfrm>
                    <a:prstGeom prst="rect">
                      <a:avLst/>
                    </a:prstGeom>
                    <a:noFill/>
                    <a:ln>
                      <a:noFill/>
                    </a:ln>
                  </pic:spPr>
                </pic:pic>
              </a:graphicData>
            </a:graphic>
          </wp:inline>
        </w:drawing>
      </w:r>
    </w:p>
    <w:p w14:paraId="72FBF521" w14:textId="77777777" w:rsidR="00E13A8A" w:rsidRPr="00E13A8A" w:rsidRDefault="00E13A8A" w:rsidP="00E13A8A">
      <w:pPr>
        <w:keepLines/>
        <w:spacing w:after="240"/>
        <w:jc w:val="center"/>
        <w:rPr>
          <w:rFonts w:ascii="Arial" w:hAnsi="Arial"/>
          <w:b/>
        </w:rPr>
      </w:pPr>
      <w:r w:rsidRPr="00E13A8A">
        <w:rPr>
          <w:rFonts w:ascii="Arial" w:hAnsi="Arial"/>
          <w:b/>
        </w:rPr>
        <w:t>Figure 8.1.3.2.1-1: LMF-initiated Assistance Data Delivery Procedure</w:t>
      </w:r>
    </w:p>
    <w:p w14:paraId="46F7E33B" w14:textId="77777777" w:rsidR="00E13A8A" w:rsidRPr="00E13A8A" w:rsidRDefault="00E13A8A" w:rsidP="00E13A8A">
      <w:pPr>
        <w:ind w:left="568" w:hanging="284"/>
      </w:pPr>
      <w:r w:rsidRPr="00E13A8A">
        <w:t>(1)</w:t>
      </w:r>
      <w:r w:rsidRPr="00E13A8A">
        <w:tab/>
        <w:t>The LMF determines that assistance data needs to be provided to the UE (e.g., as part of a positioning procedure) and sends an LPP Provide Assistance Data message to the UE. This message may include any of the GNSS assistance data defined in clause 8.1.2.1.</w:t>
      </w:r>
    </w:p>
    <w:p w14:paraId="2ED52C2C" w14:textId="77777777" w:rsidR="00E13A8A" w:rsidRPr="00E13A8A" w:rsidRDefault="00E13A8A" w:rsidP="00E13A8A">
      <w:pPr>
        <w:keepNext/>
        <w:keepLines/>
        <w:spacing w:before="120"/>
        <w:ind w:left="1701" w:hanging="1701"/>
        <w:outlineLvl w:val="4"/>
        <w:rPr>
          <w:rFonts w:ascii="Arial" w:hAnsi="Arial"/>
          <w:sz w:val="22"/>
        </w:rPr>
      </w:pPr>
      <w:bookmarkStart w:id="1562" w:name="_Toc12632696"/>
      <w:bookmarkStart w:id="1563" w:name="_Toc29305390"/>
      <w:bookmarkStart w:id="1564" w:name="_Toc37338213"/>
      <w:bookmarkStart w:id="1565" w:name="_Toc46489056"/>
      <w:bookmarkStart w:id="1566" w:name="_Toc52567409"/>
      <w:bookmarkStart w:id="1567" w:name="_Toc90591014"/>
      <w:r w:rsidRPr="00E13A8A">
        <w:rPr>
          <w:rFonts w:ascii="Arial" w:hAnsi="Arial"/>
          <w:sz w:val="22"/>
        </w:rPr>
        <w:t>8.1.3.2.1a</w:t>
      </w:r>
      <w:r w:rsidRPr="00E13A8A">
        <w:rPr>
          <w:rFonts w:ascii="Arial" w:hAnsi="Arial"/>
          <w:sz w:val="22"/>
        </w:rPr>
        <w:tab/>
        <w:t>LMF initiated Periodic Assistance Data Delivery</w:t>
      </w:r>
      <w:bookmarkEnd w:id="1562"/>
      <w:bookmarkEnd w:id="1563"/>
      <w:bookmarkEnd w:id="1564"/>
      <w:bookmarkEnd w:id="1565"/>
      <w:bookmarkEnd w:id="1566"/>
      <w:bookmarkEnd w:id="1567"/>
    </w:p>
    <w:p w14:paraId="430C5060" w14:textId="77777777" w:rsidR="00E13A8A" w:rsidRPr="00E13A8A" w:rsidRDefault="00E13A8A" w:rsidP="00E13A8A">
      <w:r w:rsidRPr="00E13A8A">
        <w:t>The Periodic Assistance Data Delivery procedure allows the server to provide unsolicited periodic assistance data to the target and is shown in Figure 8.1.3.2.1a-1.</w:t>
      </w:r>
    </w:p>
    <w:p w14:paraId="4A745C26" w14:textId="77777777" w:rsidR="00E13A8A" w:rsidRPr="00E13A8A" w:rsidRDefault="00E13A8A" w:rsidP="00E13A8A">
      <w:pPr>
        <w:keepLines/>
        <w:ind w:left="1135" w:hanging="851"/>
      </w:pPr>
      <w:r w:rsidRPr="00E13A8A">
        <w:t>NOTE:</w:t>
      </w:r>
      <w:r w:rsidRPr="00E13A8A">
        <w:tab/>
        <w:t>In this version of the specification, periodic assistance data delivery is supported for HA GNSS (e.g., RTK) positioning only.</w:t>
      </w:r>
    </w:p>
    <w:p w14:paraId="6CFFFF82" w14:textId="77777777" w:rsidR="00E13A8A" w:rsidRPr="00E13A8A" w:rsidRDefault="00E13A8A" w:rsidP="00E13A8A">
      <w:pPr>
        <w:keepNext/>
        <w:keepLines/>
        <w:spacing w:before="60"/>
        <w:jc w:val="center"/>
        <w:rPr>
          <w:rFonts w:ascii="Arial" w:hAnsi="Arial"/>
          <w:b/>
        </w:rPr>
      </w:pPr>
      <w:r w:rsidRPr="00E13A8A">
        <w:rPr>
          <w:rFonts w:ascii="Arial" w:hAnsi="Arial"/>
          <w:b/>
        </w:rPr>
        <w:object w:dxaOrig="7105" w:dyaOrig="4381" w14:anchorId="35E4EA57">
          <v:shape id="_x0000_i1051" type="#_x0000_t75" style="width:355.95pt;height:218.9pt" o:ole="">
            <v:imagedata r:id="rId65" o:title=""/>
          </v:shape>
          <o:OLEObject Type="Embed" ProgID="Visio.Drawing.11" ShapeID="_x0000_i1051" DrawAspect="Content" ObjectID="_1707813006" r:id="rId66"/>
        </w:object>
      </w:r>
    </w:p>
    <w:p w14:paraId="33FA1909" w14:textId="77777777" w:rsidR="00E13A8A" w:rsidRPr="00E13A8A" w:rsidRDefault="00E13A8A" w:rsidP="00E13A8A">
      <w:pPr>
        <w:keepLines/>
        <w:spacing w:after="240"/>
        <w:jc w:val="center"/>
        <w:rPr>
          <w:rFonts w:ascii="Arial" w:hAnsi="Arial"/>
          <w:b/>
        </w:rPr>
      </w:pPr>
      <w:r w:rsidRPr="00E13A8A">
        <w:rPr>
          <w:rFonts w:ascii="Arial" w:hAnsi="Arial"/>
          <w:b/>
        </w:rPr>
        <w:t>Figure 8.1.3.2.1a-1: LPP Periodic Assistance data delivery procedure</w:t>
      </w:r>
    </w:p>
    <w:p w14:paraId="1C9F3D06" w14:textId="77777777" w:rsidR="00E13A8A" w:rsidRPr="00E13A8A" w:rsidRDefault="00E13A8A" w:rsidP="00E13A8A">
      <w:pPr>
        <w:ind w:left="568" w:hanging="284"/>
      </w:pPr>
      <w:r w:rsidRPr="00E13A8A">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23F4BEFC" w14:textId="77777777" w:rsidR="00E13A8A" w:rsidRPr="00E13A8A" w:rsidRDefault="00E13A8A" w:rsidP="00E13A8A">
      <w:pPr>
        <w:ind w:left="568" w:hanging="284"/>
      </w:pPr>
      <w:r w:rsidRPr="00E13A8A">
        <w:t>(2) When the first periodic message is available, the LMF sends an unsolicited LPP Provide Assistance Data message to the UE containing the periodic assistance data announced in step (1).</w:t>
      </w:r>
    </w:p>
    <w:p w14:paraId="7F4F9F09" w14:textId="77777777" w:rsidR="00E13A8A" w:rsidRPr="00E13A8A" w:rsidRDefault="00E13A8A" w:rsidP="00E13A8A">
      <w:pPr>
        <w:ind w:left="568" w:hanging="284"/>
      </w:pPr>
      <w:r w:rsidRPr="00E13A8A">
        <w:t>(3)</w:t>
      </w:r>
      <w:r w:rsidRPr="00E13A8A">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2C952624" w14:textId="77777777" w:rsidR="00E13A8A" w:rsidRPr="00E13A8A" w:rsidRDefault="00E13A8A" w:rsidP="00E13A8A">
      <w:pPr>
        <w:keepNext/>
        <w:keepLines/>
        <w:spacing w:before="120"/>
        <w:ind w:left="1701" w:hanging="1701"/>
        <w:outlineLvl w:val="4"/>
        <w:rPr>
          <w:rFonts w:ascii="Arial" w:hAnsi="Arial"/>
          <w:sz w:val="22"/>
        </w:rPr>
      </w:pPr>
      <w:bookmarkStart w:id="1568" w:name="_Toc12632697"/>
      <w:bookmarkStart w:id="1569" w:name="_Toc29305391"/>
      <w:bookmarkStart w:id="1570" w:name="_Toc37338214"/>
      <w:bookmarkStart w:id="1571" w:name="_Toc46489057"/>
      <w:bookmarkStart w:id="1572" w:name="_Toc52567410"/>
      <w:bookmarkStart w:id="1573" w:name="_Toc90591015"/>
      <w:r w:rsidRPr="00E13A8A">
        <w:rPr>
          <w:rFonts w:ascii="Arial" w:hAnsi="Arial"/>
          <w:sz w:val="22"/>
        </w:rPr>
        <w:lastRenderedPageBreak/>
        <w:t>8.1.3.2.2</w:t>
      </w:r>
      <w:r w:rsidRPr="00E13A8A">
        <w:rPr>
          <w:rFonts w:ascii="Arial" w:hAnsi="Arial"/>
          <w:sz w:val="22"/>
        </w:rPr>
        <w:tab/>
        <w:t>UE initiated Assistance Data Transfer</w:t>
      </w:r>
      <w:bookmarkEnd w:id="1568"/>
      <w:bookmarkEnd w:id="1569"/>
      <w:bookmarkEnd w:id="1570"/>
      <w:bookmarkEnd w:id="1571"/>
      <w:bookmarkEnd w:id="1572"/>
      <w:bookmarkEnd w:id="1573"/>
    </w:p>
    <w:p w14:paraId="70E4EEF1" w14:textId="77777777" w:rsidR="00E13A8A" w:rsidRPr="00E13A8A" w:rsidRDefault="00E13A8A" w:rsidP="00E13A8A">
      <w:r w:rsidRPr="00E13A8A">
        <w:t>Figure 8.1.3.2.2-1 shows the Assistance Data Transfer operations for the network-assisted GNSS method when the procedure is initiated by the UE.</w:t>
      </w:r>
    </w:p>
    <w:p w14:paraId="19AF98C7" w14:textId="26EBFF7B" w:rsidR="00E13A8A" w:rsidRPr="00E13A8A" w:rsidRDefault="00E13A8A" w:rsidP="00E13A8A">
      <w:pPr>
        <w:keepNext/>
        <w:keepLines/>
        <w:spacing w:before="60"/>
        <w:jc w:val="center"/>
        <w:rPr>
          <w:rFonts w:ascii="Arial" w:hAnsi="Arial"/>
          <w:b/>
        </w:rPr>
      </w:pPr>
      <w:r w:rsidRPr="00E13A8A">
        <w:rPr>
          <w:rFonts w:ascii="Arial" w:hAnsi="Arial"/>
          <w:b/>
          <w:noProof/>
        </w:rPr>
        <w:drawing>
          <wp:inline distT="0" distB="0" distL="0" distR="0" wp14:anchorId="29FEDFD4" wp14:editId="12E99B00">
            <wp:extent cx="4505325" cy="1676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05325" cy="1676400"/>
                    </a:xfrm>
                    <a:prstGeom prst="rect">
                      <a:avLst/>
                    </a:prstGeom>
                    <a:noFill/>
                    <a:ln>
                      <a:noFill/>
                    </a:ln>
                  </pic:spPr>
                </pic:pic>
              </a:graphicData>
            </a:graphic>
          </wp:inline>
        </w:drawing>
      </w:r>
    </w:p>
    <w:p w14:paraId="0084BC46" w14:textId="77777777" w:rsidR="00E13A8A" w:rsidRPr="00E13A8A" w:rsidRDefault="00E13A8A" w:rsidP="00E13A8A">
      <w:pPr>
        <w:keepLines/>
        <w:spacing w:after="240"/>
        <w:jc w:val="center"/>
        <w:rPr>
          <w:rFonts w:ascii="Arial" w:hAnsi="Arial"/>
          <w:b/>
        </w:rPr>
      </w:pPr>
      <w:bookmarkStart w:id="1574" w:name="OLE_LINK18"/>
      <w:r w:rsidRPr="00E13A8A">
        <w:rPr>
          <w:rFonts w:ascii="Arial" w:hAnsi="Arial"/>
          <w:b/>
        </w:rPr>
        <w:t>Figure 8.1.3.2.2-1: UE-initiated Assistance Data Transfer Procedure</w:t>
      </w:r>
    </w:p>
    <w:bookmarkEnd w:id="1574"/>
    <w:p w14:paraId="7F3782D2" w14:textId="77777777" w:rsidR="00E13A8A" w:rsidRPr="00E13A8A" w:rsidRDefault="00E13A8A" w:rsidP="00E13A8A">
      <w:pPr>
        <w:ind w:left="568" w:hanging="284"/>
      </w:pPr>
      <w:r w:rsidRPr="00E13A8A">
        <w:t>(1)</w:t>
      </w:r>
      <w:r w:rsidRPr="00E13A8A">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w:t>
      </w:r>
      <w:bookmarkStart w:id="1575" w:name="OLE_LINK23"/>
      <w:bookmarkStart w:id="1576" w:name="OLE_LINK24"/>
      <w:r w:rsidRPr="00E13A8A">
        <w:t>neighbour</w:t>
      </w:r>
      <w:bookmarkEnd w:id="1575"/>
      <w:bookmarkEnd w:id="1576"/>
      <w:r w:rsidRPr="00E13A8A">
        <w:t xml:space="preserve"> NG-RAN nodes, as well as E-UTRA E-CID measurements.</w:t>
      </w:r>
    </w:p>
    <w:p w14:paraId="0FA2B7BE" w14:textId="77777777" w:rsidR="00E13A8A" w:rsidRPr="00E13A8A" w:rsidRDefault="00E13A8A" w:rsidP="00E13A8A">
      <w:pPr>
        <w:ind w:left="568" w:hanging="284"/>
      </w:pPr>
      <w:r w:rsidRPr="00E13A8A">
        <w:t>(2)</w:t>
      </w:r>
      <w:r w:rsidRPr="00E13A8A">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706FA001" w14:textId="77777777" w:rsidR="00E13A8A" w:rsidRPr="00E13A8A" w:rsidRDefault="00E13A8A" w:rsidP="00E13A8A">
      <w:pPr>
        <w:keepNext/>
        <w:keepLines/>
        <w:spacing w:before="120"/>
        <w:ind w:left="1701" w:hanging="1701"/>
        <w:outlineLvl w:val="4"/>
        <w:rPr>
          <w:rFonts w:ascii="Arial" w:hAnsi="Arial"/>
          <w:sz w:val="22"/>
        </w:rPr>
      </w:pPr>
      <w:bookmarkStart w:id="1577" w:name="_Toc12632698"/>
      <w:bookmarkStart w:id="1578" w:name="_Toc29305392"/>
      <w:bookmarkStart w:id="1579" w:name="_Toc37338215"/>
      <w:bookmarkStart w:id="1580" w:name="_Toc46489058"/>
      <w:bookmarkStart w:id="1581" w:name="_Toc52567411"/>
      <w:bookmarkStart w:id="1582" w:name="_Toc90591016"/>
      <w:r w:rsidRPr="00E13A8A">
        <w:rPr>
          <w:rFonts w:ascii="Arial" w:hAnsi="Arial"/>
          <w:sz w:val="22"/>
        </w:rPr>
        <w:t>8.1.3.2.2a</w:t>
      </w:r>
      <w:r w:rsidRPr="00E13A8A">
        <w:rPr>
          <w:rFonts w:ascii="Arial" w:hAnsi="Arial"/>
          <w:sz w:val="22"/>
        </w:rPr>
        <w:tab/>
        <w:t>UE initiated Periodic Assistance Data Transfer</w:t>
      </w:r>
      <w:bookmarkEnd w:id="1577"/>
      <w:bookmarkEnd w:id="1578"/>
      <w:bookmarkEnd w:id="1579"/>
      <w:bookmarkEnd w:id="1580"/>
      <w:bookmarkEnd w:id="1581"/>
      <w:bookmarkEnd w:id="1582"/>
    </w:p>
    <w:p w14:paraId="055A381C" w14:textId="77777777" w:rsidR="00E13A8A" w:rsidRPr="00E13A8A" w:rsidRDefault="00E13A8A" w:rsidP="00E13A8A">
      <w:r w:rsidRPr="00E13A8A">
        <w:t>Figure 8.1.3.2.2a-1 shows the Periodic Assistance Data Transfer operations for the high-accuracy GNSS methods (e.g., RTK) when the procedure is initiated by the UE.</w:t>
      </w:r>
    </w:p>
    <w:p w14:paraId="71273374" w14:textId="77777777" w:rsidR="00E13A8A" w:rsidRPr="00E13A8A" w:rsidRDefault="00E13A8A" w:rsidP="00E13A8A">
      <w:pPr>
        <w:keepLines/>
        <w:ind w:left="1135" w:hanging="851"/>
      </w:pPr>
      <w:r w:rsidRPr="00E13A8A">
        <w:t>NOTE:</w:t>
      </w:r>
      <w:r w:rsidRPr="00E13A8A">
        <w:tab/>
        <w:t>In this version of the specification, periodic assistance data transfer is supported for HA GNSS (e.g., RTK) positioning only.</w:t>
      </w:r>
    </w:p>
    <w:p w14:paraId="07EDEC92" w14:textId="77777777" w:rsidR="00E13A8A" w:rsidRPr="00E13A8A" w:rsidRDefault="00E13A8A" w:rsidP="00E13A8A">
      <w:pPr>
        <w:keepNext/>
        <w:keepLines/>
        <w:spacing w:before="60"/>
        <w:jc w:val="center"/>
        <w:rPr>
          <w:rFonts w:ascii="Arial" w:hAnsi="Arial"/>
          <w:b/>
        </w:rPr>
      </w:pPr>
      <w:r w:rsidRPr="00E13A8A">
        <w:rPr>
          <w:rFonts w:ascii="Arial" w:hAnsi="Arial"/>
          <w:b/>
        </w:rPr>
        <w:object w:dxaOrig="7105" w:dyaOrig="5535" w14:anchorId="31DD81C9">
          <v:shape id="_x0000_i1052" type="#_x0000_t75" style="width:355.95pt;height:276.5pt" o:ole="">
            <v:imagedata r:id="rId68" o:title=""/>
          </v:shape>
          <o:OLEObject Type="Embed" ProgID="Visio.Drawing.11" ShapeID="_x0000_i1052" DrawAspect="Content" ObjectID="_1707813007" r:id="rId69"/>
        </w:object>
      </w:r>
    </w:p>
    <w:p w14:paraId="4D99413B" w14:textId="77777777" w:rsidR="00E13A8A" w:rsidRPr="00E13A8A" w:rsidRDefault="00E13A8A" w:rsidP="00E13A8A">
      <w:pPr>
        <w:keepLines/>
        <w:spacing w:after="240"/>
        <w:jc w:val="center"/>
        <w:rPr>
          <w:rFonts w:ascii="Arial" w:hAnsi="Arial"/>
          <w:b/>
        </w:rPr>
      </w:pPr>
      <w:r w:rsidRPr="00E13A8A">
        <w:rPr>
          <w:rFonts w:ascii="Arial" w:hAnsi="Arial"/>
          <w:b/>
        </w:rPr>
        <w:t>Figure 8.1.3.2.2a-1: UE-initiated Periodic Assistance Data Transfer Procedure</w:t>
      </w:r>
    </w:p>
    <w:p w14:paraId="0B684403" w14:textId="77777777" w:rsidR="00E13A8A" w:rsidRPr="00E13A8A" w:rsidRDefault="00E13A8A" w:rsidP="00E13A8A">
      <w:pPr>
        <w:ind w:left="568" w:hanging="284"/>
      </w:pPr>
      <w:r w:rsidRPr="00E13A8A">
        <w:t>(1)</w:t>
      </w:r>
      <w:r w:rsidRPr="00E13A8A">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3A05D6D2" w14:textId="77777777" w:rsidR="00E13A8A" w:rsidRPr="00E13A8A" w:rsidRDefault="00E13A8A" w:rsidP="00E13A8A">
      <w:pPr>
        <w:ind w:left="568" w:hanging="284"/>
      </w:pPr>
      <w:r w:rsidRPr="00E13A8A">
        <w:t>(2)</w:t>
      </w:r>
      <w:r w:rsidRPr="00E13A8A">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0D0F04D1" w14:textId="77777777" w:rsidR="00E13A8A" w:rsidRPr="00E13A8A" w:rsidRDefault="00E13A8A" w:rsidP="00E13A8A">
      <w:pPr>
        <w:ind w:left="568" w:hanging="284"/>
      </w:pPr>
      <w:r w:rsidRPr="00E13A8A">
        <w:t>(3)</w:t>
      </w:r>
      <w:r w:rsidRPr="00E13A8A">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14388731" w14:textId="77777777" w:rsidR="00E13A8A" w:rsidRPr="00E13A8A" w:rsidRDefault="00E13A8A" w:rsidP="00E13A8A">
      <w:pPr>
        <w:ind w:left="568" w:hanging="284"/>
      </w:pPr>
      <w:r w:rsidRPr="00E13A8A">
        <w:t>(4)</w:t>
      </w:r>
      <w:r w:rsidRPr="00E13A8A">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57A71E4B" w14:textId="77777777" w:rsidR="00E13A8A" w:rsidRPr="00E13A8A" w:rsidRDefault="00E13A8A" w:rsidP="00E13A8A">
      <w:pPr>
        <w:keepNext/>
        <w:keepLines/>
        <w:spacing w:before="120"/>
        <w:ind w:left="1418" w:hanging="1418"/>
        <w:outlineLvl w:val="3"/>
        <w:rPr>
          <w:rFonts w:ascii="Arial" w:hAnsi="Arial"/>
          <w:sz w:val="24"/>
        </w:rPr>
      </w:pPr>
      <w:bookmarkStart w:id="1583" w:name="_Toc12632699"/>
      <w:bookmarkStart w:id="1584" w:name="_Toc29305393"/>
      <w:bookmarkStart w:id="1585" w:name="_Toc37338216"/>
      <w:bookmarkStart w:id="1586" w:name="_Toc46489059"/>
      <w:bookmarkStart w:id="1587" w:name="_Toc52567412"/>
      <w:bookmarkStart w:id="1588" w:name="_Toc90591017"/>
      <w:r w:rsidRPr="00E13A8A">
        <w:rPr>
          <w:rFonts w:ascii="Arial" w:hAnsi="Arial"/>
          <w:sz w:val="24"/>
        </w:rPr>
        <w:t>8.1.3.3</w:t>
      </w:r>
      <w:r w:rsidRPr="00E13A8A">
        <w:rPr>
          <w:rFonts w:ascii="Arial" w:hAnsi="Arial"/>
          <w:sz w:val="24"/>
        </w:rPr>
        <w:tab/>
        <w:t>Location Information Transfer Procedure</w:t>
      </w:r>
      <w:bookmarkEnd w:id="1583"/>
      <w:bookmarkEnd w:id="1584"/>
      <w:bookmarkEnd w:id="1585"/>
      <w:bookmarkEnd w:id="1586"/>
      <w:bookmarkEnd w:id="1587"/>
      <w:bookmarkEnd w:id="1588"/>
    </w:p>
    <w:p w14:paraId="414205A1" w14:textId="77777777" w:rsidR="00E13A8A" w:rsidRPr="00E13A8A" w:rsidRDefault="00E13A8A" w:rsidP="00E13A8A">
      <w:r w:rsidRPr="00E13A8A">
        <w:t>The purpose of this procedure is to enable the LMF to request position measurements or location estimate from the UE, or to enable the UE to provide location measurements to the LMF for position calculation.</w:t>
      </w:r>
    </w:p>
    <w:p w14:paraId="1CDEB7EC" w14:textId="77777777" w:rsidR="00E13A8A" w:rsidRPr="00E13A8A" w:rsidRDefault="00E13A8A" w:rsidP="00E13A8A">
      <w:pPr>
        <w:keepNext/>
        <w:keepLines/>
        <w:spacing w:before="120"/>
        <w:ind w:left="1701" w:hanging="1701"/>
        <w:outlineLvl w:val="4"/>
        <w:rPr>
          <w:rFonts w:ascii="Arial" w:hAnsi="Arial"/>
          <w:sz w:val="22"/>
        </w:rPr>
      </w:pPr>
      <w:bookmarkStart w:id="1589" w:name="_Toc12632700"/>
      <w:bookmarkStart w:id="1590" w:name="_Toc29305394"/>
      <w:bookmarkStart w:id="1591" w:name="_Toc37338217"/>
      <w:bookmarkStart w:id="1592" w:name="_Toc46489060"/>
      <w:bookmarkStart w:id="1593" w:name="_Toc52567413"/>
      <w:bookmarkStart w:id="1594" w:name="_Toc90591018"/>
      <w:bookmarkStart w:id="1595" w:name="OLE_LINK25"/>
      <w:bookmarkStart w:id="1596" w:name="OLE_LINK26"/>
      <w:r w:rsidRPr="00E13A8A">
        <w:rPr>
          <w:rFonts w:ascii="Arial" w:hAnsi="Arial"/>
          <w:sz w:val="22"/>
        </w:rPr>
        <w:t>8.1.3.3.1</w:t>
      </w:r>
      <w:r w:rsidRPr="00E13A8A">
        <w:rPr>
          <w:rFonts w:ascii="Arial" w:hAnsi="Arial"/>
          <w:sz w:val="22"/>
        </w:rPr>
        <w:tab/>
        <w:t>LMF initiated Location Information Transfer Procedure</w:t>
      </w:r>
      <w:bookmarkEnd w:id="1589"/>
      <w:bookmarkEnd w:id="1590"/>
      <w:bookmarkEnd w:id="1591"/>
      <w:bookmarkEnd w:id="1592"/>
      <w:bookmarkEnd w:id="1593"/>
      <w:bookmarkEnd w:id="1594"/>
    </w:p>
    <w:p w14:paraId="2742A8AF" w14:textId="77777777" w:rsidR="00E13A8A" w:rsidRPr="00E13A8A" w:rsidRDefault="00E13A8A" w:rsidP="00E13A8A">
      <w:bookmarkStart w:id="1597" w:name="OLE_LINK21"/>
      <w:bookmarkStart w:id="1598" w:name="OLE_LINK22"/>
      <w:r w:rsidRPr="00E13A8A">
        <w:t>Figure 8.1.3.3.1-1 shows the Location Information Transfer operations for the network-assisted GNSS method when the procedure is initiated by the LMF.</w:t>
      </w:r>
    </w:p>
    <w:p w14:paraId="434E1425" w14:textId="66A71DCF" w:rsidR="00E13A8A" w:rsidRPr="00E13A8A" w:rsidRDefault="00E13A8A" w:rsidP="00E13A8A">
      <w:pPr>
        <w:keepNext/>
        <w:keepLines/>
        <w:spacing w:before="60"/>
        <w:jc w:val="center"/>
        <w:rPr>
          <w:rFonts w:ascii="Arial" w:hAnsi="Arial"/>
          <w:b/>
        </w:rPr>
      </w:pPr>
      <w:r w:rsidRPr="00E13A8A">
        <w:rPr>
          <w:rFonts w:ascii="Arial" w:hAnsi="Arial"/>
          <w:b/>
          <w:noProof/>
        </w:rPr>
        <w:lastRenderedPageBreak/>
        <w:drawing>
          <wp:inline distT="0" distB="0" distL="0" distR="0" wp14:anchorId="19C8D796" wp14:editId="57C2C908">
            <wp:extent cx="4505325" cy="1676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05325" cy="1676400"/>
                    </a:xfrm>
                    <a:prstGeom prst="rect">
                      <a:avLst/>
                    </a:prstGeom>
                    <a:noFill/>
                    <a:ln>
                      <a:noFill/>
                    </a:ln>
                  </pic:spPr>
                </pic:pic>
              </a:graphicData>
            </a:graphic>
          </wp:inline>
        </w:drawing>
      </w:r>
    </w:p>
    <w:bookmarkEnd w:id="1597"/>
    <w:bookmarkEnd w:id="1598"/>
    <w:p w14:paraId="2567AFBA" w14:textId="77777777" w:rsidR="00E13A8A" w:rsidRPr="00E13A8A" w:rsidRDefault="00E13A8A" w:rsidP="00E13A8A">
      <w:pPr>
        <w:keepLines/>
        <w:spacing w:after="240"/>
        <w:jc w:val="center"/>
        <w:rPr>
          <w:rFonts w:ascii="Arial" w:hAnsi="Arial"/>
          <w:b/>
        </w:rPr>
      </w:pPr>
      <w:r w:rsidRPr="00E13A8A">
        <w:rPr>
          <w:rFonts w:ascii="Arial" w:hAnsi="Arial"/>
          <w:b/>
        </w:rPr>
        <w:t>Figure 8.1.3.3.1-1: LMF-initiated</w:t>
      </w:r>
      <w:r w:rsidRPr="00E13A8A">
        <w:rPr>
          <w:rFonts w:ascii="Arial" w:hAnsi="Arial" w:cs="Arial"/>
          <w:b/>
        </w:rPr>
        <w:t xml:space="preserve"> Location Information Transfer</w:t>
      </w:r>
      <w:r w:rsidRPr="00E13A8A">
        <w:rPr>
          <w:rFonts w:ascii="Arial" w:hAnsi="Arial"/>
          <w:b/>
        </w:rPr>
        <w:t xml:space="preserve"> Procedure</w:t>
      </w:r>
    </w:p>
    <w:p w14:paraId="15CD35B5" w14:textId="43995EA6" w:rsidR="00E13A8A" w:rsidRPr="00E13A8A" w:rsidRDefault="00E13A8A" w:rsidP="00E13A8A">
      <w:pPr>
        <w:ind w:left="568" w:hanging="284"/>
      </w:pPr>
      <w:r w:rsidRPr="00E13A8A">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GLONASS, BDS, </w:t>
      </w:r>
      <w:proofErr w:type="spellStart"/>
      <w:ins w:id="1599" w:author="RAN2#117-632-NavIC-R2-2203615" w:date="2022-03-01T10:54:00Z">
        <w:r w:rsidRPr="00E13A8A">
          <w:t>NavIC</w:t>
        </w:r>
        <w:proofErr w:type="spellEnd"/>
        <w:r w:rsidRPr="00E13A8A">
          <w:t>,</w:t>
        </w:r>
        <w:r>
          <w:t xml:space="preserve"> </w:t>
        </w:r>
      </w:ins>
      <w:r w:rsidRPr="00E13A8A">
        <w:t xml:space="preserve">etc. and possibly non-GNSS methods, such as OTDOA positioning or E-CID positioning), specific UE measurements requested if any, such as fine time assistance measurements, velocity, carrier phase, multi-frequency measurements, </w:t>
      </w:r>
      <w:del w:id="1600" w:author="RAN2#117-632-GNSS Integrity-R2-2203604" w:date="2022-03-01T11:08:00Z">
        <w:r w:rsidRPr="00E13A8A" w:rsidDel="00884B04">
          <w:delText xml:space="preserve">and </w:delText>
        </w:r>
      </w:del>
      <w:r w:rsidRPr="00E13A8A">
        <w:t>quality of service parameters (accuracy, response time)</w:t>
      </w:r>
      <w:ins w:id="1601" w:author="RAN2#117-632-GNSS Integrity-R2-2203604" w:date="2022-03-01T11:08:00Z">
        <w:r w:rsidR="00884B04" w:rsidRPr="00884B04">
          <w:t>, and possibly integrity requirements</w:t>
        </w:r>
      </w:ins>
      <w:r w:rsidRPr="00E13A8A">
        <w:t>.</w:t>
      </w:r>
    </w:p>
    <w:p w14:paraId="7C923100" w14:textId="669CC7D0" w:rsidR="00E13A8A" w:rsidRPr="00E13A8A" w:rsidRDefault="00E13A8A" w:rsidP="00E13A8A">
      <w:pPr>
        <w:ind w:left="568" w:hanging="284"/>
      </w:pPr>
      <w:r w:rsidRPr="00E13A8A">
        <w:t>(2)</w:t>
      </w:r>
      <w:r w:rsidRPr="00E13A8A">
        <w:tab/>
        <w:t xml:space="preserve">The UE performs the requested measurements and possibly calculates its own location. </w:t>
      </w:r>
      <w:ins w:id="1602" w:author="RAN2#117-632-GNSS Integrity-R2-2203604" w:date="2022-03-01T11:08:00Z">
        <w:r w:rsidR="00884B04">
          <w:t xml:space="preserve">The UE may also determine the integrity </w:t>
        </w:r>
        <w:r w:rsidR="00884B04" w:rsidRPr="00EC1CF9">
          <w:t xml:space="preserve">results </w:t>
        </w:r>
        <w:r w:rsidR="00884B04">
          <w:t xml:space="preserve">of the calculated location. </w:t>
        </w:r>
      </w:ins>
      <w:r w:rsidRPr="00E13A8A">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E13A8A">
        <w:rPr>
          <w:lang w:eastAsia="zh-CN"/>
        </w:rPr>
        <w:t>s</w:t>
      </w:r>
      <w:r w:rsidRPr="00E13A8A">
        <w:t xml:space="preserve"> any information that can be provided in an LPP message of type Provide Location Information which includes a cause indication for the not provided location information.</w:t>
      </w:r>
    </w:p>
    <w:p w14:paraId="0F6EBB73" w14:textId="77777777" w:rsidR="00E13A8A" w:rsidRPr="00E13A8A" w:rsidRDefault="00E13A8A" w:rsidP="00E13A8A">
      <w:pPr>
        <w:keepNext/>
        <w:keepLines/>
        <w:spacing w:before="120"/>
        <w:ind w:left="1701" w:hanging="1701"/>
        <w:outlineLvl w:val="4"/>
        <w:rPr>
          <w:rFonts w:ascii="Arial" w:hAnsi="Arial"/>
          <w:sz w:val="22"/>
        </w:rPr>
      </w:pPr>
      <w:bookmarkStart w:id="1603" w:name="_Toc12632701"/>
      <w:bookmarkStart w:id="1604" w:name="_Toc29305395"/>
      <w:bookmarkStart w:id="1605" w:name="_Toc37338218"/>
      <w:bookmarkStart w:id="1606" w:name="_Toc46489061"/>
      <w:bookmarkStart w:id="1607" w:name="_Toc52567414"/>
      <w:bookmarkStart w:id="1608" w:name="_Toc90591019"/>
      <w:bookmarkStart w:id="1609" w:name="OLE_LINK27"/>
      <w:bookmarkStart w:id="1610" w:name="OLE_LINK28"/>
      <w:bookmarkEnd w:id="1595"/>
      <w:bookmarkEnd w:id="1596"/>
      <w:r w:rsidRPr="00E13A8A">
        <w:rPr>
          <w:rFonts w:ascii="Arial" w:hAnsi="Arial"/>
          <w:sz w:val="22"/>
        </w:rPr>
        <w:t>8.1.3.3.2</w:t>
      </w:r>
      <w:r w:rsidRPr="00E13A8A">
        <w:rPr>
          <w:rFonts w:ascii="Arial" w:hAnsi="Arial"/>
          <w:sz w:val="22"/>
        </w:rPr>
        <w:tab/>
        <w:t>UE-initiated Location Information Delivery Procedure</w:t>
      </w:r>
      <w:bookmarkEnd w:id="1603"/>
      <w:bookmarkEnd w:id="1604"/>
      <w:bookmarkEnd w:id="1605"/>
      <w:bookmarkEnd w:id="1606"/>
      <w:bookmarkEnd w:id="1607"/>
      <w:bookmarkEnd w:id="1608"/>
    </w:p>
    <w:p w14:paraId="2619D45D" w14:textId="77777777" w:rsidR="00E13A8A" w:rsidRPr="00E13A8A" w:rsidRDefault="00E13A8A" w:rsidP="00E13A8A">
      <w:r w:rsidRPr="00E13A8A">
        <w:t>Figure 8.1.3.3.2-1 shows the Location Information delivery operations for the UE-assisted GNSS method when the procedure is initiated by the UE.</w:t>
      </w:r>
    </w:p>
    <w:p w14:paraId="47F4C65B" w14:textId="425541B0" w:rsidR="00E13A8A" w:rsidRPr="00E13A8A" w:rsidRDefault="00E13A8A" w:rsidP="00E13A8A">
      <w:pPr>
        <w:keepNext/>
        <w:keepLines/>
        <w:spacing w:before="60"/>
        <w:jc w:val="center"/>
        <w:rPr>
          <w:rFonts w:ascii="Arial" w:hAnsi="Arial"/>
          <w:b/>
        </w:rPr>
      </w:pPr>
      <w:r w:rsidRPr="00E13A8A">
        <w:rPr>
          <w:rFonts w:ascii="Arial" w:hAnsi="Arial"/>
          <w:b/>
          <w:noProof/>
        </w:rPr>
        <w:drawing>
          <wp:inline distT="0" distB="0" distL="0" distR="0" wp14:anchorId="4903479E" wp14:editId="5DEC03A9">
            <wp:extent cx="4505325" cy="1676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505325" cy="1676400"/>
                    </a:xfrm>
                    <a:prstGeom prst="rect">
                      <a:avLst/>
                    </a:prstGeom>
                    <a:noFill/>
                    <a:ln>
                      <a:noFill/>
                    </a:ln>
                  </pic:spPr>
                </pic:pic>
              </a:graphicData>
            </a:graphic>
          </wp:inline>
        </w:drawing>
      </w:r>
    </w:p>
    <w:p w14:paraId="146A7158" w14:textId="77777777" w:rsidR="00E13A8A" w:rsidRPr="00E13A8A" w:rsidRDefault="00E13A8A" w:rsidP="00E13A8A">
      <w:pPr>
        <w:keepLines/>
        <w:spacing w:after="240"/>
        <w:jc w:val="center"/>
        <w:rPr>
          <w:rFonts w:ascii="Arial" w:hAnsi="Arial"/>
          <w:b/>
        </w:rPr>
      </w:pPr>
      <w:r w:rsidRPr="00E13A8A">
        <w:rPr>
          <w:rFonts w:ascii="Arial" w:hAnsi="Arial"/>
          <w:b/>
        </w:rPr>
        <w:t>Figure 8.1.3.3.2-1: UE-initiated Location Information Delivery Procedure</w:t>
      </w:r>
    </w:p>
    <w:p w14:paraId="528B001B" w14:textId="77777777" w:rsidR="00E13A8A" w:rsidRPr="00E13A8A" w:rsidRDefault="00E13A8A" w:rsidP="00E13A8A">
      <w:pPr>
        <w:ind w:left="568" w:hanging="284"/>
      </w:pPr>
      <w:r w:rsidRPr="00E13A8A">
        <w:t>(1)</w:t>
      </w:r>
      <w:r w:rsidRPr="00E13A8A">
        <w:tab/>
        <w:t>The UE sends an LPP Provide Location Information message to the LMF. The Provide Location Information message may include any UE measurements (GNSS pseudo-ranges, carrier phase-ranges, and other measurements) already available at the UE.</w:t>
      </w:r>
      <w:bookmarkEnd w:id="1609"/>
      <w:bookmarkEnd w:id="1610"/>
    </w:p>
    <w:p w14:paraId="642C786F" w14:textId="19151D3B" w:rsidR="009643E8" w:rsidRDefault="009643E8" w:rsidP="009643E8"/>
    <w:p w14:paraId="7A760558" w14:textId="77777777" w:rsidR="00E13A8A" w:rsidRDefault="00E13A8A" w:rsidP="00E13A8A">
      <w:r w:rsidRPr="00175306">
        <w:rPr>
          <w:highlight w:val="yellow"/>
        </w:rPr>
        <w:t>/***Skip unrelated parts***/</w:t>
      </w:r>
    </w:p>
    <w:p w14:paraId="5A0F3148" w14:textId="13E270A0" w:rsidR="009643E8" w:rsidRDefault="009643E8" w:rsidP="009643E8"/>
    <w:p w14:paraId="66668262" w14:textId="77777777" w:rsidR="007F2242" w:rsidRPr="00AA6BE8" w:rsidRDefault="007F2242" w:rsidP="007F2242">
      <w:pPr>
        <w:pStyle w:val="Heading2"/>
      </w:pPr>
      <w:bookmarkStart w:id="1611" w:name="_Toc52567544"/>
      <w:bookmarkStart w:id="1612" w:name="_Toc90591150"/>
      <w:r w:rsidRPr="00AA6BE8">
        <w:lastRenderedPageBreak/>
        <w:t>8.10</w:t>
      </w:r>
      <w:r w:rsidRPr="00AA6BE8">
        <w:tab/>
        <w:t>Multi-RTT positioning</w:t>
      </w:r>
      <w:bookmarkEnd w:id="1611"/>
      <w:bookmarkEnd w:id="1612"/>
    </w:p>
    <w:p w14:paraId="05A4CC23" w14:textId="77777777" w:rsidR="007F2242" w:rsidRPr="00AA6BE8" w:rsidRDefault="007F2242" w:rsidP="007F2242">
      <w:pPr>
        <w:pStyle w:val="Heading3"/>
      </w:pPr>
      <w:bookmarkStart w:id="1613" w:name="_Toc37338344"/>
      <w:bookmarkStart w:id="1614" w:name="_Toc46489187"/>
      <w:bookmarkStart w:id="1615" w:name="_Toc52567545"/>
      <w:bookmarkStart w:id="1616" w:name="_Toc90591151"/>
      <w:r w:rsidRPr="00AA6BE8">
        <w:t>8.10.1</w:t>
      </w:r>
      <w:r w:rsidRPr="00AA6BE8">
        <w:tab/>
        <w:t>General</w:t>
      </w:r>
      <w:bookmarkEnd w:id="1613"/>
      <w:bookmarkEnd w:id="1614"/>
      <w:bookmarkEnd w:id="1615"/>
      <w:bookmarkEnd w:id="1616"/>
    </w:p>
    <w:p w14:paraId="1E3808B9" w14:textId="77777777" w:rsidR="007F2242" w:rsidRPr="00AA6BE8" w:rsidRDefault="007F2242" w:rsidP="007F2242">
      <w:r w:rsidRPr="00AA6BE8">
        <w:t>In the Multi-RTT positioning method, the UE position is estimated based on measurements performed at both, UE and TRPs. The measurements performed at the UE and TRPs are UE/</w:t>
      </w:r>
      <w:proofErr w:type="spellStart"/>
      <w:r w:rsidRPr="00AA6BE8">
        <w:t>gNB</w:t>
      </w:r>
      <w:proofErr w:type="spellEnd"/>
      <w:r w:rsidRPr="00AA6BE8">
        <w:t xml:space="preserve"> Rx-Tx time difference measurements (and optionally DL-PRS-RSRP and UL-SRS-RSRP) of DL-PRS and UL-SRS, which are used by an LMF to determine the RTTs.</w:t>
      </w:r>
    </w:p>
    <w:p w14:paraId="66B368E9" w14:textId="77777777" w:rsidR="007F2242" w:rsidRPr="00AA6BE8" w:rsidRDefault="007F2242" w:rsidP="007F2242">
      <w:r w:rsidRPr="00AA6BE8">
        <w:t xml:space="preserve">The UE may require measurement gaps to perform the Multi-RTT measurements from NR TRPs. The UE may request measurement gaps from a </w:t>
      </w:r>
      <w:proofErr w:type="spellStart"/>
      <w:r w:rsidRPr="00AA6BE8">
        <w:t>gNB</w:t>
      </w:r>
      <w:proofErr w:type="spellEnd"/>
      <w:r w:rsidRPr="00AA6BE8">
        <w:t xml:space="preserve"> using the procedure described in clause 7.4.1.1.</w:t>
      </w:r>
    </w:p>
    <w:p w14:paraId="0BCCAC55" w14:textId="77777777" w:rsidR="007F2242" w:rsidRPr="00AA6BE8" w:rsidRDefault="007F2242" w:rsidP="007F2242">
      <w:pPr>
        <w:pStyle w:val="Heading3"/>
      </w:pPr>
      <w:bookmarkStart w:id="1617" w:name="_Toc37338345"/>
      <w:bookmarkStart w:id="1618" w:name="_Toc46489188"/>
      <w:bookmarkStart w:id="1619" w:name="_Toc52567546"/>
      <w:bookmarkStart w:id="1620" w:name="_Toc90591152"/>
      <w:r w:rsidRPr="00AA6BE8">
        <w:t>8.10.2</w:t>
      </w:r>
      <w:r w:rsidRPr="00AA6BE8">
        <w:tab/>
        <w:t>Information to be transferred between NG-RAN/5GC Elements</w:t>
      </w:r>
      <w:bookmarkEnd w:id="1617"/>
      <w:bookmarkEnd w:id="1618"/>
      <w:bookmarkEnd w:id="1619"/>
      <w:bookmarkEnd w:id="1620"/>
    </w:p>
    <w:p w14:paraId="45FBEBC1" w14:textId="77777777" w:rsidR="007F2242" w:rsidRPr="00AA6BE8" w:rsidRDefault="007F2242" w:rsidP="007F2242">
      <w:r w:rsidRPr="00AA6BE8">
        <w:t>This clause defines the information that may be transferred between LMF and UE/</w:t>
      </w:r>
      <w:proofErr w:type="spellStart"/>
      <w:r w:rsidRPr="00AA6BE8">
        <w:t>gNB</w:t>
      </w:r>
      <w:proofErr w:type="spellEnd"/>
      <w:r w:rsidRPr="00AA6BE8">
        <w:t>.</w:t>
      </w:r>
    </w:p>
    <w:p w14:paraId="6C9031C3" w14:textId="77777777" w:rsidR="007F2242" w:rsidRPr="00AA6BE8" w:rsidRDefault="007F2242" w:rsidP="007F2242">
      <w:pPr>
        <w:pStyle w:val="Heading4"/>
      </w:pPr>
      <w:bookmarkStart w:id="1621" w:name="_Toc37338346"/>
      <w:bookmarkStart w:id="1622" w:name="_Toc46489189"/>
      <w:bookmarkStart w:id="1623" w:name="_Toc52567547"/>
      <w:bookmarkStart w:id="1624" w:name="_Toc90591153"/>
      <w:r w:rsidRPr="00AA6BE8">
        <w:t>8.10.2.1</w:t>
      </w:r>
      <w:r w:rsidRPr="00AA6BE8">
        <w:tab/>
        <w:t>Information that may be transferred from the LMF to UE</w:t>
      </w:r>
      <w:bookmarkEnd w:id="1621"/>
      <w:bookmarkEnd w:id="1622"/>
      <w:bookmarkEnd w:id="1623"/>
      <w:bookmarkEnd w:id="1624"/>
    </w:p>
    <w:p w14:paraId="72D20032" w14:textId="77777777" w:rsidR="007F2242" w:rsidRPr="00AA6BE8" w:rsidRDefault="007F2242" w:rsidP="007F2242">
      <w:r w:rsidRPr="00AA6BE8">
        <w:t>The information that may be transferred from the LMF to the UE are listed in Table 8.10.2.1-1.</w:t>
      </w:r>
    </w:p>
    <w:p w14:paraId="7D5E6FD4" w14:textId="77777777" w:rsidR="007F2242" w:rsidRPr="00AA6BE8" w:rsidRDefault="007F2242" w:rsidP="007F2242">
      <w:pPr>
        <w:pStyle w:val="TH"/>
      </w:pPr>
      <w:r w:rsidRPr="00AA6BE8">
        <w:t xml:space="preserve">Table 8.10.2.1-1: </w:t>
      </w:r>
      <w:r w:rsidRPr="00AA6BE8">
        <w:rPr>
          <w:lang w:eastAsia="zh-CN"/>
        </w:rPr>
        <w:t>A</w:t>
      </w:r>
      <w:r w:rsidRPr="00AA6BE8">
        <w:t>ssistance data 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1519CBD7" w14:textId="77777777" w:rsidTr="00A7516C">
        <w:trPr>
          <w:jc w:val="center"/>
        </w:trPr>
        <w:tc>
          <w:tcPr>
            <w:tcW w:w="6750" w:type="dxa"/>
          </w:tcPr>
          <w:p w14:paraId="2AF506FC" w14:textId="77777777" w:rsidR="007F2242" w:rsidRPr="00AA6BE8" w:rsidRDefault="007F2242" w:rsidP="00A7516C">
            <w:pPr>
              <w:pStyle w:val="TAH"/>
            </w:pPr>
            <w:r w:rsidRPr="00AA6BE8">
              <w:t xml:space="preserve">Information </w:t>
            </w:r>
          </w:p>
        </w:tc>
      </w:tr>
      <w:tr w:rsidR="007F2242" w:rsidRPr="00AA6BE8" w14:paraId="35C0CFF3" w14:textId="77777777" w:rsidTr="00A7516C">
        <w:trPr>
          <w:trHeight w:val="207"/>
          <w:jc w:val="center"/>
        </w:trPr>
        <w:tc>
          <w:tcPr>
            <w:tcW w:w="6750" w:type="dxa"/>
          </w:tcPr>
          <w:p w14:paraId="19ADA5DD" w14:textId="77777777" w:rsidR="007F2242" w:rsidRPr="00AA6BE8" w:rsidRDefault="007F2242" w:rsidP="00A7516C">
            <w:pPr>
              <w:pStyle w:val="TAL"/>
            </w:pPr>
            <w:r w:rsidRPr="00AA6BE8">
              <w:t>Physical cell IDs (PCIs), global cell IDs (GCIs), and PRS IDs</w:t>
            </w:r>
            <w:r w:rsidRPr="00AA6BE8">
              <w:rPr>
                <w:lang w:eastAsia="zh-CN"/>
              </w:rPr>
              <w:t>, ARFCNs</w:t>
            </w:r>
            <w:r w:rsidRPr="00AA6BE8">
              <w:t xml:space="preserve"> of candidate NR TRPs for measurement</w:t>
            </w:r>
          </w:p>
        </w:tc>
      </w:tr>
      <w:tr w:rsidR="007F2242" w:rsidRPr="00AA6BE8" w14:paraId="48DD3BBC" w14:textId="77777777" w:rsidTr="00A7516C">
        <w:trPr>
          <w:trHeight w:val="207"/>
          <w:jc w:val="center"/>
        </w:trPr>
        <w:tc>
          <w:tcPr>
            <w:tcW w:w="6750" w:type="dxa"/>
          </w:tcPr>
          <w:p w14:paraId="40F66DC0" w14:textId="77777777" w:rsidR="007F2242" w:rsidRPr="00AA6BE8" w:rsidRDefault="007F2242" w:rsidP="00A7516C">
            <w:pPr>
              <w:pStyle w:val="TAL"/>
            </w:pPr>
            <w:r w:rsidRPr="00AA6BE8">
              <w:t>Timing relative to the serving (reference) TRP of candidate NR TRPs</w:t>
            </w:r>
          </w:p>
        </w:tc>
      </w:tr>
      <w:tr w:rsidR="007F2242" w:rsidRPr="00AA6BE8" w14:paraId="2183D5D8" w14:textId="77777777" w:rsidTr="00A7516C">
        <w:trPr>
          <w:jc w:val="center"/>
        </w:trPr>
        <w:tc>
          <w:tcPr>
            <w:tcW w:w="6750" w:type="dxa"/>
          </w:tcPr>
          <w:p w14:paraId="6A498518" w14:textId="77777777" w:rsidR="007F2242" w:rsidRPr="00AA6BE8" w:rsidRDefault="007F2242" w:rsidP="00A7516C">
            <w:pPr>
              <w:pStyle w:val="TAL"/>
            </w:pPr>
            <w:r w:rsidRPr="00AA6BE8">
              <w:t>DL-PRS configuration of candidate NR TRPs</w:t>
            </w:r>
          </w:p>
        </w:tc>
      </w:tr>
      <w:tr w:rsidR="007F2242" w:rsidRPr="00AA6BE8" w14:paraId="3B779879" w14:textId="77777777" w:rsidTr="00A7516C">
        <w:trPr>
          <w:jc w:val="center"/>
        </w:trPr>
        <w:tc>
          <w:tcPr>
            <w:tcW w:w="6750" w:type="dxa"/>
          </w:tcPr>
          <w:p w14:paraId="59AF7710" w14:textId="77777777" w:rsidR="007F2242" w:rsidRPr="00AA6BE8" w:rsidRDefault="007F2242" w:rsidP="00A7516C">
            <w:pPr>
              <w:pStyle w:val="TAL"/>
            </w:pPr>
            <w:r w:rsidRPr="00AA6BE8">
              <w:t>SSB information of the TRPs (the time/frequency occupancy of SSBs)</w:t>
            </w:r>
          </w:p>
        </w:tc>
      </w:tr>
      <w:tr w:rsidR="007F2242" w:rsidRPr="00AA6BE8" w14:paraId="7342C57A" w14:textId="77777777" w:rsidTr="00A7516C">
        <w:trPr>
          <w:jc w:val="center"/>
        </w:trPr>
        <w:tc>
          <w:tcPr>
            <w:tcW w:w="6750" w:type="dxa"/>
            <w:tcBorders>
              <w:top w:val="single" w:sz="4" w:space="0" w:color="auto"/>
              <w:left w:val="single" w:sz="4" w:space="0" w:color="auto"/>
              <w:bottom w:val="single" w:sz="4" w:space="0" w:color="auto"/>
              <w:right w:val="single" w:sz="4" w:space="0" w:color="auto"/>
            </w:tcBorders>
          </w:tcPr>
          <w:p w14:paraId="762136DD" w14:textId="77777777" w:rsidR="007F2242" w:rsidRPr="00AA6BE8" w:rsidRDefault="007F2242" w:rsidP="00A7516C">
            <w:pPr>
              <w:pStyle w:val="TAL"/>
            </w:pPr>
            <w:r w:rsidRPr="00AA6BE8">
              <w:t>PRS-only TP indication</w:t>
            </w:r>
          </w:p>
        </w:tc>
      </w:tr>
      <w:tr w:rsidR="00FA0CDF" w:rsidRPr="00AA6BE8" w14:paraId="5B47720C" w14:textId="77777777" w:rsidTr="00A7516C">
        <w:trPr>
          <w:jc w:val="center"/>
          <w:ins w:id="1625" w:author="RAN2#116bis-post629" w:date="2022-01-28T11:54:00Z"/>
        </w:trPr>
        <w:tc>
          <w:tcPr>
            <w:tcW w:w="6750" w:type="dxa"/>
            <w:tcBorders>
              <w:top w:val="single" w:sz="4" w:space="0" w:color="auto"/>
              <w:left w:val="single" w:sz="4" w:space="0" w:color="auto"/>
              <w:bottom w:val="single" w:sz="4" w:space="0" w:color="auto"/>
              <w:right w:val="single" w:sz="4" w:space="0" w:color="auto"/>
            </w:tcBorders>
          </w:tcPr>
          <w:p w14:paraId="684C8998" w14:textId="4F47EE0A" w:rsidR="00FA0CDF" w:rsidRPr="00AA6BE8" w:rsidRDefault="00FA0CDF" w:rsidP="00A7516C">
            <w:pPr>
              <w:pStyle w:val="TAL"/>
              <w:rPr>
                <w:ins w:id="1626" w:author="RAN2#116bis-post629" w:date="2022-01-28T11:54:00Z"/>
              </w:rPr>
            </w:pPr>
            <w:ins w:id="1627" w:author="RAN2#116bis-post629" w:date="2022-01-28T11:54:00Z">
              <w:r>
                <w:t>On-Demand DL-PRS-Configurations</w:t>
              </w:r>
            </w:ins>
          </w:p>
        </w:tc>
      </w:tr>
    </w:tbl>
    <w:p w14:paraId="639EC9A3" w14:textId="77777777" w:rsidR="007F2242" w:rsidRPr="00AA6BE8" w:rsidRDefault="007F2242" w:rsidP="007F2242"/>
    <w:p w14:paraId="5DAA56D8" w14:textId="77777777" w:rsidR="007F2242" w:rsidRPr="00AA6BE8" w:rsidRDefault="007F2242" w:rsidP="007F2242">
      <w:pPr>
        <w:pStyle w:val="Heading4"/>
      </w:pPr>
      <w:bookmarkStart w:id="1628" w:name="_Toc37338347"/>
      <w:bookmarkStart w:id="1629" w:name="_Toc46489190"/>
      <w:bookmarkStart w:id="1630" w:name="_Toc52567548"/>
      <w:bookmarkStart w:id="1631" w:name="_Toc90591154"/>
      <w:r w:rsidRPr="00AA6BE8">
        <w:t>8.10.2.2</w:t>
      </w:r>
      <w:r w:rsidRPr="00AA6BE8">
        <w:tab/>
        <w:t>Information that may be transferred from the UE to LMF</w:t>
      </w:r>
      <w:bookmarkEnd w:id="1628"/>
      <w:bookmarkEnd w:id="1629"/>
      <w:bookmarkEnd w:id="1630"/>
      <w:bookmarkEnd w:id="1631"/>
    </w:p>
    <w:p w14:paraId="6AD27422" w14:textId="77777777" w:rsidR="007F2242" w:rsidRPr="00AA6BE8" w:rsidRDefault="007F2242" w:rsidP="007F2242">
      <w:r w:rsidRPr="00AA6BE8">
        <w:t>The information that may be signalled from UE to the LMF is listed in Table 8.10.2.2-1. The individual UE measurements are defined in TS 38.215 [37].</w:t>
      </w:r>
    </w:p>
    <w:p w14:paraId="26BE2A20" w14:textId="77777777" w:rsidR="007F2242" w:rsidRPr="00AA6BE8" w:rsidRDefault="007F2242" w:rsidP="007F2242">
      <w:pPr>
        <w:pStyle w:val="TH"/>
      </w:pPr>
      <w:r w:rsidRPr="00AA6BE8">
        <w:t>Table 8.10.2.2-1: Measurement results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7F2242" w:rsidRPr="00AA6BE8" w14:paraId="30320D23" w14:textId="77777777" w:rsidTr="00A7516C">
        <w:trPr>
          <w:jc w:val="center"/>
        </w:trPr>
        <w:tc>
          <w:tcPr>
            <w:tcW w:w="3985" w:type="dxa"/>
          </w:tcPr>
          <w:p w14:paraId="6862C525" w14:textId="77777777" w:rsidR="007F2242" w:rsidRPr="00AA6BE8" w:rsidRDefault="007F2242" w:rsidP="00A7516C">
            <w:pPr>
              <w:pStyle w:val="TAH"/>
            </w:pPr>
            <w:r w:rsidRPr="00AA6BE8">
              <w:t>Information</w:t>
            </w:r>
          </w:p>
        </w:tc>
      </w:tr>
      <w:tr w:rsidR="007F2242" w:rsidRPr="00AA6BE8" w14:paraId="197E3C0F" w14:textId="77777777" w:rsidTr="00A7516C">
        <w:trPr>
          <w:jc w:val="center"/>
        </w:trPr>
        <w:tc>
          <w:tcPr>
            <w:tcW w:w="3985" w:type="dxa"/>
          </w:tcPr>
          <w:p w14:paraId="0B2EB263" w14:textId="77777777" w:rsidR="007F2242" w:rsidRPr="00AA6BE8" w:rsidRDefault="007F2242" w:rsidP="00A7516C">
            <w:pPr>
              <w:pStyle w:val="TAL"/>
            </w:pPr>
            <w:r w:rsidRPr="00AA6BE8">
              <w:t>PCI, GCI, and PRS ID, ARFCN, PRS resource ID, PRS resource set ID for each measurement</w:t>
            </w:r>
          </w:p>
        </w:tc>
      </w:tr>
      <w:tr w:rsidR="007F2242" w:rsidRPr="00AA6BE8" w14:paraId="25D5EF06" w14:textId="77777777" w:rsidTr="00A7516C">
        <w:trPr>
          <w:jc w:val="center"/>
        </w:trPr>
        <w:tc>
          <w:tcPr>
            <w:tcW w:w="3985" w:type="dxa"/>
          </w:tcPr>
          <w:p w14:paraId="1AD2D8DA" w14:textId="77777777" w:rsidR="007F2242" w:rsidRPr="00AA6BE8" w:rsidRDefault="007F2242" w:rsidP="00A7516C">
            <w:pPr>
              <w:pStyle w:val="TAL"/>
            </w:pPr>
            <w:r w:rsidRPr="00AA6BE8">
              <w:t>DL-PRS-RSRP measurement</w:t>
            </w:r>
          </w:p>
        </w:tc>
      </w:tr>
      <w:tr w:rsidR="007F2242" w:rsidRPr="00AA6BE8" w14:paraId="6FEF8462" w14:textId="77777777" w:rsidTr="00A7516C">
        <w:trPr>
          <w:jc w:val="center"/>
        </w:trPr>
        <w:tc>
          <w:tcPr>
            <w:tcW w:w="3985" w:type="dxa"/>
          </w:tcPr>
          <w:p w14:paraId="1B3F8C21" w14:textId="77777777" w:rsidR="007F2242" w:rsidRPr="00AA6BE8" w:rsidRDefault="007F2242" w:rsidP="00A7516C">
            <w:pPr>
              <w:pStyle w:val="TAL"/>
            </w:pPr>
            <w:r w:rsidRPr="00AA6BE8">
              <w:t>UE Rx-Tx time difference measurement</w:t>
            </w:r>
          </w:p>
        </w:tc>
      </w:tr>
      <w:tr w:rsidR="007F2242" w:rsidRPr="00AA6BE8" w14:paraId="42F9301E" w14:textId="77777777" w:rsidTr="00A7516C">
        <w:trPr>
          <w:jc w:val="center"/>
        </w:trPr>
        <w:tc>
          <w:tcPr>
            <w:tcW w:w="3985" w:type="dxa"/>
          </w:tcPr>
          <w:p w14:paraId="52B69EDC" w14:textId="77777777" w:rsidR="007F2242" w:rsidRPr="00AA6BE8" w:rsidRDefault="007F2242" w:rsidP="00A7516C">
            <w:pPr>
              <w:pStyle w:val="TAL"/>
            </w:pPr>
            <w:r w:rsidRPr="00AA6BE8">
              <w:t>Time stamp of the measurement</w:t>
            </w:r>
          </w:p>
        </w:tc>
      </w:tr>
      <w:tr w:rsidR="007F2242" w:rsidRPr="00AA6BE8" w14:paraId="631B1B21" w14:textId="77777777" w:rsidTr="00A7516C">
        <w:trPr>
          <w:jc w:val="center"/>
        </w:trPr>
        <w:tc>
          <w:tcPr>
            <w:tcW w:w="3985" w:type="dxa"/>
          </w:tcPr>
          <w:p w14:paraId="6CB7D2B3" w14:textId="77777777" w:rsidR="007F2242" w:rsidRPr="00AA6BE8" w:rsidRDefault="007F2242" w:rsidP="00A7516C">
            <w:pPr>
              <w:pStyle w:val="TAL"/>
            </w:pPr>
            <w:r w:rsidRPr="00AA6BE8">
              <w:t>Quality for each measurement</w:t>
            </w:r>
          </w:p>
        </w:tc>
      </w:tr>
      <w:tr w:rsidR="007F2242" w:rsidRPr="00AA6BE8" w14:paraId="11075A22" w14:textId="77777777" w:rsidTr="00A7516C">
        <w:trPr>
          <w:jc w:val="center"/>
        </w:trPr>
        <w:tc>
          <w:tcPr>
            <w:tcW w:w="3985" w:type="dxa"/>
            <w:tcBorders>
              <w:top w:val="single" w:sz="4" w:space="0" w:color="auto"/>
              <w:left w:val="single" w:sz="4" w:space="0" w:color="auto"/>
              <w:bottom w:val="single" w:sz="4" w:space="0" w:color="auto"/>
              <w:right w:val="single" w:sz="4" w:space="0" w:color="auto"/>
            </w:tcBorders>
          </w:tcPr>
          <w:p w14:paraId="21ECB5CE" w14:textId="77777777" w:rsidR="007F2242" w:rsidRPr="00AA6BE8" w:rsidRDefault="007F2242" w:rsidP="00A7516C">
            <w:pPr>
              <w:pStyle w:val="TAL"/>
            </w:pPr>
            <w:r w:rsidRPr="00AA6BE8">
              <w:t>TA offset used by UE</w:t>
            </w:r>
          </w:p>
        </w:tc>
      </w:tr>
      <w:tr w:rsidR="008E6889" w:rsidRPr="00AA6BE8" w14:paraId="5E98EA36" w14:textId="77777777" w:rsidTr="00A7516C">
        <w:trPr>
          <w:jc w:val="center"/>
          <w:ins w:id="1632" w:author="RAN2#116bis-R2-2201870 [2]" w:date="2022-01-25T07:36:00Z"/>
        </w:trPr>
        <w:tc>
          <w:tcPr>
            <w:tcW w:w="3985" w:type="dxa"/>
            <w:tcBorders>
              <w:top w:val="single" w:sz="4" w:space="0" w:color="auto"/>
              <w:left w:val="single" w:sz="4" w:space="0" w:color="auto"/>
              <w:bottom w:val="single" w:sz="4" w:space="0" w:color="auto"/>
              <w:right w:val="single" w:sz="4" w:space="0" w:color="auto"/>
            </w:tcBorders>
          </w:tcPr>
          <w:p w14:paraId="767416BB" w14:textId="6D55AB12" w:rsidR="008E6889" w:rsidRPr="00AA6BE8" w:rsidRDefault="008E6889" w:rsidP="008E6889">
            <w:pPr>
              <w:pStyle w:val="TAL"/>
              <w:rPr>
                <w:ins w:id="1633" w:author="RAN2#116bis-R2-2201870 [2]" w:date="2022-01-25T07:36:00Z"/>
              </w:rPr>
            </w:pPr>
            <w:ins w:id="1634" w:author="RAN2#116bis-R2-2201870 [2]" w:date="2022-01-25T07:36:00Z">
              <w:r w:rsidRPr="00155CD0">
                <w:rPr>
                  <w:lang w:eastAsia="zh-CN"/>
                </w:rPr>
                <w:t xml:space="preserve">UE Rx TEG IDs, UE Tx TEG IDs, and UE </w:t>
              </w:r>
              <w:proofErr w:type="spellStart"/>
              <w:r w:rsidRPr="00155CD0">
                <w:rPr>
                  <w:lang w:eastAsia="zh-CN"/>
                </w:rPr>
                <w:t>RxTx</w:t>
              </w:r>
              <w:proofErr w:type="spellEnd"/>
              <w:r w:rsidRPr="00155CD0">
                <w:rPr>
                  <w:lang w:eastAsia="zh-CN"/>
                </w:rPr>
                <w:t xml:space="preserve"> TEG IDs </w:t>
              </w:r>
              <w:r>
                <w:t xml:space="preserve">associated with </w:t>
              </w:r>
              <w:r w:rsidRPr="00A132C5">
                <w:rPr>
                  <w:lang w:eastAsia="zh-CN"/>
                </w:rPr>
                <w:t>U</w:t>
              </w:r>
              <w:r>
                <w:rPr>
                  <w:rFonts w:hint="eastAsia"/>
                  <w:lang w:eastAsia="zh-CN"/>
                </w:rPr>
                <w:t>E</w:t>
              </w:r>
              <w:r w:rsidRPr="00A132C5">
                <w:rPr>
                  <w:lang w:eastAsia="zh-CN"/>
                </w:rPr>
                <w:t xml:space="preserve"> Rx-Tx </w:t>
              </w:r>
              <w:r w:rsidRPr="00AA6BE8">
                <w:t xml:space="preserve">time difference </w:t>
              </w:r>
              <w:r w:rsidRPr="00A132C5">
                <w:rPr>
                  <w:lang w:eastAsia="zh-CN"/>
                </w:rPr>
                <w:t>measurements</w:t>
              </w:r>
              <w:r>
                <w:rPr>
                  <w:lang w:eastAsia="zh-CN"/>
                </w:rPr>
                <w:t xml:space="preserve"> </w:t>
              </w:r>
            </w:ins>
          </w:p>
        </w:tc>
      </w:tr>
      <w:tr w:rsidR="008E6889" w:rsidRPr="00AA6BE8" w14:paraId="4060AC04" w14:textId="77777777" w:rsidTr="00A7516C">
        <w:trPr>
          <w:jc w:val="center"/>
          <w:ins w:id="1635" w:author="RAN2#116bis-R2-2201870 [2]" w:date="2022-01-25T07:36:00Z"/>
        </w:trPr>
        <w:tc>
          <w:tcPr>
            <w:tcW w:w="3985" w:type="dxa"/>
            <w:tcBorders>
              <w:top w:val="single" w:sz="4" w:space="0" w:color="auto"/>
              <w:left w:val="single" w:sz="4" w:space="0" w:color="auto"/>
              <w:bottom w:val="single" w:sz="4" w:space="0" w:color="auto"/>
              <w:right w:val="single" w:sz="4" w:space="0" w:color="auto"/>
            </w:tcBorders>
          </w:tcPr>
          <w:p w14:paraId="4DFB650E" w14:textId="6CB7C6A3" w:rsidR="008E6889" w:rsidRPr="00AA6BE8" w:rsidRDefault="008E6889" w:rsidP="008E6889">
            <w:pPr>
              <w:pStyle w:val="TAL"/>
              <w:rPr>
                <w:ins w:id="1636" w:author="RAN2#116bis-R2-2201870 [2]" w:date="2022-01-25T07:36:00Z"/>
              </w:rPr>
            </w:pPr>
            <w:ins w:id="1637" w:author="RAN2#116bis-R2-2201870 [2]" w:date="2022-01-25T07:36:00Z">
              <w:r w:rsidRPr="00957479">
                <w:rPr>
                  <w:rFonts w:eastAsia="SimSun"/>
                  <w:lang w:eastAsia="zh-CN"/>
                </w:rPr>
                <w:t xml:space="preserve">LOS/NLOS information for UE measurements </w:t>
              </w:r>
            </w:ins>
          </w:p>
        </w:tc>
      </w:tr>
      <w:tr w:rsidR="00FA0CDF" w:rsidRPr="00AA6BE8" w14:paraId="3BEB87E2" w14:textId="77777777" w:rsidTr="00A7516C">
        <w:trPr>
          <w:jc w:val="center"/>
          <w:ins w:id="1638" w:author="RAN2#116bis-post629" w:date="2022-01-28T11:56:00Z"/>
        </w:trPr>
        <w:tc>
          <w:tcPr>
            <w:tcW w:w="3985" w:type="dxa"/>
            <w:tcBorders>
              <w:top w:val="single" w:sz="4" w:space="0" w:color="auto"/>
              <w:left w:val="single" w:sz="4" w:space="0" w:color="auto"/>
              <w:bottom w:val="single" w:sz="4" w:space="0" w:color="auto"/>
              <w:right w:val="single" w:sz="4" w:space="0" w:color="auto"/>
            </w:tcBorders>
          </w:tcPr>
          <w:p w14:paraId="7D4785F8" w14:textId="722692A1" w:rsidR="00FA0CDF" w:rsidRPr="00957479" w:rsidRDefault="00FA0CDF" w:rsidP="008E6889">
            <w:pPr>
              <w:pStyle w:val="TAL"/>
              <w:rPr>
                <w:ins w:id="1639" w:author="RAN2#116bis-post629" w:date="2022-01-28T11:56:00Z"/>
                <w:rFonts w:eastAsia="SimSun"/>
                <w:lang w:eastAsia="zh-CN"/>
              </w:rPr>
            </w:pPr>
            <w:ins w:id="1640" w:author="RAN2#116bis-post629" w:date="2022-01-28T11:57:00Z">
              <w:r>
                <w:rPr>
                  <w:rFonts w:eastAsia="SimSun"/>
                  <w:lang w:eastAsia="zh-CN"/>
                </w:rPr>
                <w:t>First path RSRP</w:t>
              </w:r>
            </w:ins>
          </w:p>
        </w:tc>
      </w:tr>
    </w:tbl>
    <w:p w14:paraId="621989F7" w14:textId="77777777" w:rsidR="007F2242" w:rsidRPr="00AA6BE8" w:rsidRDefault="007F2242" w:rsidP="007F2242"/>
    <w:p w14:paraId="08CEAABE" w14:textId="77777777" w:rsidR="007F2242" w:rsidRPr="00AA6BE8" w:rsidRDefault="007F2242" w:rsidP="007F2242">
      <w:pPr>
        <w:pStyle w:val="Heading4"/>
      </w:pPr>
      <w:bookmarkStart w:id="1641" w:name="_Toc37338348"/>
      <w:bookmarkStart w:id="1642" w:name="_Toc46489191"/>
      <w:bookmarkStart w:id="1643" w:name="_Toc52567549"/>
      <w:bookmarkStart w:id="1644" w:name="_Toc90591155"/>
      <w:r w:rsidRPr="00AA6BE8">
        <w:t>8.10.2.3</w:t>
      </w:r>
      <w:r w:rsidRPr="00AA6BE8">
        <w:tab/>
        <w:t xml:space="preserve">Information that may be transferred from the </w:t>
      </w:r>
      <w:proofErr w:type="spellStart"/>
      <w:r w:rsidRPr="00AA6BE8">
        <w:t>gNB</w:t>
      </w:r>
      <w:proofErr w:type="spellEnd"/>
      <w:r w:rsidRPr="00AA6BE8">
        <w:t xml:space="preserve"> to LMF</w:t>
      </w:r>
      <w:bookmarkEnd w:id="1641"/>
      <w:bookmarkEnd w:id="1642"/>
      <w:bookmarkEnd w:id="1643"/>
      <w:bookmarkEnd w:id="1644"/>
    </w:p>
    <w:p w14:paraId="7B78DE9C" w14:textId="77777777" w:rsidR="007F2242" w:rsidRPr="00AA6BE8" w:rsidRDefault="007F2242" w:rsidP="007F2242">
      <w:r w:rsidRPr="00AA6BE8">
        <w:t xml:space="preserve">The assistance data that may be transferred from </w:t>
      </w:r>
      <w:proofErr w:type="spellStart"/>
      <w:r w:rsidRPr="00AA6BE8">
        <w:t>gNB</w:t>
      </w:r>
      <w:proofErr w:type="spellEnd"/>
      <w:r w:rsidRPr="00AA6BE8">
        <w:t xml:space="preserve"> to the LMF is listed in Table 8.10.2.3-1.</w:t>
      </w:r>
    </w:p>
    <w:p w14:paraId="67011196" w14:textId="77777777" w:rsidR="007F2242" w:rsidRPr="00AA6BE8" w:rsidRDefault="007F2242" w:rsidP="007F2242">
      <w:pPr>
        <w:pStyle w:val="TH"/>
      </w:pPr>
      <w:bookmarkStart w:id="1645" w:name="_Hlk23431780"/>
      <w:r w:rsidRPr="00AA6BE8">
        <w:lastRenderedPageBreak/>
        <w:t>Table 8.10.2.3-1</w:t>
      </w:r>
      <w:bookmarkEnd w:id="1645"/>
      <w:r w:rsidRPr="00AA6BE8">
        <w:t xml:space="preserve">: Assistance data that may be transferred from </w:t>
      </w:r>
      <w:proofErr w:type="spellStart"/>
      <w:r w:rsidRPr="00AA6BE8">
        <w:t>gNB</w:t>
      </w:r>
      <w:proofErr w:type="spellEnd"/>
      <w:r w:rsidRPr="00AA6BE8">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F2242" w:rsidRPr="00AA6BE8" w14:paraId="123138DC" w14:textId="77777777" w:rsidTr="00A7516C">
        <w:trPr>
          <w:jc w:val="center"/>
        </w:trPr>
        <w:tc>
          <w:tcPr>
            <w:tcW w:w="5909" w:type="dxa"/>
          </w:tcPr>
          <w:p w14:paraId="2F0C9EB4" w14:textId="77777777" w:rsidR="007F2242" w:rsidRPr="00AA6BE8" w:rsidRDefault="007F2242" w:rsidP="00A7516C">
            <w:pPr>
              <w:pStyle w:val="TAH"/>
            </w:pPr>
            <w:r w:rsidRPr="00AA6BE8">
              <w:t xml:space="preserve">Information </w:t>
            </w:r>
          </w:p>
        </w:tc>
      </w:tr>
      <w:tr w:rsidR="007F2242" w:rsidRPr="00AA6BE8" w14:paraId="285FF9BF" w14:textId="77777777" w:rsidTr="00A7516C">
        <w:trPr>
          <w:jc w:val="center"/>
        </w:trPr>
        <w:tc>
          <w:tcPr>
            <w:tcW w:w="5909" w:type="dxa"/>
          </w:tcPr>
          <w:p w14:paraId="055EFEC2" w14:textId="77777777" w:rsidR="007F2242" w:rsidRPr="00AA6BE8" w:rsidRDefault="007F2242" w:rsidP="00A7516C">
            <w:pPr>
              <w:pStyle w:val="TAL"/>
            </w:pPr>
            <w:r w:rsidRPr="00AA6BE8">
              <w:t>PCI, GCI, ARFCN</w:t>
            </w:r>
            <w:r w:rsidRPr="00AA6BE8">
              <w:rPr>
                <w:lang w:eastAsia="zh-CN"/>
              </w:rPr>
              <w:t xml:space="preserve"> </w:t>
            </w:r>
            <w:r w:rsidRPr="00AA6BE8">
              <w:t xml:space="preserve">and TRP IDs of the TRPs served by the </w:t>
            </w:r>
            <w:proofErr w:type="spellStart"/>
            <w:r w:rsidRPr="00AA6BE8">
              <w:t>gNB</w:t>
            </w:r>
            <w:proofErr w:type="spellEnd"/>
          </w:p>
        </w:tc>
      </w:tr>
      <w:tr w:rsidR="007F2242" w:rsidRPr="00AA6BE8" w14:paraId="74469005" w14:textId="77777777" w:rsidTr="00A7516C">
        <w:trPr>
          <w:jc w:val="center"/>
        </w:trPr>
        <w:tc>
          <w:tcPr>
            <w:tcW w:w="5909" w:type="dxa"/>
          </w:tcPr>
          <w:p w14:paraId="04FCE0BE" w14:textId="77777777" w:rsidR="007F2242" w:rsidRPr="00AA6BE8" w:rsidRDefault="007F2242" w:rsidP="00A7516C">
            <w:pPr>
              <w:pStyle w:val="TAL"/>
            </w:pPr>
            <w:r w:rsidRPr="00AA6BE8">
              <w:t xml:space="preserve">Timing information of TRPs served by the </w:t>
            </w:r>
            <w:proofErr w:type="spellStart"/>
            <w:r w:rsidRPr="00AA6BE8">
              <w:t>gNB</w:t>
            </w:r>
            <w:proofErr w:type="spellEnd"/>
          </w:p>
        </w:tc>
      </w:tr>
      <w:tr w:rsidR="007F2242" w:rsidRPr="00AA6BE8" w14:paraId="4960CE4F" w14:textId="77777777" w:rsidTr="00A7516C">
        <w:trPr>
          <w:jc w:val="center"/>
        </w:trPr>
        <w:tc>
          <w:tcPr>
            <w:tcW w:w="5909" w:type="dxa"/>
          </w:tcPr>
          <w:p w14:paraId="520FF618" w14:textId="77777777" w:rsidR="007F2242" w:rsidRPr="00AA6BE8" w:rsidRDefault="007F2242" w:rsidP="00A7516C">
            <w:pPr>
              <w:pStyle w:val="TAL"/>
            </w:pPr>
            <w:r w:rsidRPr="00AA6BE8">
              <w:t xml:space="preserve">DL-PRS configuration of the TRPs served by the </w:t>
            </w:r>
            <w:proofErr w:type="spellStart"/>
            <w:r w:rsidRPr="00AA6BE8">
              <w:t>gNB</w:t>
            </w:r>
            <w:proofErr w:type="spellEnd"/>
          </w:p>
        </w:tc>
      </w:tr>
      <w:tr w:rsidR="007F2242" w:rsidRPr="00AA6BE8" w14:paraId="6642776E" w14:textId="77777777" w:rsidTr="00A7516C">
        <w:trPr>
          <w:jc w:val="center"/>
        </w:trPr>
        <w:tc>
          <w:tcPr>
            <w:tcW w:w="5909" w:type="dxa"/>
          </w:tcPr>
          <w:p w14:paraId="21D79381" w14:textId="77777777" w:rsidR="007F2242" w:rsidRPr="00AA6BE8" w:rsidRDefault="007F2242" w:rsidP="00A7516C">
            <w:pPr>
              <w:pStyle w:val="TAL"/>
            </w:pPr>
            <w:r w:rsidRPr="00AA6BE8">
              <w:t>SSB information of the TRPs (the time/frequency occupancy of SSBs)</w:t>
            </w:r>
          </w:p>
        </w:tc>
      </w:tr>
      <w:tr w:rsidR="007F2242" w:rsidRPr="00AA6BE8" w14:paraId="76CEDF5F" w14:textId="77777777" w:rsidTr="00A7516C">
        <w:trPr>
          <w:jc w:val="center"/>
        </w:trPr>
        <w:tc>
          <w:tcPr>
            <w:tcW w:w="5909" w:type="dxa"/>
          </w:tcPr>
          <w:p w14:paraId="1EECA050" w14:textId="77777777" w:rsidR="007F2242" w:rsidRPr="00AA6BE8" w:rsidRDefault="007F2242" w:rsidP="00A7516C">
            <w:pPr>
              <w:pStyle w:val="TAL"/>
            </w:pPr>
            <w:r w:rsidRPr="00AA6BE8">
              <w:t xml:space="preserve">Spatial direction information of the DL-PRS Resources of the TRPs served by the </w:t>
            </w:r>
            <w:proofErr w:type="spellStart"/>
            <w:r w:rsidRPr="00AA6BE8">
              <w:t>gNB</w:t>
            </w:r>
            <w:proofErr w:type="spellEnd"/>
          </w:p>
        </w:tc>
      </w:tr>
      <w:tr w:rsidR="007F2242" w:rsidRPr="00AA6BE8" w14:paraId="61981193" w14:textId="77777777" w:rsidTr="00A7516C">
        <w:trPr>
          <w:jc w:val="center"/>
        </w:trPr>
        <w:tc>
          <w:tcPr>
            <w:tcW w:w="5909" w:type="dxa"/>
          </w:tcPr>
          <w:p w14:paraId="795C3632" w14:textId="77777777" w:rsidR="007F2242" w:rsidRPr="00AA6BE8" w:rsidRDefault="007F2242" w:rsidP="00A7516C">
            <w:pPr>
              <w:pStyle w:val="TAL"/>
            </w:pPr>
            <w:r w:rsidRPr="00AA6BE8">
              <w:t xml:space="preserve">Geographical coordinates information of the DL-PRS Resources of the TRPs served by the </w:t>
            </w:r>
            <w:proofErr w:type="spellStart"/>
            <w:r w:rsidRPr="00AA6BE8">
              <w:t>gNB</w:t>
            </w:r>
            <w:proofErr w:type="spellEnd"/>
          </w:p>
        </w:tc>
      </w:tr>
    </w:tbl>
    <w:p w14:paraId="21E72685" w14:textId="77777777" w:rsidR="007F2242" w:rsidRPr="00AA6BE8" w:rsidRDefault="007F2242" w:rsidP="007F2242"/>
    <w:p w14:paraId="3BBD884B" w14:textId="77777777" w:rsidR="007F2242" w:rsidRPr="00AA6BE8" w:rsidRDefault="007F2242" w:rsidP="007F2242">
      <w:r w:rsidRPr="00AA6BE8">
        <w:t xml:space="preserve">The configuration data for a target UE that may be transferred from the serving </w:t>
      </w:r>
      <w:proofErr w:type="spellStart"/>
      <w:r w:rsidRPr="00AA6BE8">
        <w:t>gNB</w:t>
      </w:r>
      <w:proofErr w:type="spellEnd"/>
      <w:r w:rsidRPr="00AA6BE8">
        <w:t xml:space="preserve"> to the LMF is listed in Table 8.10.2.3-2.</w:t>
      </w:r>
    </w:p>
    <w:p w14:paraId="71228620" w14:textId="77777777" w:rsidR="007F2242" w:rsidRPr="00AA6BE8" w:rsidRDefault="007F2242" w:rsidP="007F2242">
      <w:pPr>
        <w:pStyle w:val="TH"/>
      </w:pPr>
      <w:r w:rsidRPr="00AA6BE8">
        <w:t xml:space="preserve">Table 8.10.2.3-2: UL information/UE configuration data that may be transferred from serving </w:t>
      </w:r>
      <w:proofErr w:type="spellStart"/>
      <w:r w:rsidRPr="00AA6BE8">
        <w:t>gNB</w:t>
      </w:r>
      <w:proofErr w:type="spellEnd"/>
      <w:r w:rsidRPr="00AA6BE8">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5F0274DE" w14:textId="77777777" w:rsidTr="00A7516C">
        <w:trPr>
          <w:jc w:val="center"/>
        </w:trPr>
        <w:tc>
          <w:tcPr>
            <w:tcW w:w="6750" w:type="dxa"/>
          </w:tcPr>
          <w:p w14:paraId="54807482" w14:textId="77777777" w:rsidR="007F2242" w:rsidRPr="00AA6BE8" w:rsidRDefault="007F2242" w:rsidP="00A7516C">
            <w:pPr>
              <w:pStyle w:val="TAH"/>
            </w:pPr>
            <w:r w:rsidRPr="00AA6BE8">
              <w:t>UE configuration data</w:t>
            </w:r>
          </w:p>
        </w:tc>
      </w:tr>
      <w:tr w:rsidR="007F2242" w:rsidRPr="00AA6BE8" w14:paraId="4B6EFE58" w14:textId="77777777" w:rsidTr="00A7516C">
        <w:trPr>
          <w:trHeight w:val="207"/>
          <w:jc w:val="center"/>
        </w:trPr>
        <w:tc>
          <w:tcPr>
            <w:tcW w:w="6750" w:type="dxa"/>
          </w:tcPr>
          <w:p w14:paraId="7C4A5A16" w14:textId="77777777" w:rsidR="007F2242" w:rsidRPr="00AA6BE8" w:rsidRDefault="007F2242" w:rsidP="00A7516C">
            <w:pPr>
              <w:pStyle w:val="TAL"/>
            </w:pPr>
            <w:r w:rsidRPr="00AA6BE8">
              <w:t>UE SRS configuration</w:t>
            </w:r>
          </w:p>
        </w:tc>
      </w:tr>
      <w:tr w:rsidR="007F2242" w:rsidRPr="00AA6BE8" w14:paraId="7F82BFC8"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2055A6" w14:textId="77777777" w:rsidR="007F2242" w:rsidRPr="00AA6BE8" w:rsidRDefault="007F2242" w:rsidP="00A7516C">
            <w:pPr>
              <w:pStyle w:val="TAL"/>
            </w:pPr>
            <w:r w:rsidRPr="00AA6BE8">
              <w:t>SFN initialization time for the SRS configuration</w:t>
            </w:r>
          </w:p>
        </w:tc>
      </w:tr>
    </w:tbl>
    <w:p w14:paraId="56044CDF" w14:textId="77777777" w:rsidR="007F2242" w:rsidRPr="00AA6BE8" w:rsidRDefault="007F2242" w:rsidP="007F2242"/>
    <w:p w14:paraId="7E05F288" w14:textId="77777777" w:rsidR="007F2242" w:rsidRPr="00AA6BE8" w:rsidRDefault="007F2242" w:rsidP="007F2242">
      <w:r w:rsidRPr="00AA6BE8">
        <w:t xml:space="preserve">The measurement results that may be signalled from </w:t>
      </w:r>
      <w:proofErr w:type="spellStart"/>
      <w:r w:rsidRPr="00AA6BE8">
        <w:t>gNBs</w:t>
      </w:r>
      <w:proofErr w:type="spellEnd"/>
      <w:r w:rsidRPr="00AA6BE8">
        <w:t xml:space="preserve"> to the LMF is listed in Table 8.10.2.3-3.</w:t>
      </w:r>
    </w:p>
    <w:p w14:paraId="45363E59" w14:textId="77777777" w:rsidR="007F2242" w:rsidRPr="00AA6BE8" w:rsidRDefault="007F2242" w:rsidP="007F2242">
      <w:pPr>
        <w:pStyle w:val="TH"/>
      </w:pPr>
      <w:r w:rsidRPr="00AA6BE8">
        <w:t xml:space="preserve">Table 8.10.2.3-3: Measurement results that may be transferred from </w:t>
      </w:r>
      <w:proofErr w:type="spellStart"/>
      <w:r w:rsidRPr="00AA6BE8">
        <w:t>gNBs</w:t>
      </w:r>
      <w:proofErr w:type="spellEnd"/>
      <w:r w:rsidRPr="00AA6BE8">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F2242" w:rsidRPr="00AA6BE8" w14:paraId="7A029F73" w14:textId="77777777" w:rsidTr="00A7516C">
        <w:trPr>
          <w:jc w:val="center"/>
        </w:trPr>
        <w:tc>
          <w:tcPr>
            <w:tcW w:w="5909" w:type="dxa"/>
          </w:tcPr>
          <w:p w14:paraId="4D02A862" w14:textId="77777777" w:rsidR="007F2242" w:rsidRPr="00AA6BE8" w:rsidRDefault="007F2242" w:rsidP="00A7516C">
            <w:pPr>
              <w:pStyle w:val="TAH"/>
            </w:pPr>
            <w:r w:rsidRPr="00AA6BE8">
              <w:t>Measurement results</w:t>
            </w:r>
          </w:p>
        </w:tc>
      </w:tr>
      <w:tr w:rsidR="007F2242" w:rsidRPr="00AA6BE8" w14:paraId="4CF7853A" w14:textId="77777777" w:rsidTr="00A7516C">
        <w:trPr>
          <w:jc w:val="center"/>
        </w:trPr>
        <w:tc>
          <w:tcPr>
            <w:tcW w:w="5909" w:type="dxa"/>
          </w:tcPr>
          <w:p w14:paraId="51ABF58A" w14:textId="77777777" w:rsidR="007F2242" w:rsidRPr="00AA6BE8" w:rsidRDefault="007F2242" w:rsidP="00A7516C">
            <w:pPr>
              <w:pStyle w:val="TAL"/>
            </w:pPr>
            <w:r w:rsidRPr="00AA6BE8">
              <w:t>NCGI and TRP ID of the measurement</w:t>
            </w:r>
          </w:p>
        </w:tc>
      </w:tr>
      <w:tr w:rsidR="007F2242" w:rsidRPr="00AA6BE8" w14:paraId="09553ED9" w14:textId="77777777" w:rsidTr="00A7516C">
        <w:trPr>
          <w:jc w:val="center"/>
        </w:trPr>
        <w:tc>
          <w:tcPr>
            <w:tcW w:w="5909" w:type="dxa"/>
          </w:tcPr>
          <w:p w14:paraId="4EBED098" w14:textId="77777777" w:rsidR="007F2242" w:rsidRPr="00AA6BE8" w:rsidRDefault="007F2242" w:rsidP="00A7516C">
            <w:pPr>
              <w:pStyle w:val="TAL"/>
            </w:pPr>
            <w:proofErr w:type="spellStart"/>
            <w:r w:rsidRPr="00AA6BE8">
              <w:t>gNB</w:t>
            </w:r>
            <w:proofErr w:type="spellEnd"/>
            <w:r w:rsidRPr="00AA6BE8">
              <w:t xml:space="preserve"> Rx-Tx time difference measurement</w:t>
            </w:r>
          </w:p>
        </w:tc>
      </w:tr>
      <w:tr w:rsidR="007F2242" w:rsidRPr="00AA6BE8" w14:paraId="36BD4089" w14:textId="77777777" w:rsidTr="00A7516C">
        <w:trPr>
          <w:jc w:val="center"/>
        </w:trPr>
        <w:tc>
          <w:tcPr>
            <w:tcW w:w="5909" w:type="dxa"/>
          </w:tcPr>
          <w:p w14:paraId="2658C654" w14:textId="77777777" w:rsidR="007F2242" w:rsidRPr="00AA6BE8" w:rsidRDefault="007F2242" w:rsidP="00A7516C">
            <w:pPr>
              <w:pStyle w:val="TAL"/>
            </w:pPr>
            <w:r w:rsidRPr="00AA6BE8">
              <w:t>UL-SRS-RSRP</w:t>
            </w:r>
          </w:p>
        </w:tc>
      </w:tr>
      <w:tr w:rsidR="007F2242" w:rsidRPr="00AA6BE8" w14:paraId="5A9930D6" w14:textId="77777777" w:rsidTr="00A7516C">
        <w:trPr>
          <w:jc w:val="center"/>
        </w:trPr>
        <w:tc>
          <w:tcPr>
            <w:tcW w:w="5909" w:type="dxa"/>
          </w:tcPr>
          <w:p w14:paraId="15618E34" w14:textId="77777777" w:rsidR="007F2242" w:rsidRPr="00AA6BE8" w:rsidRDefault="007F2242" w:rsidP="00A7516C">
            <w:pPr>
              <w:pStyle w:val="TAL"/>
            </w:pPr>
            <w:r w:rsidRPr="00AA6BE8">
              <w:t>UL Angle of Arrival (azimuth and elevation)</w:t>
            </w:r>
          </w:p>
        </w:tc>
      </w:tr>
      <w:tr w:rsidR="007F2242" w:rsidRPr="00AA6BE8" w14:paraId="34B61F22" w14:textId="77777777" w:rsidTr="00A7516C">
        <w:trPr>
          <w:jc w:val="center"/>
        </w:trPr>
        <w:tc>
          <w:tcPr>
            <w:tcW w:w="5909" w:type="dxa"/>
          </w:tcPr>
          <w:p w14:paraId="41F37AAD" w14:textId="77777777" w:rsidR="007F2242" w:rsidRPr="00AA6BE8" w:rsidRDefault="007F2242" w:rsidP="00A7516C">
            <w:pPr>
              <w:pStyle w:val="TAL"/>
            </w:pPr>
            <w:r w:rsidRPr="00AA6BE8">
              <w:t>Time stamp of the measurement</w:t>
            </w:r>
          </w:p>
        </w:tc>
      </w:tr>
      <w:tr w:rsidR="007F2242" w:rsidRPr="00AA6BE8" w14:paraId="0FFF71A9" w14:textId="77777777" w:rsidTr="00A7516C">
        <w:trPr>
          <w:jc w:val="center"/>
        </w:trPr>
        <w:tc>
          <w:tcPr>
            <w:tcW w:w="5909" w:type="dxa"/>
          </w:tcPr>
          <w:p w14:paraId="49D51E7D" w14:textId="77777777" w:rsidR="007F2242" w:rsidRPr="00AA6BE8" w:rsidRDefault="007F2242" w:rsidP="00A7516C">
            <w:pPr>
              <w:pStyle w:val="TAL"/>
            </w:pPr>
            <w:r w:rsidRPr="00AA6BE8">
              <w:t>Quality for each measurement</w:t>
            </w:r>
          </w:p>
        </w:tc>
      </w:tr>
      <w:tr w:rsidR="007F2242" w:rsidRPr="00AA6BE8" w14:paraId="14F5A01F" w14:textId="77777777" w:rsidTr="00A7516C">
        <w:trPr>
          <w:jc w:val="center"/>
        </w:trPr>
        <w:tc>
          <w:tcPr>
            <w:tcW w:w="5909" w:type="dxa"/>
            <w:tcBorders>
              <w:top w:val="single" w:sz="4" w:space="0" w:color="auto"/>
              <w:left w:val="single" w:sz="4" w:space="0" w:color="auto"/>
              <w:bottom w:val="single" w:sz="4" w:space="0" w:color="auto"/>
              <w:right w:val="single" w:sz="4" w:space="0" w:color="auto"/>
            </w:tcBorders>
          </w:tcPr>
          <w:p w14:paraId="55B82879" w14:textId="77777777" w:rsidR="007F2242" w:rsidRPr="00AA6BE8" w:rsidRDefault="007F2242" w:rsidP="00A7516C">
            <w:pPr>
              <w:pStyle w:val="TAL"/>
            </w:pPr>
            <w:bookmarkStart w:id="1646" w:name="_Hlk23885320"/>
            <w:r w:rsidRPr="00AA6BE8">
              <w:t>Beam Information of the measurement</w:t>
            </w:r>
          </w:p>
        </w:tc>
      </w:tr>
    </w:tbl>
    <w:p w14:paraId="2E0C89E6" w14:textId="77777777" w:rsidR="007F2242" w:rsidRPr="00AA6BE8" w:rsidRDefault="007F2242" w:rsidP="007F2242"/>
    <w:p w14:paraId="3212FEB8" w14:textId="77777777" w:rsidR="007F2242" w:rsidRPr="00AA6BE8" w:rsidRDefault="007F2242" w:rsidP="007F2242">
      <w:pPr>
        <w:pStyle w:val="Heading4"/>
      </w:pPr>
      <w:bookmarkStart w:id="1647" w:name="_Toc37338349"/>
      <w:bookmarkStart w:id="1648" w:name="_Toc46489192"/>
      <w:bookmarkStart w:id="1649" w:name="_Toc52567550"/>
      <w:bookmarkStart w:id="1650" w:name="_Toc90591156"/>
      <w:r w:rsidRPr="00AA6BE8">
        <w:t>8.10.2.4</w:t>
      </w:r>
      <w:r w:rsidRPr="00AA6BE8">
        <w:tab/>
        <w:t xml:space="preserve">Information that may be transferred from the LMF to </w:t>
      </w:r>
      <w:proofErr w:type="spellStart"/>
      <w:r w:rsidRPr="00AA6BE8">
        <w:t>gNBs</w:t>
      </w:r>
      <w:bookmarkEnd w:id="1647"/>
      <w:bookmarkEnd w:id="1648"/>
      <w:bookmarkEnd w:id="1649"/>
      <w:bookmarkEnd w:id="1650"/>
      <w:proofErr w:type="spellEnd"/>
    </w:p>
    <w:bookmarkEnd w:id="1646"/>
    <w:p w14:paraId="1DC29B3C" w14:textId="77777777" w:rsidR="007F2242" w:rsidRPr="00AA6BE8" w:rsidRDefault="007F2242" w:rsidP="007F2242">
      <w:r w:rsidRPr="00AA6BE8">
        <w:t xml:space="preserve">The requested UL-SRS transmission characteristics information that may be signalled from the LMF to the </w:t>
      </w:r>
      <w:proofErr w:type="spellStart"/>
      <w:r w:rsidRPr="00AA6BE8">
        <w:t>gNB</w:t>
      </w:r>
      <w:proofErr w:type="spellEnd"/>
      <w:r w:rsidRPr="00AA6BE8">
        <w:t xml:space="preserve"> is listed in Table 8.10.2.4-1.</w:t>
      </w:r>
    </w:p>
    <w:p w14:paraId="4DC9FDB9" w14:textId="77777777" w:rsidR="007F2242" w:rsidRPr="00AA6BE8" w:rsidRDefault="007F2242" w:rsidP="007F2242">
      <w:pPr>
        <w:pStyle w:val="TH"/>
      </w:pPr>
      <w:r w:rsidRPr="00AA6BE8">
        <w:lastRenderedPageBreak/>
        <w:t xml:space="preserve">Table 8.10.2.4-1: Requested UL-SRS transmission characteristics information that may be transferred from LMF to </w:t>
      </w:r>
      <w:proofErr w:type="spellStart"/>
      <w:r w:rsidRPr="00AA6BE8">
        <w:t>gNB</w:t>
      </w:r>
      <w:proofErr w:type="spellEnd"/>
      <w:r w:rsidRPr="00AA6B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7882618D" w14:textId="77777777" w:rsidTr="00A7516C">
        <w:trPr>
          <w:jc w:val="center"/>
        </w:trPr>
        <w:tc>
          <w:tcPr>
            <w:tcW w:w="6750" w:type="dxa"/>
          </w:tcPr>
          <w:p w14:paraId="5917937F" w14:textId="77777777" w:rsidR="007F2242" w:rsidRPr="00AA6BE8" w:rsidRDefault="007F2242" w:rsidP="00A7516C">
            <w:pPr>
              <w:pStyle w:val="TAH"/>
            </w:pPr>
            <w:r w:rsidRPr="00AA6BE8">
              <w:t xml:space="preserve">Information </w:t>
            </w:r>
          </w:p>
        </w:tc>
      </w:tr>
      <w:tr w:rsidR="007F2242" w:rsidRPr="00AA6BE8" w14:paraId="42BE1773" w14:textId="77777777" w:rsidTr="00A7516C">
        <w:trPr>
          <w:trHeight w:val="207"/>
          <w:jc w:val="center"/>
        </w:trPr>
        <w:tc>
          <w:tcPr>
            <w:tcW w:w="6750" w:type="dxa"/>
          </w:tcPr>
          <w:p w14:paraId="3CE54613" w14:textId="77777777" w:rsidR="007F2242" w:rsidRPr="00AA6BE8" w:rsidRDefault="007F2242" w:rsidP="00A7516C">
            <w:pPr>
              <w:pStyle w:val="TAL"/>
            </w:pPr>
            <w:r w:rsidRPr="00AA6BE8">
              <w:t>Number Of Transmissions/duration for which the UL-SRS is requested</w:t>
            </w:r>
          </w:p>
        </w:tc>
      </w:tr>
      <w:tr w:rsidR="007F2242" w:rsidRPr="00AA6BE8" w14:paraId="54EF3D9C" w14:textId="77777777" w:rsidTr="00A7516C">
        <w:trPr>
          <w:trHeight w:val="207"/>
          <w:jc w:val="center"/>
        </w:trPr>
        <w:tc>
          <w:tcPr>
            <w:tcW w:w="6750" w:type="dxa"/>
          </w:tcPr>
          <w:p w14:paraId="11967ABC" w14:textId="77777777" w:rsidR="007F2242" w:rsidRPr="00AA6BE8" w:rsidRDefault="007F2242" w:rsidP="00A7516C">
            <w:pPr>
              <w:pStyle w:val="TAL"/>
            </w:pPr>
            <w:r w:rsidRPr="00AA6BE8">
              <w:t>Bandwidth</w:t>
            </w:r>
          </w:p>
        </w:tc>
      </w:tr>
      <w:tr w:rsidR="007F2242" w:rsidRPr="00AA6BE8" w14:paraId="2D912A10" w14:textId="77777777" w:rsidTr="00A7516C">
        <w:trPr>
          <w:trHeight w:val="207"/>
          <w:jc w:val="center"/>
        </w:trPr>
        <w:tc>
          <w:tcPr>
            <w:tcW w:w="6750" w:type="dxa"/>
          </w:tcPr>
          <w:p w14:paraId="791B762A" w14:textId="77777777" w:rsidR="007F2242" w:rsidRPr="00AA6BE8" w:rsidRDefault="007F2242" w:rsidP="00A7516C">
            <w:pPr>
              <w:pStyle w:val="TAL"/>
            </w:pPr>
            <w:r w:rsidRPr="00AA6BE8">
              <w:t>Resource type (periodic, semi-persistent, aperiodic)</w:t>
            </w:r>
          </w:p>
        </w:tc>
      </w:tr>
      <w:tr w:rsidR="007F2242" w:rsidRPr="00AA6BE8" w14:paraId="77AA6784" w14:textId="77777777" w:rsidTr="00A7516C">
        <w:trPr>
          <w:trHeight w:val="207"/>
          <w:jc w:val="center"/>
        </w:trPr>
        <w:tc>
          <w:tcPr>
            <w:tcW w:w="6750" w:type="dxa"/>
          </w:tcPr>
          <w:p w14:paraId="35076495" w14:textId="77777777" w:rsidR="007F2242" w:rsidRPr="00AA6BE8" w:rsidRDefault="007F2242" w:rsidP="00A7516C">
            <w:pPr>
              <w:pStyle w:val="TAL"/>
            </w:pPr>
            <w:r w:rsidRPr="00AA6BE8">
              <w:t>Number of requested SRS resource sets and SRS resources per set</w:t>
            </w:r>
          </w:p>
        </w:tc>
      </w:tr>
      <w:tr w:rsidR="007F2242" w:rsidRPr="00AA6BE8" w14:paraId="3250A2CE" w14:textId="77777777" w:rsidTr="00A7516C">
        <w:trPr>
          <w:trHeight w:val="207"/>
          <w:jc w:val="center"/>
        </w:trPr>
        <w:tc>
          <w:tcPr>
            <w:tcW w:w="6750" w:type="dxa"/>
          </w:tcPr>
          <w:p w14:paraId="5F52266B" w14:textId="77777777" w:rsidR="007F2242" w:rsidRPr="00AA6BE8" w:rsidRDefault="007F2242" w:rsidP="00A7516C">
            <w:pPr>
              <w:pStyle w:val="TAL"/>
            </w:pPr>
            <w:r w:rsidRPr="00AA6BE8">
              <w:t>Pathloss reference:</w:t>
            </w:r>
          </w:p>
          <w:p w14:paraId="6D98AD43" w14:textId="77777777" w:rsidR="007F2242" w:rsidRPr="00AA6BE8" w:rsidRDefault="007F2242" w:rsidP="00A7516C">
            <w:pPr>
              <w:pStyle w:val="TAL"/>
            </w:pPr>
            <w:r w:rsidRPr="00AA6BE8">
              <w:tab/>
              <w:t>- PCI, SSB Index</w:t>
            </w:r>
          </w:p>
          <w:p w14:paraId="153BCDBE" w14:textId="77777777" w:rsidR="007F2242" w:rsidRPr="00AA6BE8" w:rsidRDefault="007F2242" w:rsidP="00A7516C">
            <w:pPr>
              <w:pStyle w:val="TAL"/>
            </w:pPr>
            <w:r w:rsidRPr="00AA6BE8">
              <w:tab/>
              <w:t>- DL-PRS ID, DL-PRS Resource Set ID, DL-PRS Resource ID</w:t>
            </w:r>
          </w:p>
        </w:tc>
      </w:tr>
      <w:tr w:rsidR="007F2242" w:rsidRPr="00AA6BE8" w14:paraId="0F6BEFC1" w14:textId="77777777" w:rsidTr="00A7516C">
        <w:trPr>
          <w:trHeight w:val="207"/>
          <w:jc w:val="center"/>
        </w:trPr>
        <w:tc>
          <w:tcPr>
            <w:tcW w:w="6750" w:type="dxa"/>
          </w:tcPr>
          <w:p w14:paraId="5A8275D4" w14:textId="77777777" w:rsidR="007F2242" w:rsidRPr="00AA6BE8" w:rsidRDefault="007F2242" w:rsidP="00A7516C">
            <w:pPr>
              <w:pStyle w:val="TAL"/>
            </w:pPr>
            <w:r w:rsidRPr="00AA6BE8">
              <w:t>Spatial relation info</w:t>
            </w:r>
          </w:p>
          <w:p w14:paraId="59EF1A4F" w14:textId="77777777" w:rsidR="007F2242" w:rsidRPr="00AA6BE8" w:rsidRDefault="007F2242" w:rsidP="00A7516C">
            <w:pPr>
              <w:pStyle w:val="TAL"/>
            </w:pPr>
            <w:r w:rsidRPr="00AA6BE8">
              <w:tab/>
              <w:t>- PCI, SSB Index</w:t>
            </w:r>
          </w:p>
          <w:p w14:paraId="44D12FCD" w14:textId="77777777" w:rsidR="007F2242" w:rsidRPr="00AA6BE8" w:rsidRDefault="007F2242" w:rsidP="00A7516C">
            <w:pPr>
              <w:pStyle w:val="TAL"/>
            </w:pPr>
            <w:r w:rsidRPr="00AA6BE8">
              <w:tab/>
              <w:t>- DL-PRS ID, DL-PRS Resource Set ID, DL-PRS Resource ID</w:t>
            </w:r>
          </w:p>
          <w:p w14:paraId="2823A2EA" w14:textId="77777777" w:rsidR="007F2242" w:rsidRPr="00AA6BE8" w:rsidRDefault="007F2242" w:rsidP="00A7516C">
            <w:pPr>
              <w:pStyle w:val="TAL"/>
            </w:pPr>
            <w:r w:rsidRPr="00AA6BE8">
              <w:tab/>
              <w:t>- NZP CSI-RS Resource ID</w:t>
            </w:r>
          </w:p>
          <w:p w14:paraId="7A2DC3DF" w14:textId="77777777" w:rsidR="007F2242" w:rsidRPr="00AA6BE8" w:rsidRDefault="007F2242" w:rsidP="00A7516C">
            <w:pPr>
              <w:pStyle w:val="TAL"/>
            </w:pPr>
            <w:r w:rsidRPr="00AA6BE8">
              <w:tab/>
              <w:t>- SRS Resource ID</w:t>
            </w:r>
          </w:p>
          <w:p w14:paraId="48C02C2F" w14:textId="77777777" w:rsidR="007F2242" w:rsidRPr="00AA6BE8" w:rsidRDefault="007F2242" w:rsidP="00A7516C">
            <w:pPr>
              <w:pStyle w:val="TAL"/>
            </w:pPr>
            <w:r w:rsidRPr="00AA6BE8">
              <w:tab/>
              <w:t>- Positioning SRS Resource ID</w:t>
            </w:r>
          </w:p>
        </w:tc>
      </w:tr>
      <w:tr w:rsidR="007F2242" w:rsidRPr="00AA6BE8" w14:paraId="41A0CCF4"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AD96913" w14:textId="77777777" w:rsidR="007F2242" w:rsidRPr="00AA6BE8" w:rsidRDefault="007F2242" w:rsidP="00A7516C">
            <w:pPr>
              <w:pStyle w:val="TAL"/>
            </w:pPr>
            <w:r w:rsidRPr="00AA6BE8">
              <w:t>Periodicity of the SRS for each SRS resource set</w:t>
            </w:r>
          </w:p>
        </w:tc>
      </w:tr>
      <w:tr w:rsidR="007F2242" w:rsidRPr="00AA6BE8" w14:paraId="418BA6CC"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0E37851" w14:textId="77777777" w:rsidR="007F2242" w:rsidRPr="00AA6BE8" w:rsidRDefault="007F2242" w:rsidP="00A7516C">
            <w:pPr>
              <w:pStyle w:val="TAL"/>
            </w:pPr>
            <w:r w:rsidRPr="00AA6BE8">
              <w:t>SSB Information</w:t>
            </w:r>
          </w:p>
        </w:tc>
      </w:tr>
      <w:tr w:rsidR="007F2242" w:rsidRPr="00AA6BE8" w14:paraId="57B8BDAE"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58AC51D" w14:textId="77777777" w:rsidR="007F2242" w:rsidRPr="00AA6BE8" w:rsidRDefault="007F2242" w:rsidP="00A7516C">
            <w:pPr>
              <w:pStyle w:val="TAL"/>
            </w:pPr>
            <w:r w:rsidRPr="00AA6BE8">
              <w:t>Carrier frequency of SRS transmission bandwidth</w:t>
            </w:r>
          </w:p>
        </w:tc>
      </w:tr>
    </w:tbl>
    <w:p w14:paraId="65519560" w14:textId="77777777" w:rsidR="007F2242" w:rsidRPr="00AA6BE8" w:rsidRDefault="007F2242" w:rsidP="007F2242"/>
    <w:p w14:paraId="05DC6390" w14:textId="77777777" w:rsidR="007F2242" w:rsidRPr="00AA6BE8" w:rsidRDefault="007F2242" w:rsidP="007F2242">
      <w:r w:rsidRPr="00AA6BE8">
        <w:t xml:space="preserve">The TRP measurement request information that may be signalled from the LMF to the </w:t>
      </w:r>
      <w:proofErr w:type="spellStart"/>
      <w:r w:rsidRPr="00AA6BE8">
        <w:t>gNBs</w:t>
      </w:r>
      <w:proofErr w:type="spellEnd"/>
      <w:r w:rsidRPr="00AA6BE8">
        <w:t xml:space="preserve"> is listed in Table 8.10.2.4-2.</w:t>
      </w:r>
    </w:p>
    <w:p w14:paraId="72E43D10" w14:textId="77777777" w:rsidR="007F2242" w:rsidRPr="00AA6BE8" w:rsidRDefault="007F2242" w:rsidP="007F2242">
      <w:pPr>
        <w:pStyle w:val="TH"/>
      </w:pPr>
      <w:r w:rsidRPr="00AA6BE8">
        <w:t xml:space="preserve">Table 8.10.2.4-2: TRP Measurement request information that may be transferred from LMF to </w:t>
      </w:r>
      <w:proofErr w:type="spellStart"/>
      <w:r w:rsidRPr="00AA6BE8">
        <w:t>gNBs</w:t>
      </w:r>
      <w:proofErr w:type="spellEnd"/>
      <w:r w:rsidRPr="00AA6B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6FC77810" w14:textId="77777777" w:rsidTr="00A7516C">
        <w:trPr>
          <w:jc w:val="center"/>
        </w:trPr>
        <w:tc>
          <w:tcPr>
            <w:tcW w:w="6750" w:type="dxa"/>
          </w:tcPr>
          <w:p w14:paraId="39078008" w14:textId="77777777" w:rsidR="007F2242" w:rsidRPr="00AA6BE8" w:rsidRDefault="007F2242" w:rsidP="00A7516C">
            <w:pPr>
              <w:pStyle w:val="TAH"/>
            </w:pPr>
            <w:r w:rsidRPr="00AA6BE8">
              <w:t xml:space="preserve">Information </w:t>
            </w:r>
          </w:p>
        </w:tc>
      </w:tr>
      <w:tr w:rsidR="007F2242" w:rsidRPr="00AA6BE8" w14:paraId="4601E82A" w14:textId="77777777" w:rsidTr="00A7516C">
        <w:trPr>
          <w:trHeight w:val="207"/>
          <w:jc w:val="center"/>
        </w:trPr>
        <w:tc>
          <w:tcPr>
            <w:tcW w:w="6750" w:type="dxa"/>
          </w:tcPr>
          <w:p w14:paraId="5255F0C0" w14:textId="77777777" w:rsidR="007F2242" w:rsidRPr="00AA6BE8" w:rsidRDefault="007F2242" w:rsidP="00A7516C">
            <w:pPr>
              <w:pStyle w:val="TAL"/>
            </w:pPr>
            <w:r w:rsidRPr="00AA6BE8">
              <w:t>TRP ID, and NCGI of the TRP to receive UL-SRS</w:t>
            </w:r>
          </w:p>
        </w:tc>
      </w:tr>
      <w:tr w:rsidR="007F2242" w:rsidRPr="00AA6BE8" w14:paraId="4263B192" w14:textId="77777777" w:rsidTr="00A7516C">
        <w:trPr>
          <w:jc w:val="center"/>
        </w:trPr>
        <w:tc>
          <w:tcPr>
            <w:tcW w:w="6750" w:type="dxa"/>
          </w:tcPr>
          <w:p w14:paraId="52347B1C" w14:textId="77777777" w:rsidR="007F2242" w:rsidRPr="00AA6BE8" w:rsidRDefault="007F2242" w:rsidP="00A7516C">
            <w:pPr>
              <w:pStyle w:val="TAL"/>
            </w:pPr>
            <w:r w:rsidRPr="00AA6BE8">
              <w:t>UE-SRS configuration</w:t>
            </w:r>
          </w:p>
        </w:tc>
      </w:tr>
      <w:tr w:rsidR="007F2242" w:rsidRPr="00AA6BE8" w14:paraId="66C87B01" w14:textId="77777777" w:rsidTr="00A7516C">
        <w:trPr>
          <w:jc w:val="center"/>
        </w:trPr>
        <w:tc>
          <w:tcPr>
            <w:tcW w:w="6750" w:type="dxa"/>
          </w:tcPr>
          <w:p w14:paraId="05A00410" w14:textId="77777777" w:rsidR="007F2242" w:rsidRPr="00AA6BE8" w:rsidRDefault="007F2242" w:rsidP="00A7516C">
            <w:pPr>
              <w:pStyle w:val="TAL"/>
            </w:pPr>
            <w:r w:rsidRPr="00AA6BE8">
              <w:t>UL timing information together with timing uncertainty, for reception of SRS by candidate TRPs</w:t>
            </w:r>
          </w:p>
        </w:tc>
      </w:tr>
      <w:tr w:rsidR="007F2242" w:rsidRPr="00AA6BE8" w14:paraId="5AB430A7" w14:textId="77777777" w:rsidTr="00A7516C">
        <w:trPr>
          <w:jc w:val="center"/>
        </w:trPr>
        <w:tc>
          <w:tcPr>
            <w:tcW w:w="6750" w:type="dxa"/>
          </w:tcPr>
          <w:p w14:paraId="3423C11C" w14:textId="77777777" w:rsidR="007F2242" w:rsidRPr="00AA6BE8" w:rsidRDefault="007F2242" w:rsidP="00A7516C">
            <w:pPr>
              <w:pStyle w:val="TAL"/>
            </w:pPr>
            <w:r w:rsidRPr="00AA6BE8">
              <w:t>Report characteristics for the measurements</w:t>
            </w:r>
          </w:p>
        </w:tc>
      </w:tr>
      <w:tr w:rsidR="007F2242" w:rsidRPr="00AA6BE8" w14:paraId="27DB2814" w14:textId="77777777" w:rsidTr="00A7516C">
        <w:trPr>
          <w:jc w:val="center"/>
        </w:trPr>
        <w:tc>
          <w:tcPr>
            <w:tcW w:w="6750" w:type="dxa"/>
          </w:tcPr>
          <w:p w14:paraId="4DBB5C92" w14:textId="77777777" w:rsidR="007F2242" w:rsidRPr="00AA6BE8" w:rsidDel="00AC7C43" w:rsidRDefault="007F2242" w:rsidP="00A7516C">
            <w:pPr>
              <w:pStyle w:val="TAL"/>
            </w:pPr>
            <w:r w:rsidRPr="00AA6BE8">
              <w:rPr>
                <w:lang w:eastAsia="zh-CN"/>
              </w:rPr>
              <w:t>Measurement Quantities</w:t>
            </w:r>
          </w:p>
        </w:tc>
      </w:tr>
      <w:tr w:rsidR="007F2242" w:rsidRPr="00AA6BE8" w14:paraId="37DFCEC9" w14:textId="77777777" w:rsidTr="00A7516C">
        <w:trPr>
          <w:jc w:val="center"/>
        </w:trPr>
        <w:tc>
          <w:tcPr>
            <w:tcW w:w="6750" w:type="dxa"/>
            <w:tcBorders>
              <w:top w:val="single" w:sz="4" w:space="0" w:color="auto"/>
              <w:left w:val="single" w:sz="4" w:space="0" w:color="auto"/>
              <w:bottom w:val="single" w:sz="4" w:space="0" w:color="auto"/>
              <w:right w:val="single" w:sz="4" w:space="0" w:color="auto"/>
            </w:tcBorders>
          </w:tcPr>
          <w:p w14:paraId="1D9D5558" w14:textId="77777777" w:rsidR="007F2242" w:rsidRPr="00AA6BE8" w:rsidRDefault="007F2242" w:rsidP="00A7516C">
            <w:pPr>
              <w:pStyle w:val="TAL"/>
              <w:rPr>
                <w:lang w:eastAsia="zh-CN"/>
              </w:rPr>
            </w:pPr>
            <w:r w:rsidRPr="00AA6BE8">
              <w:rPr>
                <w:lang w:eastAsia="zh-CN"/>
              </w:rPr>
              <w:t>Measurement periodicity</w:t>
            </w:r>
          </w:p>
        </w:tc>
      </w:tr>
      <w:tr w:rsidR="007F2242" w:rsidRPr="00AA6BE8" w14:paraId="2591094C" w14:textId="77777777" w:rsidTr="00A7516C">
        <w:trPr>
          <w:jc w:val="center"/>
        </w:trPr>
        <w:tc>
          <w:tcPr>
            <w:tcW w:w="6750" w:type="dxa"/>
            <w:tcBorders>
              <w:top w:val="single" w:sz="4" w:space="0" w:color="auto"/>
              <w:left w:val="single" w:sz="4" w:space="0" w:color="auto"/>
              <w:bottom w:val="single" w:sz="4" w:space="0" w:color="auto"/>
              <w:right w:val="single" w:sz="4" w:space="0" w:color="auto"/>
            </w:tcBorders>
          </w:tcPr>
          <w:p w14:paraId="200CC93E" w14:textId="77777777" w:rsidR="007F2242" w:rsidRPr="00AA6BE8" w:rsidRDefault="007F2242" w:rsidP="00A7516C">
            <w:pPr>
              <w:pStyle w:val="TAL"/>
              <w:rPr>
                <w:lang w:eastAsia="zh-CN"/>
              </w:rPr>
            </w:pPr>
            <w:r w:rsidRPr="00AA6BE8">
              <w:rPr>
                <w:lang w:eastAsia="zh-CN"/>
              </w:rPr>
              <w:t>Measurement beam information request</w:t>
            </w:r>
          </w:p>
        </w:tc>
      </w:tr>
    </w:tbl>
    <w:p w14:paraId="481E5DCF" w14:textId="77777777" w:rsidR="007F2242" w:rsidRPr="00AA6BE8" w:rsidRDefault="007F2242" w:rsidP="007F2242"/>
    <w:p w14:paraId="5001A6B0" w14:textId="77777777" w:rsidR="007F2242" w:rsidRPr="00AA6BE8" w:rsidRDefault="007F2242" w:rsidP="007F2242">
      <w:bookmarkStart w:id="1651" w:name="_Toc37338350"/>
      <w:r w:rsidRPr="00AA6BE8">
        <w:t xml:space="preserve">The Positioning Activation/Deactivation request information that may be signalled from the LMF to the </w:t>
      </w:r>
      <w:proofErr w:type="spellStart"/>
      <w:r w:rsidRPr="00AA6BE8">
        <w:t>gNB</w:t>
      </w:r>
      <w:proofErr w:type="spellEnd"/>
      <w:r w:rsidRPr="00AA6BE8">
        <w:t xml:space="preserve"> is listed in Table 8.10.2.4-3.</w:t>
      </w:r>
    </w:p>
    <w:p w14:paraId="6A649BA1" w14:textId="77777777" w:rsidR="007F2242" w:rsidRPr="00AA6BE8" w:rsidRDefault="007F2242" w:rsidP="007F2242">
      <w:pPr>
        <w:pStyle w:val="TH"/>
      </w:pPr>
      <w:r w:rsidRPr="00AA6BE8">
        <w:t xml:space="preserve">Table 8.10.2.4-3: Requested positioning activation/deactivation information that may be transferred from LMF to </w:t>
      </w:r>
      <w:proofErr w:type="spellStart"/>
      <w:r w:rsidRPr="00AA6BE8">
        <w:t>gNB</w:t>
      </w:r>
      <w:proofErr w:type="spellEnd"/>
      <w:r w:rsidRPr="00AA6B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6E5DB025" w14:textId="77777777" w:rsidTr="00A7516C">
        <w:trPr>
          <w:jc w:val="center"/>
        </w:trPr>
        <w:tc>
          <w:tcPr>
            <w:tcW w:w="6750" w:type="dxa"/>
          </w:tcPr>
          <w:p w14:paraId="30B36CB2" w14:textId="77777777" w:rsidR="007F2242" w:rsidRPr="00AA6BE8" w:rsidRDefault="007F2242" w:rsidP="00A7516C">
            <w:pPr>
              <w:pStyle w:val="TAH"/>
            </w:pPr>
            <w:r w:rsidRPr="00AA6BE8">
              <w:t xml:space="preserve">Information </w:t>
            </w:r>
          </w:p>
        </w:tc>
      </w:tr>
      <w:tr w:rsidR="007F2242" w:rsidRPr="00AA6BE8" w14:paraId="35D0A83E" w14:textId="77777777" w:rsidTr="00A7516C">
        <w:trPr>
          <w:trHeight w:val="858"/>
          <w:jc w:val="center"/>
        </w:trPr>
        <w:tc>
          <w:tcPr>
            <w:tcW w:w="6750" w:type="dxa"/>
          </w:tcPr>
          <w:p w14:paraId="1B3B6039" w14:textId="77777777" w:rsidR="007F2242" w:rsidRPr="00AA6BE8" w:rsidRDefault="007F2242" w:rsidP="00A7516C">
            <w:pPr>
              <w:pStyle w:val="TAL"/>
            </w:pPr>
            <w:r w:rsidRPr="00AA6BE8">
              <w:t>SP UL-SRS:</w:t>
            </w:r>
          </w:p>
          <w:p w14:paraId="4FE72A05" w14:textId="77777777" w:rsidR="007F2242" w:rsidRPr="00AA6BE8" w:rsidRDefault="007F2242" w:rsidP="00A7516C">
            <w:pPr>
              <w:pStyle w:val="TAL"/>
            </w:pPr>
            <w:r w:rsidRPr="00AA6BE8">
              <w:tab/>
              <w:t>- Activation or Deactivation request</w:t>
            </w:r>
          </w:p>
          <w:p w14:paraId="7243EE4F" w14:textId="77777777" w:rsidR="007F2242" w:rsidRPr="00AA6BE8" w:rsidRDefault="007F2242" w:rsidP="00A7516C">
            <w:pPr>
              <w:pStyle w:val="TAL"/>
            </w:pPr>
            <w:r w:rsidRPr="00AA6BE8">
              <w:tab/>
              <w:t>- Positioning SRS Resource Set ID which is to be activated/deactivated</w:t>
            </w:r>
          </w:p>
          <w:p w14:paraId="331A4D81" w14:textId="77777777" w:rsidR="007F2242" w:rsidRPr="00AA6BE8" w:rsidRDefault="007F2242" w:rsidP="00A7516C">
            <w:pPr>
              <w:pStyle w:val="TAL"/>
              <w:rPr>
                <w:vertAlign w:val="subscript"/>
              </w:rPr>
            </w:pPr>
            <w:r w:rsidRPr="00AA6BE8">
              <w:tab/>
              <w:t xml:space="preserve">- Spatial relation for Resource </w:t>
            </w:r>
            <w:proofErr w:type="spellStart"/>
            <w:r w:rsidRPr="00AA6BE8">
              <w:t>ID</w:t>
            </w:r>
            <w:r w:rsidRPr="00AA6BE8">
              <w:rPr>
                <w:vertAlign w:val="subscript"/>
              </w:rPr>
              <w:t>i</w:t>
            </w:r>
            <w:proofErr w:type="spellEnd"/>
          </w:p>
          <w:p w14:paraId="131C0AA2" w14:textId="77777777" w:rsidR="007F2242" w:rsidRPr="00AA6BE8" w:rsidRDefault="007F2242" w:rsidP="00A7516C">
            <w:pPr>
              <w:pStyle w:val="TAL"/>
            </w:pPr>
            <w:r w:rsidRPr="00AA6BE8">
              <w:tab/>
              <w:t>- Activation Time</w:t>
            </w:r>
          </w:p>
        </w:tc>
      </w:tr>
      <w:tr w:rsidR="007F2242" w:rsidRPr="00AA6BE8" w14:paraId="30EF7EF3" w14:textId="77777777" w:rsidTr="00A7516C">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0D31FA0" w14:textId="77777777" w:rsidR="007F2242" w:rsidRPr="00AA6BE8" w:rsidRDefault="007F2242" w:rsidP="00A7516C">
            <w:pPr>
              <w:pStyle w:val="TAL"/>
              <w:rPr>
                <w:lang w:eastAsia="zh-CN"/>
              </w:rPr>
            </w:pPr>
            <w:r w:rsidRPr="00AA6BE8">
              <w:rPr>
                <w:lang w:eastAsia="zh-CN"/>
              </w:rPr>
              <w:t>Aperiodic UL-SRS</w:t>
            </w:r>
          </w:p>
          <w:p w14:paraId="5E711371" w14:textId="77777777" w:rsidR="007F2242" w:rsidRPr="00AA6BE8" w:rsidRDefault="007F2242" w:rsidP="00A7516C">
            <w:pPr>
              <w:pStyle w:val="TAL"/>
              <w:rPr>
                <w:lang w:eastAsia="zh-CN"/>
              </w:rPr>
            </w:pPr>
            <w:r w:rsidRPr="00AA6BE8">
              <w:rPr>
                <w:lang w:eastAsia="zh-CN"/>
              </w:rPr>
              <w:tab/>
              <w:t>- Aperiodic SRS Resource Trigger List</w:t>
            </w:r>
          </w:p>
          <w:p w14:paraId="3303B97B" w14:textId="77777777" w:rsidR="007F2242" w:rsidRPr="00AA6BE8" w:rsidRDefault="007F2242" w:rsidP="00A7516C">
            <w:pPr>
              <w:pStyle w:val="TAL"/>
            </w:pPr>
            <w:r w:rsidRPr="00AA6BE8">
              <w:rPr>
                <w:lang w:eastAsia="zh-CN"/>
              </w:rPr>
              <w:tab/>
              <w:t>- Activation Time</w:t>
            </w:r>
          </w:p>
        </w:tc>
      </w:tr>
      <w:tr w:rsidR="007F2242" w:rsidRPr="00AA6BE8" w14:paraId="61075311" w14:textId="77777777" w:rsidTr="00A7516C">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EE5ECE4" w14:textId="77777777" w:rsidR="007F2242" w:rsidRPr="00AA6BE8" w:rsidRDefault="007F2242" w:rsidP="00A7516C">
            <w:pPr>
              <w:pStyle w:val="TAL"/>
              <w:rPr>
                <w:lang w:eastAsia="zh-CN"/>
              </w:rPr>
            </w:pPr>
            <w:r w:rsidRPr="00AA6BE8">
              <w:rPr>
                <w:lang w:eastAsia="zh-CN"/>
              </w:rPr>
              <w:t>UL-SRS:</w:t>
            </w:r>
          </w:p>
          <w:p w14:paraId="05BDE503" w14:textId="77777777" w:rsidR="007F2242" w:rsidRPr="00AA6BE8" w:rsidRDefault="007F2242" w:rsidP="00A7516C">
            <w:pPr>
              <w:pStyle w:val="TAL"/>
              <w:rPr>
                <w:lang w:eastAsia="zh-CN"/>
              </w:rPr>
            </w:pPr>
            <w:r w:rsidRPr="00AA6BE8">
              <w:rPr>
                <w:lang w:eastAsia="zh-CN"/>
              </w:rPr>
              <w:tab/>
              <w:t>- Release all</w:t>
            </w:r>
          </w:p>
        </w:tc>
      </w:tr>
    </w:tbl>
    <w:p w14:paraId="710AAF1B" w14:textId="77777777" w:rsidR="007F2242" w:rsidRPr="00AA6BE8" w:rsidRDefault="007F2242" w:rsidP="007F2242"/>
    <w:p w14:paraId="41EC8948" w14:textId="77777777" w:rsidR="007F2242" w:rsidRPr="00AA6BE8" w:rsidRDefault="007F2242" w:rsidP="007F2242">
      <w:pPr>
        <w:pStyle w:val="Heading3"/>
      </w:pPr>
      <w:bookmarkStart w:id="1652" w:name="_Toc46489193"/>
      <w:bookmarkStart w:id="1653" w:name="_Toc52567551"/>
      <w:bookmarkStart w:id="1654" w:name="_Toc90591157"/>
      <w:r w:rsidRPr="00AA6BE8">
        <w:t>8.10.3</w:t>
      </w:r>
      <w:r w:rsidRPr="00AA6BE8">
        <w:tab/>
        <w:t>Multi-RTT Positioning Procedures</w:t>
      </w:r>
      <w:bookmarkEnd w:id="1651"/>
      <w:bookmarkEnd w:id="1652"/>
      <w:bookmarkEnd w:id="1653"/>
      <w:bookmarkEnd w:id="1654"/>
    </w:p>
    <w:p w14:paraId="2A5B6D58" w14:textId="77777777" w:rsidR="007F2242" w:rsidRPr="00AA6BE8" w:rsidRDefault="007F2242" w:rsidP="007F2242">
      <w:r w:rsidRPr="00AA6BE8">
        <w:t>The procedures described in this clause support Multi-RTT positioning measurements obtained by the UE and TRPs/</w:t>
      </w:r>
      <w:proofErr w:type="spellStart"/>
      <w:r w:rsidRPr="00AA6BE8">
        <w:t>gNB</w:t>
      </w:r>
      <w:proofErr w:type="spellEnd"/>
      <w:r w:rsidRPr="00AA6BE8">
        <w:t>.</w:t>
      </w:r>
    </w:p>
    <w:p w14:paraId="107E88D0" w14:textId="77777777" w:rsidR="007F2242" w:rsidRPr="00AA6BE8" w:rsidRDefault="007F2242" w:rsidP="007F2242">
      <w:pPr>
        <w:pStyle w:val="Heading4"/>
      </w:pPr>
      <w:bookmarkStart w:id="1655" w:name="_Toc37338351"/>
      <w:bookmarkStart w:id="1656" w:name="_Toc46489194"/>
      <w:bookmarkStart w:id="1657" w:name="_Toc52567552"/>
      <w:bookmarkStart w:id="1658" w:name="_Toc90591158"/>
      <w:r w:rsidRPr="00AA6BE8">
        <w:lastRenderedPageBreak/>
        <w:t>8.10.3.1</w:t>
      </w:r>
      <w:r w:rsidRPr="00AA6BE8">
        <w:tab/>
        <w:t>Procedures between LMF and UE</w:t>
      </w:r>
      <w:bookmarkEnd w:id="1655"/>
      <w:bookmarkEnd w:id="1656"/>
      <w:bookmarkEnd w:id="1657"/>
      <w:bookmarkEnd w:id="1658"/>
    </w:p>
    <w:p w14:paraId="61533DBF" w14:textId="77777777" w:rsidR="007F2242" w:rsidRPr="00AA6BE8" w:rsidRDefault="007F2242" w:rsidP="007F2242">
      <w:pPr>
        <w:pStyle w:val="Heading5"/>
      </w:pPr>
      <w:bookmarkStart w:id="1659" w:name="_Hlk29908660"/>
      <w:bookmarkStart w:id="1660" w:name="_Toc37338352"/>
      <w:bookmarkStart w:id="1661" w:name="_Toc46489195"/>
      <w:bookmarkStart w:id="1662" w:name="_Toc52567553"/>
      <w:bookmarkStart w:id="1663" w:name="_Toc90591159"/>
      <w:r w:rsidRPr="00AA6BE8">
        <w:t>8.10.3.1</w:t>
      </w:r>
      <w:bookmarkEnd w:id="1659"/>
      <w:r w:rsidRPr="00AA6BE8">
        <w:t>.1</w:t>
      </w:r>
      <w:r w:rsidRPr="00AA6BE8">
        <w:tab/>
        <w:t>Capability Transfer Procedure</w:t>
      </w:r>
      <w:bookmarkEnd w:id="1660"/>
      <w:bookmarkEnd w:id="1661"/>
      <w:bookmarkEnd w:id="1662"/>
      <w:bookmarkEnd w:id="1663"/>
    </w:p>
    <w:p w14:paraId="5174AC57" w14:textId="77777777" w:rsidR="007F2242" w:rsidRPr="00AA6BE8" w:rsidRDefault="007F2242" w:rsidP="007F2242">
      <w:r w:rsidRPr="00AA6BE8">
        <w:t>The Capability Transfer procedure for Multi-RTT positioning is described in clause 7.1.2.1.</w:t>
      </w:r>
    </w:p>
    <w:p w14:paraId="04046B4A" w14:textId="77777777" w:rsidR="007F2242" w:rsidRPr="00AA6BE8" w:rsidRDefault="007F2242" w:rsidP="007F2242">
      <w:pPr>
        <w:pStyle w:val="Heading5"/>
      </w:pPr>
      <w:bookmarkStart w:id="1664" w:name="_Toc37338353"/>
      <w:bookmarkStart w:id="1665" w:name="_Toc46489196"/>
      <w:bookmarkStart w:id="1666" w:name="_Toc52567554"/>
      <w:bookmarkStart w:id="1667" w:name="_Toc90591160"/>
      <w:r w:rsidRPr="00AA6BE8">
        <w:t>8.10.3.1.2</w:t>
      </w:r>
      <w:r w:rsidRPr="00AA6BE8">
        <w:tab/>
        <w:t>Assistance Data Transfer Procedure</w:t>
      </w:r>
      <w:bookmarkEnd w:id="1664"/>
      <w:bookmarkEnd w:id="1665"/>
      <w:bookmarkEnd w:id="1666"/>
      <w:bookmarkEnd w:id="1667"/>
    </w:p>
    <w:p w14:paraId="389495A7" w14:textId="77777777" w:rsidR="007F2242" w:rsidRPr="00AA6BE8" w:rsidRDefault="007F2242" w:rsidP="007F2242">
      <w:pPr>
        <w:pStyle w:val="Heading6"/>
      </w:pPr>
      <w:bookmarkStart w:id="1668" w:name="_Toc37338354"/>
      <w:bookmarkStart w:id="1669" w:name="_Toc46489197"/>
      <w:bookmarkStart w:id="1670" w:name="_Toc52567555"/>
      <w:bookmarkStart w:id="1671" w:name="_Toc90591161"/>
      <w:r w:rsidRPr="00AA6BE8">
        <w:t>8.10.3.1.2.1</w:t>
      </w:r>
      <w:r w:rsidRPr="00AA6BE8">
        <w:tab/>
        <w:t>Assistance Data Transfer between LMF and UE</w:t>
      </w:r>
      <w:bookmarkEnd w:id="1668"/>
      <w:bookmarkEnd w:id="1669"/>
      <w:bookmarkEnd w:id="1670"/>
      <w:bookmarkEnd w:id="1671"/>
    </w:p>
    <w:p w14:paraId="026E7CE1" w14:textId="77777777" w:rsidR="00463769" w:rsidRDefault="007F2242" w:rsidP="00463769">
      <w:pPr>
        <w:rPr>
          <w:ins w:id="1672" w:author="RAN2#117-e632-3" w:date="2022-03-03T09:09:00Z"/>
        </w:rPr>
      </w:pPr>
      <w:r w:rsidRPr="00AA6BE8">
        <w:t>The purpose of this procedure is to enable the LMF to provide assistance data to the UE (e.g., as part of a positioning procedure) and the UE to request assistance data from the LMF (e.g., as part of a positioning procedure).</w:t>
      </w:r>
      <w:ins w:id="1673" w:author="RAN2#116bis-post629" w:date="2022-01-28T11:35:00Z">
        <w:r w:rsidR="003E0D77">
          <w:t xml:space="preserve"> </w:t>
        </w:r>
      </w:ins>
      <w:ins w:id="1674" w:author="RAN2#116bis-post629" w:date="2022-01-28T11:36:00Z">
        <w:r w:rsidR="003E0D77">
          <w:t xml:space="preserve">The LMF may provide </w:t>
        </w:r>
        <w:r w:rsidR="003E0D77" w:rsidRPr="003E0D77">
          <w:t>the DL-PRS assistance data (with associated validity criteria) to the UE (before or during an ongoing LPP positioning session), to be utilized for potential positioning measurements at a future time</w:t>
        </w:r>
      </w:ins>
      <w:ins w:id="1675" w:author="RAN2#116bis-post629" w:date="2022-01-28T11:37:00Z">
        <w:r w:rsidR="003E0D77">
          <w:t>.</w:t>
        </w:r>
      </w:ins>
      <w:ins w:id="1676" w:author="RAN2#116bis-post629" w:date="2022-01-28T11:36:00Z">
        <w:r w:rsidR="003E0D77" w:rsidRPr="003E0D77">
          <w:t xml:space="preserve"> </w:t>
        </w:r>
      </w:ins>
      <w:ins w:id="1677" w:author="RAN2#117-e632-3" w:date="2022-03-03T09:09:00Z">
        <w:r w:rsidR="00463769">
          <w:t>Preconfigured DL-PRS assistance data may consist of multiple instances, where each instance is applicable to a different area within the network. One or more assistance data instances may be provided in one or more LPP Assistance Data messages.</w:t>
        </w:r>
      </w:ins>
    </w:p>
    <w:p w14:paraId="373E021B" w14:textId="63B96B13" w:rsidR="007F2242" w:rsidRPr="00AA6BE8" w:rsidRDefault="00463769" w:rsidP="00463769">
      <w:ins w:id="1678" w:author="RAN2#117-e632-3" w:date="2022-03-03T09:09:00Z">
        <w:r>
          <w:t>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AD is a UE capability and is indicated by the number of area IDs a UE can support.</w:t>
        </w:r>
      </w:ins>
    </w:p>
    <w:p w14:paraId="60E3A8DD" w14:textId="77777777" w:rsidR="007F2242" w:rsidRPr="00AA6BE8" w:rsidRDefault="007F2242" w:rsidP="007F2242">
      <w:pPr>
        <w:pStyle w:val="Heading7"/>
      </w:pPr>
      <w:bookmarkStart w:id="1679" w:name="_Toc37338355"/>
      <w:bookmarkStart w:id="1680" w:name="_Toc46489198"/>
      <w:bookmarkStart w:id="1681" w:name="_Toc52567556"/>
      <w:bookmarkStart w:id="1682" w:name="_Toc90591162"/>
      <w:r w:rsidRPr="00AA6BE8">
        <w:t>8.10.3.1.2.1.1</w:t>
      </w:r>
      <w:r w:rsidRPr="00AA6BE8">
        <w:tab/>
        <w:t>LMF initiated Assistance Data Delivery</w:t>
      </w:r>
      <w:bookmarkEnd w:id="1679"/>
      <w:bookmarkEnd w:id="1680"/>
      <w:bookmarkEnd w:id="1681"/>
      <w:bookmarkEnd w:id="1682"/>
    </w:p>
    <w:p w14:paraId="18D20512" w14:textId="77777777" w:rsidR="007F2242" w:rsidRPr="00AA6BE8" w:rsidRDefault="007F2242" w:rsidP="007F2242">
      <w:r w:rsidRPr="00AA6BE8">
        <w:t>Figure 8.10.3.1.2.1.1-1 shows the Assistance Data Delivery operations for the Multi-RTT positioning method when the procedure is initiated by the LMF.</w:t>
      </w:r>
    </w:p>
    <w:p w14:paraId="4C1954C3" w14:textId="77777777" w:rsidR="007F2242" w:rsidRPr="00AA6BE8" w:rsidRDefault="007F2242" w:rsidP="007F2242">
      <w:pPr>
        <w:pStyle w:val="TH"/>
      </w:pPr>
      <w:r w:rsidRPr="00AA6BE8">
        <w:object w:dxaOrig="4831" w:dyaOrig="1816" w14:anchorId="7D2E45AD">
          <v:shape id="_x0000_i1053" type="#_x0000_t75" style="width:347.9pt;height:131.9pt" o:ole="">
            <v:imagedata r:id="rId72" o:title=""/>
          </v:shape>
          <o:OLEObject Type="Embed" ProgID="Visio.Drawing.15" ShapeID="_x0000_i1053" DrawAspect="Content" ObjectID="_1707813008" r:id="rId73"/>
        </w:object>
      </w:r>
    </w:p>
    <w:p w14:paraId="02D592C9" w14:textId="77777777" w:rsidR="007F2242" w:rsidRPr="00AA6BE8" w:rsidRDefault="007F2242" w:rsidP="007F2242">
      <w:pPr>
        <w:pStyle w:val="TF"/>
      </w:pPr>
      <w:r w:rsidRPr="00AA6BE8">
        <w:t>Figure 8.10.3.1.2.1.1-1: LMF-initiated Assistance Data Delivery Procedure</w:t>
      </w:r>
    </w:p>
    <w:p w14:paraId="566CE99B" w14:textId="77777777" w:rsidR="007F2242" w:rsidRPr="00AA6BE8" w:rsidRDefault="007F2242" w:rsidP="007F2242">
      <w:pPr>
        <w:pStyle w:val="B1"/>
      </w:pPr>
      <w:r w:rsidRPr="00AA6BE8">
        <w:t>(1)</w:t>
      </w:r>
      <w:r w:rsidRPr="00AA6BE8">
        <w:tab/>
        <w:t>The LMF determines that assistance data needs to be provided to the UE (e.g., as part of a positioning procedure) and sends an LPP Provide Assistance Data message to the UE. This message may include any of the Multi-RTT positioning assistance data defined in Table 8.10.2.1-1.</w:t>
      </w:r>
    </w:p>
    <w:p w14:paraId="2B4ACF2E" w14:textId="77777777" w:rsidR="007F2242" w:rsidRPr="00AA6BE8" w:rsidRDefault="007F2242" w:rsidP="007F2242">
      <w:pPr>
        <w:pStyle w:val="Heading7"/>
      </w:pPr>
      <w:bookmarkStart w:id="1683" w:name="_Toc37338356"/>
      <w:bookmarkStart w:id="1684" w:name="_Toc46489199"/>
      <w:bookmarkStart w:id="1685" w:name="_Toc52567557"/>
      <w:bookmarkStart w:id="1686" w:name="_Toc90591163"/>
      <w:r w:rsidRPr="00AA6BE8">
        <w:t>8.10.3.1.2.1.2</w:t>
      </w:r>
      <w:r w:rsidRPr="00AA6BE8">
        <w:tab/>
        <w:t>UE initiated Assistance Data Transfer</w:t>
      </w:r>
      <w:bookmarkEnd w:id="1683"/>
      <w:bookmarkEnd w:id="1684"/>
      <w:bookmarkEnd w:id="1685"/>
      <w:bookmarkEnd w:id="1686"/>
    </w:p>
    <w:p w14:paraId="6FFAE975" w14:textId="77777777" w:rsidR="007F2242" w:rsidRPr="00AA6BE8" w:rsidRDefault="007F2242" w:rsidP="007F2242">
      <w:r w:rsidRPr="00AA6BE8">
        <w:t>Figure 8.10.3.1.2.1.2-1 shows the Assistance Data Transfer operations for the Multi-RTT positioning method when the procedure is initiated by the UE.</w:t>
      </w:r>
    </w:p>
    <w:p w14:paraId="07DB0DDE" w14:textId="77777777" w:rsidR="007F2242" w:rsidRPr="00AA6BE8" w:rsidRDefault="007F2242" w:rsidP="007F2242">
      <w:pPr>
        <w:pStyle w:val="TH"/>
      </w:pPr>
      <w:r w:rsidRPr="00AA6BE8">
        <w:object w:dxaOrig="4831" w:dyaOrig="1816" w14:anchorId="73340670">
          <v:shape id="_x0000_i1054" type="#_x0000_t75" style="width:347.9pt;height:131.9pt" o:ole="">
            <v:imagedata r:id="rId74" o:title=""/>
          </v:shape>
          <o:OLEObject Type="Embed" ProgID="Visio.Drawing.15" ShapeID="_x0000_i1054" DrawAspect="Content" ObjectID="_1707813009" r:id="rId75"/>
        </w:object>
      </w:r>
    </w:p>
    <w:p w14:paraId="79AFA189" w14:textId="77777777" w:rsidR="007F2242" w:rsidRPr="00AA6BE8" w:rsidRDefault="007F2242" w:rsidP="007F2242">
      <w:pPr>
        <w:pStyle w:val="TF"/>
      </w:pPr>
      <w:r w:rsidRPr="00AA6BE8">
        <w:t>Figure 8.10.3.1.2.1.2-1: UE-initiated Assistance Data Transfer Procedure</w:t>
      </w:r>
    </w:p>
    <w:p w14:paraId="61D50532" w14:textId="77777777" w:rsidR="007F2242" w:rsidRPr="00AA6BE8" w:rsidRDefault="007F2242" w:rsidP="007F2242">
      <w:pPr>
        <w:pStyle w:val="B1"/>
      </w:pPr>
      <w:r w:rsidRPr="00AA6BE8">
        <w:t>(1)</w:t>
      </w:r>
      <w:r w:rsidRPr="00AA6BE8">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443535E4" w14:textId="77777777" w:rsidR="007F2242" w:rsidRPr="00AA6BE8" w:rsidRDefault="007F2242" w:rsidP="007F2242">
      <w:pPr>
        <w:pStyle w:val="B1"/>
        <w:rPr>
          <w:lang w:eastAsia="zh-TW"/>
        </w:rPr>
      </w:pPr>
      <w:r w:rsidRPr="00AA6BE8">
        <w:t>(2)</w:t>
      </w:r>
      <w:r w:rsidRPr="00AA6BE8">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A6BE8">
        <w:rPr>
          <w:lang w:eastAsia="zh-TW"/>
        </w:rPr>
        <w:t xml:space="preserve">an </w:t>
      </w:r>
      <w:r w:rsidRPr="00AA6BE8">
        <w:t xml:space="preserve">LPP </w:t>
      </w:r>
      <w:r w:rsidRPr="00AA6BE8">
        <w:rPr>
          <w:lang w:eastAsia="zh-TW"/>
        </w:rPr>
        <w:t xml:space="preserve">message of type </w:t>
      </w:r>
      <w:r w:rsidRPr="00AA6BE8">
        <w:t>Provide Assistance Data</w:t>
      </w:r>
      <w:r w:rsidRPr="00AA6BE8">
        <w:rPr>
          <w:lang w:eastAsia="zh-TW"/>
        </w:rPr>
        <w:t xml:space="preserve"> which includes a cause indication for the not provided assistance data.</w:t>
      </w:r>
    </w:p>
    <w:p w14:paraId="486146CA" w14:textId="77777777" w:rsidR="007F2242" w:rsidRPr="00AA6BE8" w:rsidRDefault="007F2242" w:rsidP="007F2242">
      <w:pPr>
        <w:pStyle w:val="Heading5"/>
      </w:pPr>
      <w:bookmarkStart w:id="1687" w:name="_Toc37338357"/>
      <w:bookmarkStart w:id="1688" w:name="_Toc46489200"/>
      <w:bookmarkStart w:id="1689" w:name="_Toc52567558"/>
      <w:bookmarkStart w:id="1690" w:name="_Toc90591164"/>
      <w:r w:rsidRPr="00AA6BE8">
        <w:t>8.10.3.1.3</w:t>
      </w:r>
      <w:r w:rsidRPr="00AA6BE8">
        <w:tab/>
        <w:t>Location Information Transfer Procedure</w:t>
      </w:r>
      <w:bookmarkEnd w:id="1687"/>
      <w:bookmarkEnd w:id="1688"/>
      <w:bookmarkEnd w:id="1689"/>
      <w:bookmarkEnd w:id="1690"/>
    </w:p>
    <w:p w14:paraId="56E5A0DA" w14:textId="77777777" w:rsidR="007F2242" w:rsidRPr="00AA6BE8" w:rsidRDefault="007F2242" w:rsidP="007F2242">
      <w:r w:rsidRPr="00AA6BE8">
        <w:t>The purpose of this procedure is to enable the LMF to request position measurements from the UE, or to enable the UE to provide location measurements to the LMF for position calculation.</w:t>
      </w:r>
    </w:p>
    <w:p w14:paraId="4258B37F" w14:textId="77777777" w:rsidR="007F2242" w:rsidRPr="00AA6BE8" w:rsidRDefault="007F2242" w:rsidP="007F2242">
      <w:pPr>
        <w:pStyle w:val="Heading6"/>
      </w:pPr>
      <w:bookmarkStart w:id="1691" w:name="_Toc37338358"/>
      <w:bookmarkStart w:id="1692" w:name="_Toc46489201"/>
      <w:bookmarkStart w:id="1693" w:name="_Toc52567559"/>
      <w:bookmarkStart w:id="1694" w:name="_Toc90591165"/>
      <w:r w:rsidRPr="00AA6BE8">
        <w:t>8.10.3.1.3.1</w:t>
      </w:r>
      <w:r w:rsidRPr="00AA6BE8">
        <w:tab/>
        <w:t>LMF-initiated Location Information Transfer Procedure</w:t>
      </w:r>
      <w:bookmarkEnd w:id="1691"/>
      <w:bookmarkEnd w:id="1692"/>
      <w:bookmarkEnd w:id="1693"/>
      <w:bookmarkEnd w:id="1694"/>
    </w:p>
    <w:p w14:paraId="5FEAE2FB" w14:textId="77777777" w:rsidR="007F2242" w:rsidRPr="00AA6BE8" w:rsidRDefault="007F2242" w:rsidP="007F2242">
      <w:r w:rsidRPr="00AA6BE8">
        <w:t>Figure 8.10.3.1.3.1-1 shows the Location Information Transfer operations for the Multi-RTT positioning method when the procedure is initiated by the LMF.</w:t>
      </w:r>
    </w:p>
    <w:p w14:paraId="51129AD6" w14:textId="77777777" w:rsidR="007F2242" w:rsidRPr="00AA6BE8" w:rsidRDefault="007F2242" w:rsidP="007F2242">
      <w:pPr>
        <w:pStyle w:val="TH"/>
      </w:pPr>
      <w:r w:rsidRPr="00AA6BE8">
        <w:object w:dxaOrig="4831" w:dyaOrig="1816" w14:anchorId="2DE7FBFD">
          <v:shape id="_x0000_i1055" type="#_x0000_t75" style="width:354.25pt;height:131.9pt" o:ole="">
            <v:imagedata r:id="rId76" o:title=""/>
          </v:shape>
          <o:OLEObject Type="Embed" ProgID="Visio.Drawing.15" ShapeID="_x0000_i1055" DrawAspect="Content" ObjectID="_1707813010" r:id="rId77"/>
        </w:object>
      </w:r>
    </w:p>
    <w:p w14:paraId="51CAF3E9" w14:textId="77777777" w:rsidR="007F2242" w:rsidRPr="00AA6BE8" w:rsidRDefault="007F2242" w:rsidP="007F2242">
      <w:pPr>
        <w:pStyle w:val="TF"/>
      </w:pPr>
      <w:r w:rsidRPr="00AA6BE8">
        <w:t>Figure 8.10.3.1.3.1-1: LMF-initiated Location Information Transfer Procedure</w:t>
      </w:r>
    </w:p>
    <w:p w14:paraId="71FC0842" w14:textId="77777777" w:rsidR="007F2242" w:rsidRPr="00AA6BE8" w:rsidRDefault="007F2242" w:rsidP="007F2242">
      <w:pPr>
        <w:pStyle w:val="B1"/>
      </w:pPr>
      <w:r w:rsidRPr="00AA6BE8">
        <w:t>(1)</w:t>
      </w:r>
      <w:r w:rsidRPr="00AA6BE8">
        <w:tab/>
        <w:t>The LMF sends an LPP Request Location Information message to the UE. This request includes indication of Multi-RTT measurements requested, including any needed measurement configuration information, and required response time.</w:t>
      </w:r>
    </w:p>
    <w:p w14:paraId="6CD5CB47" w14:textId="77777777" w:rsidR="007F2242" w:rsidRPr="00AA6BE8" w:rsidRDefault="007F2242" w:rsidP="007F2242">
      <w:pPr>
        <w:pStyle w:val="B1"/>
      </w:pPr>
      <w:r w:rsidRPr="00AA6BE8">
        <w:t>(2)</w:t>
      </w:r>
      <w:r w:rsidRPr="00AA6BE8">
        <w:tab/>
        <w:t xml:space="preserve">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w:t>
      </w:r>
      <w:r w:rsidRPr="00AA6BE8">
        <w:lastRenderedPageBreak/>
        <w:t>Time elapsed before any of the requested measurements were obtained, the UE return</w:t>
      </w:r>
      <w:r w:rsidRPr="00AA6BE8">
        <w:rPr>
          <w:lang w:eastAsia="zh-CN"/>
        </w:rPr>
        <w:t>s</w:t>
      </w:r>
      <w:r w:rsidRPr="00AA6BE8">
        <w:t xml:space="preserve"> any information that can be provided in an LPP message of type Provide Location Information which includes a cause indication for the not provided location information.</w:t>
      </w:r>
    </w:p>
    <w:p w14:paraId="60E45402" w14:textId="77777777" w:rsidR="007F2242" w:rsidRPr="00AA6BE8" w:rsidRDefault="007F2242" w:rsidP="007F2242">
      <w:pPr>
        <w:pStyle w:val="Heading6"/>
      </w:pPr>
      <w:bookmarkStart w:id="1695" w:name="_Toc37338359"/>
      <w:bookmarkStart w:id="1696" w:name="_Toc46489202"/>
      <w:bookmarkStart w:id="1697" w:name="_Toc52567560"/>
      <w:bookmarkStart w:id="1698" w:name="_Toc90591166"/>
      <w:r w:rsidRPr="00AA6BE8">
        <w:t>8.10.3.1.3.2</w:t>
      </w:r>
      <w:r w:rsidRPr="00AA6BE8">
        <w:tab/>
        <w:t>UE-initiated Location Information Delivery procedure</w:t>
      </w:r>
      <w:bookmarkEnd w:id="1695"/>
      <w:bookmarkEnd w:id="1696"/>
      <w:bookmarkEnd w:id="1697"/>
      <w:bookmarkEnd w:id="1698"/>
    </w:p>
    <w:p w14:paraId="3277BC40" w14:textId="77777777" w:rsidR="007F2242" w:rsidRPr="00AA6BE8" w:rsidRDefault="007F2242" w:rsidP="007F2242">
      <w:r w:rsidRPr="00AA6BE8">
        <w:t>Figure 8.10.3.1.3.2-1 shows the Location Information Delivery procedure operations for the Multi-RTT positioning method when the procedure is initiated by the UE.</w:t>
      </w:r>
    </w:p>
    <w:p w14:paraId="367DAFD4" w14:textId="77777777" w:rsidR="007F2242" w:rsidRPr="00AA6BE8" w:rsidRDefault="007F2242" w:rsidP="007F2242">
      <w:pPr>
        <w:pStyle w:val="TH"/>
      </w:pPr>
      <w:r w:rsidRPr="00AA6BE8">
        <w:object w:dxaOrig="4831" w:dyaOrig="1816" w14:anchorId="37BAD1C8">
          <v:shape id="_x0000_i1056" type="#_x0000_t75" style="width:335.8pt;height:126.15pt" o:ole="">
            <v:imagedata r:id="rId78" o:title=""/>
          </v:shape>
          <o:OLEObject Type="Embed" ProgID="Visio.Drawing.15" ShapeID="_x0000_i1056" DrawAspect="Content" ObjectID="_1707813011" r:id="rId79"/>
        </w:object>
      </w:r>
    </w:p>
    <w:p w14:paraId="0ECF23EC" w14:textId="77777777" w:rsidR="007F2242" w:rsidRPr="00AA6BE8" w:rsidRDefault="007F2242" w:rsidP="007F2242">
      <w:pPr>
        <w:pStyle w:val="TF"/>
      </w:pPr>
      <w:r w:rsidRPr="00AA6BE8">
        <w:t>Figure 8.10.3.1.3.2-1: UE-initiated Location Information Delivery Procedure.</w:t>
      </w:r>
    </w:p>
    <w:p w14:paraId="3BA1C849" w14:textId="77777777" w:rsidR="007F2242" w:rsidRPr="00AA6BE8" w:rsidRDefault="007F2242" w:rsidP="007F2242">
      <w:pPr>
        <w:pStyle w:val="B1"/>
      </w:pPr>
      <w:r w:rsidRPr="00AA6BE8">
        <w:t>(1)</w:t>
      </w:r>
      <w:r w:rsidRPr="00AA6BE8">
        <w:tab/>
        <w:t>The UE sends an LPP Provide Location Information message to the LMF. The Provide Location Information message may include any UE Multi-RTT measurements already available at the UE.</w:t>
      </w:r>
    </w:p>
    <w:p w14:paraId="488D7129" w14:textId="77777777" w:rsidR="007F2242" w:rsidRPr="00AA6BE8" w:rsidRDefault="007F2242" w:rsidP="007F2242">
      <w:pPr>
        <w:pStyle w:val="Heading4"/>
      </w:pPr>
      <w:bookmarkStart w:id="1699" w:name="_Toc37338360"/>
      <w:bookmarkStart w:id="1700" w:name="_Toc46489203"/>
      <w:bookmarkStart w:id="1701" w:name="_Toc52567561"/>
      <w:bookmarkStart w:id="1702" w:name="_Toc90591167"/>
      <w:r w:rsidRPr="00AA6BE8">
        <w:t>8.10.3.2</w:t>
      </w:r>
      <w:r w:rsidRPr="00AA6BE8">
        <w:tab/>
        <w:t xml:space="preserve">Procedures between LMF and </w:t>
      </w:r>
      <w:proofErr w:type="spellStart"/>
      <w:r w:rsidRPr="00AA6BE8">
        <w:t>gNB</w:t>
      </w:r>
      <w:bookmarkEnd w:id="1699"/>
      <w:bookmarkEnd w:id="1700"/>
      <w:bookmarkEnd w:id="1701"/>
      <w:bookmarkEnd w:id="1702"/>
      <w:proofErr w:type="spellEnd"/>
    </w:p>
    <w:p w14:paraId="753B0729" w14:textId="77777777" w:rsidR="007F2242" w:rsidRPr="00AA6BE8" w:rsidRDefault="007F2242" w:rsidP="007F2242">
      <w:pPr>
        <w:pStyle w:val="Heading5"/>
      </w:pPr>
      <w:bookmarkStart w:id="1703" w:name="_Hlk32311233"/>
      <w:bookmarkStart w:id="1704" w:name="_Toc37338361"/>
      <w:bookmarkStart w:id="1705" w:name="_Toc46489204"/>
      <w:bookmarkStart w:id="1706" w:name="_Toc52567562"/>
      <w:bookmarkStart w:id="1707" w:name="_Toc90591168"/>
      <w:r w:rsidRPr="00AA6BE8">
        <w:t>8.10.3.2.1</w:t>
      </w:r>
      <w:bookmarkEnd w:id="1703"/>
      <w:r w:rsidRPr="00AA6BE8">
        <w:tab/>
        <w:t xml:space="preserve">Assistance Data Delivery between LMF and </w:t>
      </w:r>
      <w:proofErr w:type="spellStart"/>
      <w:r w:rsidRPr="00AA6BE8">
        <w:t>gNB</w:t>
      </w:r>
      <w:bookmarkEnd w:id="1704"/>
      <w:bookmarkEnd w:id="1705"/>
      <w:bookmarkEnd w:id="1706"/>
      <w:bookmarkEnd w:id="1707"/>
      <w:proofErr w:type="spellEnd"/>
    </w:p>
    <w:p w14:paraId="748EA4DB" w14:textId="77777777" w:rsidR="007F2242" w:rsidRPr="00AA6BE8" w:rsidRDefault="007F2242" w:rsidP="007F2242">
      <w:r w:rsidRPr="00AA6BE8">
        <w:t xml:space="preserve">The purpose of these procedures is to enable the </w:t>
      </w:r>
      <w:proofErr w:type="spellStart"/>
      <w:r w:rsidRPr="00AA6BE8">
        <w:t>gNB</w:t>
      </w:r>
      <w:proofErr w:type="spellEnd"/>
      <w:r w:rsidRPr="00AA6BE8">
        <w:t xml:space="preserve"> to provide assistance data described in Table 8.10.2.3-1 to the LMF, for subsequent delivery to the UE using the procedures of clause 8.10.3.1.2.1 or for use in the calculation of positioning estimates at the LMF or enable the LMF to request UL-SRS configuration information from the serving </w:t>
      </w:r>
      <w:proofErr w:type="spellStart"/>
      <w:r w:rsidRPr="00AA6BE8">
        <w:t>gNB</w:t>
      </w:r>
      <w:proofErr w:type="spellEnd"/>
      <w:r w:rsidRPr="00AA6BE8">
        <w:t xml:space="preserve"> of a target UE.</w:t>
      </w:r>
    </w:p>
    <w:p w14:paraId="1F57543B" w14:textId="77777777" w:rsidR="007F2242" w:rsidRPr="00AA6BE8" w:rsidRDefault="007F2242" w:rsidP="007F2242">
      <w:r w:rsidRPr="00AA6BE8">
        <w:t xml:space="preserve">Figure 8.10.3.2.1-1 shows the TRP Information Exchange operation from the </w:t>
      </w:r>
      <w:proofErr w:type="spellStart"/>
      <w:r w:rsidRPr="00AA6BE8">
        <w:t>gNB</w:t>
      </w:r>
      <w:proofErr w:type="spellEnd"/>
      <w:r w:rsidRPr="00AA6BE8">
        <w:t xml:space="preserve"> to the LMF for the Multi-RTT positioning method.</w:t>
      </w:r>
    </w:p>
    <w:p w14:paraId="744719D9" w14:textId="77777777" w:rsidR="007F2242" w:rsidRPr="00AA6BE8" w:rsidRDefault="007F2242" w:rsidP="007F2242">
      <w:pPr>
        <w:pStyle w:val="TH"/>
      </w:pPr>
      <w:r w:rsidRPr="00AA6BE8">
        <w:object w:dxaOrig="6550" w:dyaOrig="3194" w14:anchorId="150EBA54">
          <v:shape id="_x0000_i1057" type="#_x0000_t75" style="width:330.05pt;height:156.1pt" o:ole="">
            <v:imagedata r:id="rId80" o:title=""/>
          </v:shape>
          <o:OLEObject Type="Embed" ProgID="Visio.Drawing.11" ShapeID="_x0000_i1057" DrawAspect="Content" ObjectID="_1707813012" r:id="rId81"/>
        </w:object>
      </w:r>
    </w:p>
    <w:p w14:paraId="66B77F6F" w14:textId="77777777" w:rsidR="007F2242" w:rsidRPr="00AA6BE8" w:rsidRDefault="007F2242" w:rsidP="007F2242">
      <w:pPr>
        <w:pStyle w:val="TF"/>
      </w:pPr>
      <w:r w:rsidRPr="00AA6BE8">
        <w:t>Figure 8.10.3.2.1-1: LMF-initiated TRP Information Exchange Procedure</w:t>
      </w:r>
    </w:p>
    <w:p w14:paraId="28A0AADB" w14:textId="77777777" w:rsidR="007F2242" w:rsidRPr="00AA6BE8" w:rsidRDefault="007F2242" w:rsidP="007F2242">
      <w:pPr>
        <w:pStyle w:val="B1"/>
      </w:pPr>
      <w:r w:rsidRPr="00AA6BE8">
        <w:t>(1)</w:t>
      </w:r>
      <w:r w:rsidRPr="00AA6BE8">
        <w:tab/>
        <w:t xml:space="preserve">The LMF determines that certain TRP configuration information is desired (e.g., as part of a periodic update or as triggered by OAM) and sends an </w:t>
      </w:r>
      <w:proofErr w:type="spellStart"/>
      <w:r w:rsidRPr="00AA6BE8">
        <w:t>NRPPa</w:t>
      </w:r>
      <w:proofErr w:type="spellEnd"/>
      <w:r w:rsidRPr="00AA6BE8">
        <w:t xml:space="preserve"> TRP INFORMATION REQUEST message to the </w:t>
      </w:r>
      <w:proofErr w:type="spellStart"/>
      <w:r w:rsidRPr="00AA6BE8">
        <w:t>gNB</w:t>
      </w:r>
      <w:proofErr w:type="spellEnd"/>
      <w:r w:rsidRPr="00AA6BE8">
        <w:t>. This request includes an indication of which specific TRP configuration information is requested.</w:t>
      </w:r>
    </w:p>
    <w:p w14:paraId="36C74BC1" w14:textId="77777777" w:rsidR="007F2242" w:rsidRPr="00AA6BE8" w:rsidRDefault="007F2242" w:rsidP="007F2242">
      <w:pPr>
        <w:pStyle w:val="B1"/>
      </w:pPr>
      <w:r w:rsidRPr="00AA6BE8">
        <w:lastRenderedPageBreak/>
        <w:t>(2)</w:t>
      </w:r>
      <w:r w:rsidRPr="00AA6BE8">
        <w:tab/>
        <w:t xml:space="preserve">The </w:t>
      </w:r>
      <w:proofErr w:type="spellStart"/>
      <w:r w:rsidRPr="00AA6BE8">
        <w:t>gNB</w:t>
      </w:r>
      <w:proofErr w:type="spellEnd"/>
      <w:r w:rsidRPr="00AA6BE8">
        <w:t xml:space="preserve"> provides the requested TRP information in an </w:t>
      </w:r>
      <w:proofErr w:type="spellStart"/>
      <w:r w:rsidRPr="00AA6BE8">
        <w:t>NRPPa</w:t>
      </w:r>
      <w:proofErr w:type="spellEnd"/>
      <w:r w:rsidRPr="00AA6BE8">
        <w:t xml:space="preserve"> TRP INFORMATION RESPONSE message, if available at the </w:t>
      </w:r>
      <w:proofErr w:type="spellStart"/>
      <w:r w:rsidRPr="00AA6BE8">
        <w:t>gNB</w:t>
      </w:r>
      <w:proofErr w:type="spellEnd"/>
      <w:r w:rsidRPr="00AA6BE8">
        <w:t xml:space="preserve">. If the </w:t>
      </w:r>
      <w:proofErr w:type="spellStart"/>
      <w:r w:rsidRPr="00AA6BE8">
        <w:t>gNB</w:t>
      </w:r>
      <w:proofErr w:type="spellEnd"/>
      <w:r w:rsidRPr="00AA6BE8">
        <w:t xml:space="preserve"> is not able to provide any information, it returns an TRP INFORMATION FAILURE message indicating the cause of the failure.</w:t>
      </w:r>
    </w:p>
    <w:p w14:paraId="16B20DCC" w14:textId="77777777" w:rsidR="007F2242" w:rsidRPr="00AA6BE8" w:rsidRDefault="007F2242" w:rsidP="007F2242">
      <w:r w:rsidRPr="00AA6BE8">
        <w:t xml:space="preserve">Figure 8.10.3.2.1-2 shows the UL information Delivery operation from the serving </w:t>
      </w:r>
      <w:proofErr w:type="spellStart"/>
      <w:r w:rsidRPr="00AA6BE8">
        <w:t>gNB</w:t>
      </w:r>
      <w:proofErr w:type="spellEnd"/>
      <w:r w:rsidRPr="00AA6BE8">
        <w:t xml:space="preserve"> to the LMF.</w:t>
      </w:r>
    </w:p>
    <w:p w14:paraId="47C8070D" w14:textId="77777777" w:rsidR="007F2242" w:rsidRPr="00AA6BE8" w:rsidRDefault="007F2242" w:rsidP="007F2242">
      <w:pPr>
        <w:pStyle w:val="TH"/>
      </w:pPr>
      <w:r w:rsidRPr="00AA6BE8">
        <w:object w:dxaOrig="6337" w:dyaOrig="3613" w14:anchorId="710EE5BB">
          <v:shape id="_x0000_i1058" type="#_x0000_t75" style="width:317.95pt;height:179.7pt" o:ole="">
            <v:imagedata r:id="rId82" o:title=""/>
          </v:shape>
          <o:OLEObject Type="Embed" ProgID="Visio.Drawing.11" ShapeID="_x0000_i1058" DrawAspect="Content" ObjectID="_1707813013" r:id="rId83"/>
        </w:object>
      </w:r>
    </w:p>
    <w:p w14:paraId="5FC3638C" w14:textId="77777777" w:rsidR="007F2242" w:rsidRPr="00AA6BE8" w:rsidRDefault="007F2242" w:rsidP="007F2242">
      <w:pPr>
        <w:pStyle w:val="TF"/>
      </w:pPr>
      <w:r w:rsidRPr="00AA6BE8">
        <w:t>Figure 8.10.3.2.1-2: LMF-initiated UL Information Request Procedure</w:t>
      </w:r>
    </w:p>
    <w:p w14:paraId="65CEEC4A" w14:textId="77777777" w:rsidR="007F2242" w:rsidRPr="00AA6BE8" w:rsidRDefault="007F2242" w:rsidP="007F2242">
      <w:pPr>
        <w:pStyle w:val="B1"/>
      </w:pPr>
      <w:r w:rsidRPr="00AA6BE8">
        <w:t>(1)</w:t>
      </w:r>
      <w:r w:rsidRPr="00AA6BE8">
        <w:tab/>
        <w:t xml:space="preserve">The LMF sends a </w:t>
      </w:r>
      <w:proofErr w:type="spellStart"/>
      <w:r w:rsidRPr="00AA6BE8">
        <w:t>NRPPa</w:t>
      </w:r>
      <w:proofErr w:type="spellEnd"/>
      <w:r w:rsidRPr="00AA6BE8">
        <w:t xml:space="preserve"> message POSITIONING INFORMATION REQUEST to the serving </w:t>
      </w:r>
      <w:proofErr w:type="spellStart"/>
      <w:r w:rsidRPr="00AA6BE8">
        <w:t>gNB</w:t>
      </w:r>
      <w:proofErr w:type="spellEnd"/>
      <w:r w:rsidRPr="00AA6BE8">
        <w:t xml:space="preserve"> of the target UE to request UE SRS configuration information. If the message includes the Requested UL-SRS Transmission Characteristics as listed in Table 8.10.2.4-1, the </w:t>
      </w:r>
      <w:proofErr w:type="spellStart"/>
      <w:r w:rsidRPr="00AA6BE8">
        <w:t>gNB</w:t>
      </w:r>
      <w:proofErr w:type="spellEnd"/>
      <w:r w:rsidRPr="00AA6BE8">
        <w:t xml:space="preserve"> should take this information into account when configuring UL-SRS transmissions for the UE.</w:t>
      </w:r>
    </w:p>
    <w:p w14:paraId="4E4BCB71" w14:textId="77777777" w:rsidR="007F2242" w:rsidRPr="00AA6BE8" w:rsidRDefault="007F2242" w:rsidP="007F2242">
      <w:pPr>
        <w:pStyle w:val="B1"/>
      </w:pPr>
      <w:r w:rsidRPr="00AA6BE8">
        <w:t>(2)</w:t>
      </w:r>
      <w:r w:rsidRPr="00AA6BE8">
        <w:tab/>
        <w:t xml:space="preserve">The serving </w:t>
      </w:r>
      <w:proofErr w:type="spellStart"/>
      <w:r w:rsidRPr="00AA6BE8">
        <w:t>gNB</w:t>
      </w:r>
      <w:proofErr w:type="spellEnd"/>
      <w:r w:rsidRPr="00AA6BE8">
        <w:t xml:space="preserve"> determines the UE SRS configuration to be allocated for the UE and sends </w:t>
      </w:r>
      <w:proofErr w:type="spellStart"/>
      <w:r w:rsidRPr="00AA6BE8">
        <w:t>NRPPa</w:t>
      </w:r>
      <w:proofErr w:type="spellEnd"/>
      <w:r w:rsidRPr="00AA6BE8">
        <w:t xml:space="preserve"> message POSITIONING INFORMATION RESPONSE to the LMF that includes the UE SRS configuration defined in Table 8.10.2.3-2. If the serving </w:t>
      </w:r>
      <w:proofErr w:type="spellStart"/>
      <w:r w:rsidRPr="00AA6BE8">
        <w:t>gNB</w:t>
      </w:r>
      <w:proofErr w:type="spellEnd"/>
      <w:r w:rsidRPr="00AA6BE8">
        <w:t xml:space="preserve"> is not able to provide the requested information, it returns a failure message indicating the cause of the failure.</w:t>
      </w:r>
    </w:p>
    <w:p w14:paraId="4CC891DB" w14:textId="77777777" w:rsidR="007F2242" w:rsidRPr="00AA6BE8" w:rsidRDefault="007F2242" w:rsidP="007F2242">
      <w:pPr>
        <w:pStyle w:val="B1"/>
      </w:pPr>
      <w:r w:rsidRPr="00AA6BE8">
        <w:t>(3)</w:t>
      </w:r>
      <w:r w:rsidRPr="00AA6BE8">
        <w:tab/>
        <w:t xml:space="preserve">If a change has occurred in the UE SRS configuration during the UE SRS time duration requested at step 1, the </w:t>
      </w:r>
      <w:proofErr w:type="spellStart"/>
      <w:r w:rsidRPr="00AA6BE8">
        <w:t>gNB</w:t>
      </w:r>
      <w:proofErr w:type="spellEnd"/>
      <w:r w:rsidRPr="00AA6BE8">
        <w:t xml:space="preserve"> sends a POSITIONING INFORMATION UPDATE message to the LMF. This message contains, in the case of a change in UE SRS configuration parameters, the UE SRS configuration information for all cells with UE SRS configured, or an indication that the UE SRS configuration has been released in the UE.</w:t>
      </w:r>
    </w:p>
    <w:p w14:paraId="4590564D" w14:textId="77777777" w:rsidR="007F2242" w:rsidRPr="00AA6BE8" w:rsidRDefault="007F2242" w:rsidP="007F2242">
      <w:pPr>
        <w:pStyle w:val="Heading5"/>
      </w:pPr>
      <w:bookmarkStart w:id="1708" w:name="_Toc37338362"/>
      <w:bookmarkStart w:id="1709" w:name="_Toc46489205"/>
      <w:bookmarkStart w:id="1710" w:name="_Toc52567563"/>
      <w:bookmarkStart w:id="1711" w:name="_Toc90591169"/>
      <w:r w:rsidRPr="00AA6BE8">
        <w:t>8.10.3.2.2</w:t>
      </w:r>
      <w:r w:rsidRPr="00AA6BE8">
        <w:tab/>
        <w:t>Location Information Transfer/Assistance Data Transfer Procedure</w:t>
      </w:r>
      <w:bookmarkEnd w:id="1708"/>
      <w:bookmarkEnd w:id="1709"/>
      <w:bookmarkEnd w:id="1710"/>
      <w:bookmarkEnd w:id="1711"/>
    </w:p>
    <w:p w14:paraId="4D4B9659" w14:textId="77777777" w:rsidR="007F2242" w:rsidRPr="00AA6BE8" w:rsidRDefault="007F2242" w:rsidP="007F2242">
      <w:r w:rsidRPr="00AA6BE8">
        <w:t xml:space="preserve">The purpose of this procedure is to enable the LMF to request position measurements from a </w:t>
      </w:r>
      <w:proofErr w:type="spellStart"/>
      <w:r w:rsidRPr="00AA6BE8">
        <w:t>gNB</w:t>
      </w:r>
      <w:proofErr w:type="spellEnd"/>
      <w:r w:rsidRPr="00AA6BE8">
        <w:t xml:space="preserve"> for position calculation of the UE and also provide necessary assistance data to the </w:t>
      </w:r>
      <w:proofErr w:type="spellStart"/>
      <w:r w:rsidRPr="00AA6BE8">
        <w:t>gNB</w:t>
      </w:r>
      <w:proofErr w:type="spellEnd"/>
      <w:r w:rsidRPr="00AA6BE8">
        <w:t>.</w:t>
      </w:r>
    </w:p>
    <w:p w14:paraId="67D3AE05" w14:textId="77777777" w:rsidR="007F2242" w:rsidRPr="00AA6BE8" w:rsidRDefault="007F2242" w:rsidP="007F2242">
      <w:r w:rsidRPr="00AA6BE8">
        <w:t xml:space="preserve">Figure 8.10.3.2.2-1 shows the messaging between the LMF and the </w:t>
      </w:r>
      <w:proofErr w:type="spellStart"/>
      <w:r w:rsidRPr="00AA6BE8">
        <w:t>gNB</w:t>
      </w:r>
      <w:proofErr w:type="spellEnd"/>
      <w:r w:rsidRPr="00AA6BE8">
        <w:t xml:space="preserve"> to perform this procedure.</w:t>
      </w:r>
    </w:p>
    <w:p w14:paraId="3EC7DFEA" w14:textId="77777777" w:rsidR="007F2242" w:rsidRPr="00AA6BE8" w:rsidRDefault="007F2242" w:rsidP="007F2242">
      <w:pPr>
        <w:pStyle w:val="TH"/>
      </w:pPr>
      <w:r w:rsidRPr="00AA6BE8">
        <w:object w:dxaOrig="6550" w:dyaOrig="5883" w14:anchorId="63902022">
          <v:shape id="_x0000_i1059" type="#_x0000_t75" style="width:323.7pt;height:293.75pt" o:ole="">
            <v:imagedata r:id="rId84" o:title=""/>
          </v:shape>
          <o:OLEObject Type="Embed" ProgID="Visio.Drawing.11" ShapeID="_x0000_i1059" DrawAspect="Content" ObjectID="_1707813014" r:id="rId85"/>
        </w:object>
      </w:r>
    </w:p>
    <w:p w14:paraId="14E5F5A4" w14:textId="77777777" w:rsidR="007F2242" w:rsidRPr="00AA6BE8" w:rsidRDefault="007F2242" w:rsidP="007F2242">
      <w:pPr>
        <w:pStyle w:val="TF"/>
      </w:pPr>
      <w:r w:rsidRPr="00AA6BE8">
        <w:t>Figure 8.10.3.2.2-1: LMF-initiated Location Information Transfer Procedure</w:t>
      </w:r>
    </w:p>
    <w:p w14:paraId="550D620E" w14:textId="77777777" w:rsidR="007F2242" w:rsidRPr="00AA6BE8" w:rsidRDefault="007F2242" w:rsidP="007F2242">
      <w:pPr>
        <w:pStyle w:val="B1"/>
      </w:pPr>
      <w:r w:rsidRPr="00AA6BE8">
        <w:t>(1)</w:t>
      </w:r>
      <w:r w:rsidRPr="00AA6BE8">
        <w:tab/>
        <w:t xml:space="preserve">The LMF sends a </w:t>
      </w:r>
      <w:proofErr w:type="spellStart"/>
      <w:r w:rsidRPr="00AA6BE8">
        <w:t>NRPPa</w:t>
      </w:r>
      <w:proofErr w:type="spellEnd"/>
      <w:r w:rsidRPr="00AA6BE8">
        <w:t xml:space="preserve"> message to the selected </w:t>
      </w:r>
      <w:proofErr w:type="spellStart"/>
      <w:r w:rsidRPr="00AA6BE8">
        <w:t>gNB</w:t>
      </w:r>
      <w:proofErr w:type="spellEnd"/>
      <w:r w:rsidRPr="00AA6BE8">
        <w:t xml:space="preserve"> to request Multi-RTT measurement information. The message includes any information required for the </w:t>
      </w:r>
      <w:proofErr w:type="spellStart"/>
      <w:r w:rsidRPr="00AA6BE8">
        <w:t>gNB</w:t>
      </w:r>
      <w:proofErr w:type="spellEnd"/>
      <w:r w:rsidRPr="00AA6BE8">
        <w:t xml:space="preserve"> to perform the measurements as defined in Table 8.10.2.4-2.</w:t>
      </w:r>
    </w:p>
    <w:p w14:paraId="7D7785E1" w14:textId="77777777" w:rsidR="007F2242" w:rsidRPr="00AA6BE8" w:rsidRDefault="007F2242" w:rsidP="007F2242">
      <w:pPr>
        <w:pStyle w:val="B1"/>
      </w:pPr>
      <w:r w:rsidRPr="00AA6BE8">
        <w:t>(2)</w:t>
      </w:r>
      <w:r w:rsidRPr="00AA6BE8">
        <w:tab/>
        <w:t xml:space="preserve">If the report characteristics in step 1 is set to "on demand", the </w:t>
      </w:r>
      <w:proofErr w:type="spellStart"/>
      <w:r w:rsidRPr="00AA6BE8">
        <w:t>gNB</w:t>
      </w:r>
      <w:proofErr w:type="spellEnd"/>
      <w:r w:rsidRPr="00AA6BE8">
        <w:t xml:space="preserve"> obtains the requested Multi-RTT measurements and returns them in a Measurement Response message to the LMF. The Measurement Response message includes the obtained Multi-RTT measurements as defined in Table 8.10.2.3-3.</w:t>
      </w:r>
    </w:p>
    <w:p w14:paraId="6D57FDEC" w14:textId="77777777" w:rsidR="007F2242" w:rsidRPr="00AA6BE8" w:rsidRDefault="007F2242" w:rsidP="007F2242">
      <w:pPr>
        <w:pStyle w:val="B1"/>
        <w:ind w:firstLine="0"/>
      </w:pPr>
      <w:r w:rsidRPr="00AA6BE8">
        <w:t xml:space="preserve">If the report characteristics in step 1 is set to "periodic", the </w:t>
      </w:r>
      <w:proofErr w:type="spellStart"/>
      <w:r w:rsidRPr="00AA6BE8">
        <w:t>gNB</w:t>
      </w:r>
      <w:proofErr w:type="spellEnd"/>
      <w:r w:rsidRPr="00AA6BE8">
        <w:t xml:space="preserve"> replies with a Measurement Response message without including any measurements in the message. The </w:t>
      </w:r>
      <w:proofErr w:type="spellStart"/>
      <w:r w:rsidRPr="00AA6BE8">
        <w:t>gNB</w:t>
      </w:r>
      <w:proofErr w:type="spellEnd"/>
      <w:r w:rsidRPr="00AA6BE8">
        <w:t xml:space="preserve"> then periodically initiates the Measurement Report procedure in step 3 for the Multi-RTT measurements, with the requested reporting periodicity.</w:t>
      </w:r>
      <w:r w:rsidRPr="00AA6BE8">
        <w:br/>
      </w:r>
      <w:r w:rsidRPr="00AA6BE8">
        <w:br/>
        <w:t xml:space="preserve">If the </w:t>
      </w:r>
      <w:proofErr w:type="spellStart"/>
      <w:r w:rsidRPr="00AA6BE8">
        <w:t>gNB</w:t>
      </w:r>
      <w:proofErr w:type="spellEnd"/>
      <w:r w:rsidRPr="00AA6BE8">
        <w:t xml:space="preserve"> is not able to accept the Measurement Request message in step 1, the </w:t>
      </w:r>
      <w:proofErr w:type="spellStart"/>
      <w:r w:rsidRPr="00AA6BE8">
        <w:t>gNB</w:t>
      </w:r>
      <w:proofErr w:type="spellEnd"/>
      <w:r w:rsidRPr="00AA6BE8">
        <w:t xml:space="preserve"> returns a failure message indicating the cause of the failure.</w:t>
      </w:r>
    </w:p>
    <w:p w14:paraId="63B54A3B" w14:textId="77777777" w:rsidR="007F2242" w:rsidRPr="00AA6BE8" w:rsidRDefault="007F2242" w:rsidP="007F2242">
      <w:pPr>
        <w:pStyle w:val="B1"/>
      </w:pPr>
      <w:r w:rsidRPr="00AA6BE8">
        <w:t>(3)</w:t>
      </w:r>
      <w:r w:rsidRPr="00AA6BE8">
        <w:tab/>
        <w:t xml:space="preserve">The </w:t>
      </w:r>
      <w:proofErr w:type="spellStart"/>
      <w:r w:rsidRPr="00AA6BE8">
        <w:t>gNB</w:t>
      </w:r>
      <w:proofErr w:type="spellEnd"/>
      <w:r w:rsidRPr="00AA6BE8">
        <w:t xml:space="preserve"> periodically provides the Multi-RTT measurements as defined in Table 8.10.2.3-3. to the LMF if that was requested at step 1.</w:t>
      </w:r>
    </w:p>
    <w:p w14:paraId="3CEDB13F" w14:textId="77777777" w:rsidR="007F2242" w:rsidRPr="00AA6BE8" w:rsidRDefault="007F2242" w:rsidP="007F2242">
      <w:pPr>
        <w:pStyle w:val="B1"/>
      </w:pPr>
      <w:r w:rsidRPr="00AA6BE8">
        <w:t>(4)</w:t>
      </w:r>
      <w:r w:rsidRPr="00AA6BE8">
        <w:tab/>
        <w:t xml:space="preserve">At any time after step 2, the LMF may send a Measurement Update message to the </w:t>
      </w:r>
      <w:proofErr w:type="spellStart"/>
      <w:r w:rsidRPr="00AA6BE8">
        <w:t>gNB</w:t>
      </w:r>
      <w:proofErr w:type="spellEnd"/>
      <w:r w:rsidRPr="00AA6BE8">
        <w:t xml:space="preserve"> providing updated information required for the </w:t>
      </w:r>
      <w:proofErr w:type="spellStart"/>
      <w:r w:rsidRPr="00AA6BE8">
        <w:t>gNB</w:t>
      </w:r>
      <w:proofErr w:type="spellEnd"/>
      <w:r w:rsidRPr="00AA6BE8">
        <w:t xml:space="preserve"> to perform the Multi-RTT measurements as defined in Table 8.10.2.4-2. Upon receiving the message, the </w:t>
      </w:r>
      <w:proofErr w:type="spellStart"/>
      <w:r w:rsidRPr="00AA6BE8">
        <w:t>gNB</w:t>
      </w:r>
      <w:proofErr w:type="spellEnd"/>
      <w:r w:rsidRPr="00AA6BE8">
        <w:t xml:space="preserve"> overwrites the previously received measurement configuration information.</w:t>
      </w:r>
    </w:p>
    <w:p w14:paraId="05B58260" w14:textId="77777777" w:rsidR="007F2242" w:rsidRPr="00AA6BE8" w:rsidRDefault="007F2242" w:rsidP="007F2242">
      <w:pPr>
        <w:pStyle w:val="B1"/>
      </w:pPr>
      <w:r w:rsidRPr="00AA6BE8">
        <w:t>(5)</w:t>
      </w:r>
      <w:r w:rsidRPr="00AA6BE8">
        <w:tab/>
        <w:t xml:space="preserve">If the previously requested Multi-RTT measurements can no longer be reported, the </w:t>
      </w:r>
      <w:proofErr w:type="spellStart"/>
      <w:r w:rsidRPr="00AA6BE8">
        <w:t>gNB</w:t>
      </w:r>
      <w:proofErr w:type="spellEnd"/>
      <w:r w:rsidRPr="00AA6BE8">
        <w:t xml:space="preserve"> notifies the LMF by sending a Measurement Failure Indication message.</w:t>
      </w:r>
    </w:p>
    <w:p w14:paraId="1F57511A" w14:textId="77777777" w:rsidR="007F2242" w:rsidRPr="00AA6BE8" w:rsidRDefault="007F2242" w:rsidP="007F2242">
      <w:pPr>
        <w:pStyle w:val="B1"/>
      </w:pPr>
      <w:r w:rsidRPr="00AA6BE8">
        <w:t>(6)</w:t>
      </w:r>
      <w:r w:rsidRPr="00AA6BE8">
        <w:tab/>
        <w:t xml:space="preserve">When the LMF wants to abort an ongoing Multi-RTT measurement it sends a Measurement Abort message to the </w:t>
      </w:r>
      <w:proofErr w:type="spellStart"/>
      <w:r w:rsidRPr="00AA6BE8">
        <w:t>gNB</w:t>
      </w:r>
      <w:proofErr w:type="spellEnd"/>
      <w:r w:rsidRPr="00AA6BE8">
        <w:t>.</w:t>
      </w:r>
    </w:p>
    <w:p w14:paraId="73CF1D12" w14:textId="77777777" w:rsidR="007F2242" w:rsidRPr="00AA6BE8" w:rsidRDefault="007F2242" w:rsidP="007F2242">
      <w:pPr>
        <w:pStyle w:val="Heading5"/>
      </w:pPr>
      <w:bookmarkStart w:id="1712" w:name="_Toc46489206"/>
      <w:bookmarkStart w:id="1713" w:name="_Toc52567564"/>
      <w:bookmarkStart w:id="1714" w:name="_Toc90591170"/>
      <w:bookmarkStart w:id="1715" w:name="_Toc37338363"/>
      <w:bookmarkStart w:id="1716" w:name="_Hlk23431113"/>
      <w:r w:rsidRPr="00AA6BE8">
        <w:t>8.10.3.2.3</w:t>
      </w:r>
      <w:r w:rsidRPr="00AA6BE8">
        <w:tab/>
        <w:t>Positioning Activation/Deactivation Procedure</w:t>
      </w:r>
      <w:bookmarkEnd w:id="1712"/>
      <w:bookmarkEnd w:id="1713"/>
      <w:bookmarkEnd w:id="1714"/>
    </w:p>
    <w:p w14:paraId="6B9B3871" w14:textId="77777777" w:rsidR="007F2242" w:rsidRPr="00AA6BE8" w:rsidRDefault="007F2242" w:rsidP="007F2242">
      <w:r w:rsidRPr="00AA6BE8">
        <w:t>The purpose of this procedure is to enable the LMF to request activation and deactivation of UL-SRS transmission of the target UE.</w:t>
      </w:r>
    </w:p>
    <w:p w14:paraId="3CD13F76" w14:textId="77777777" w:rsidR="007F2242" w:rsidRPr="00AA6BE8" w:rsidRDefault="007F2242" w:rsidP="007F2242">
      <w:r w:rsidRPr="00AA6BE8">
        <w:lastRenderedPageBreak/>
        <w:t xml:space="preserve">Figure 8.10.3.2.3-1 shows the messaging between the LMF and the </w:t>
      </w:r>
      <w:proofErr w:type="spellStart"/>
      <w:r w:rsidRPr="00AA6BE8">
        <w:t>gNB</w:t>
      </w:r>
      <w:proofErr w:type="spellEnd"/>
      <w:r w:rsidRPr="00AA6BE8">
        <w:t xml:space="preserve"> to perform this procedure.</w:t>
      </w:r>
    </w:p>
    <w:p w14:paraId="427C67CF" w14:textId="77777777" w:rsidR="007F2242" w:rsidRPr="00AA6BE8" w:rsidRDefault="007F2242" w:rsidP="007F2242">
      <w:pPr>
        <w:pStyle w:val="TH"/>
      </w:pPr>
      <w:r w:rsidRPr="00AA6BE8">
        <w:object w:dxaOrig="6550" w:dyaOrig="3944" w14:anchorId="2B2D9317">
          <v:shape id="_x0000_i1060" type="#_x0000_t75" style="width:330.05pt;height:191.8pt" o:ole="">
            <v:imagedata r:id="rId86" o:title=""/>
          </v:shape>
          <o:OLEObject Type="Embed" ProgID="Visio.Drawing.11" ShapeID="_x0000_i1060" DrawAspect="Content" ObjectID="_1707813015" r:id="rId87"/>
        </w:object>
      </w:r>
    </w:p>
    <w:p w14:paraId="39A75727" w14:textId="77777777" w:rsidR="007F2242" w:rsidRPr="00AA6BE8" w:rsidRDefault="007F2242" w:rsidP="007F2242">
      <w:pPr>
        <w:pStyle w:val="TF"/>
        <w:keepNext/>
      </w:pPr>
      <w:r w:rsidRPr="00AA6BE8">
        <w:t>Figure 8.10.3.2.3-1: Positioning Activation/Deactivation Procedure.</w:t>
      </w:r>
    </w:p>
    <w:p w14:paraId="63C73CAC" w14:textId="77777777" w:rsidR="007F2242" w:rsidRPr="00AA6BE8" w:rsidRDefault="007F2242" w:rsidP="007F2242">
      <w:pPr>
        <w:pStyle w:val="B1"/>
      </w:pPr>
      <w:r w:rsidRPr="00AA6BE8">
        <w:t>(1)</w:t>
      </w:r>
      <w:r w:rsidRPr="00AA6BE8">
        <w:tab/>
        <w:t xml:space="preserve">The LMF sends the </w:t>
      </w:r>
      <w:proofErr w:type="spellStart"/>
      <w:r w:rsidRPr="00AA6BE8">
        <w:t>NRPPa</w:t>
      </w:r>
      <w:proofErr w:type="spellEnd"/>
      <w:r w:rsidRPr="00AA6BE8">
        <w:t xml:space="preserve"> Positioning Activation Request message to the serving </w:t>
      </w:r>
      <w:proofErr w:type="spellStart"/>
      <w:r w:rsidRPr="00AA6BE8">
        <w:t>gNB</w:t>
      </w:r>
      <w:proofErr w:type="spellEnd"/>
      <w:r w:rsidRPr="00AA6BE8">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 For an aperiodic UL-SRS, the message may include aperiodic SRS Resource trigger list to indicate the UL-SRS resource to be activated.</w:t>
      </w:r>
    </w:p>
    <w:p w14:paraId="6D6F7397" w14:textId="77777777" w:rsidR="007F2242" w:rsidRPr="00AA6BE8" w:rsidRDefault="007F2242" w:rsidP="007F2242">
      <w:pPr>
        <w:pStyle w:val="B1"/>
      </w:pPr>
      <w:r w:rsidRPr="00AA6BE8">
        <w:t>(2)</w:t>
      </w:r>
      <w:r w:rsidRPr="00AA6BE8">
        <w:tab/>
        <w:t xml:space="preserve">For semi-persistent UL-SRS, the serving </w:t>
      </w:r>
      <w:proofErr w:type="spellStart"/>
      <w:r w:rsidRPr="00AA6BE8">
        <w:t>gNB</w:t>
      </w:r>
      <w:proofErr w:type="spellEnd"/>
      <w:r w:rsidRPr="00AA6BE8">
        <w:t xml:space="preserve"> may then activate the configured semi-persistent UL-SRS resource sets </w:t>
      </w:r>
      <w:r w:rsidRPr="00AA6BE8">
        <w:rPr>
          <w:lang w:eastAsia="ko-KR"/>
        </w:rPr>
        <w:t>by sending the SP Positioning SRS Activation/Deactivation MAC CE command as specified in TS 38.321 [39].</w:t>
      </w:r>
      <w:r w:rsidRPr="00AA6BE8">
        <w:t xml:space="preserve"> For aperiodic UL-SRS, the serving </w:t>
      </w:r>
      <w:proofErr w:type="spellStart"/>
      <w:r w:rsidRPr="00AA6BE8">
        <w:t>gNB</w:t>
      </w:r>
      <w:proofErr w:type="spellEnd"/>
      <w:r w:rsidRPr="00AA6BE8">
        <w:t xml:space="preserve"> may then activate the configured aperiodic UL-SRS resource sets by sending the DCI as specified in TS 38.212 [40].</w:t>
      </w:r>
      <w:r w:rsidRPr="00AA6BE8">
        <w:br/>
        <w:t xml:space="preserve">If the UL-SRS has been successfully activated as requested in step 1, the </w:t>
      </w:r>
      <w:proofErr w:type="spellStart"/>
      <w:r w:rsidRPr="00AA6BE8">
        <w:t>gNB</w:t>
      </w:r>
      <w:proofErr w:type="spellEnd"/>
      <w:r w:rsidRPr="00AA6BE8">
        <w:t xml:space="preserve"> sends the </w:t>
      </w:r>
      <w:proofErr w:type="spellStart"/>
      <w:r w:rsidRPr="00AA6BE8">
        <w:t>NRPPa</w:t>
      </w:r>
      <w:proofErr w:type="spellEnd"/>
      <w:r w:rsidRPr="00AA6BE8">
        <w:t xml:space="preserve"> Positioning Activation Response message to the LMF. The serving </w:t>
      </w:r>
      <w:proofErr w:type="spellStart"/>
      <w:r w:rsidRPr="00AA6BE8">
        <w:t>gNB</w:t>
      </w:r>
      <w:proofErr w:type="spellEnd"/>
      <w:r w:rsidRPr="00AA6BE8">
        <w:t xml:space="preserve"> may include a system frame number and a slot number in the </w:t>
      </w:r>
      <w:proofErr w:type="spellStart"/>
      <w:r w:rsidRPr="00AA6BE8">
        <w:t>NRPPa</w:t>
      </w:r>
      <w:proofErr w:type="spellEnd"/>
      <w:r w:rsidRPr="00AA6BE8">
        <w:t xml:space="preserve"> Positioning Activation Response message to the LMF. If the serving </w:t>
      </w:r>
      <w:proofErr w:type="spellStart"/>
      <w:r w:rsidRPr="00AA6BE8">
        <w:t>gNB</w:t>
      </w:r>
      <w:proofErr w:type="spellEnd"/>
      <w:r w:rsidRPr="00AA6BE8">
        <w:t xml:space="preserve"> is not able to fulfil the request from step 1, it returns the Positioning Activation Failure message indicating the cause of the failure.</w:t>
      </w:r>
    </w:p>
    <w:p w14:paraId="67B25147" w14:textId="77777777" w:rsidR="007F2242" w:rsidRPr="00AA6BE8" w:rsidRDefault="007F2242" w:rsidP="007F2242">
      <w:pPr>
        <w:pStyle w:val="B1"/>
      </w:pPr>
      <w:r w:rsidRPr="00AA6BE8">
        <w:t>(3)</w:t>
      </w:r>
      <w:r w:rsidRPr="00AA6BE8">
        <w:tab/>
        <w:t xml:space="preserve">If a previously activated UL-SRS should be deactivated, or the UL-SRS transmission should be released, the LMF sends the </w:t>
      </w:r>
      <w:proofErr w:type="spellStart"/>
      <w:r w:rsidRPr="00AA6BE8">
        <w:t>NRPPa</w:t>
      </w:r>
      <w:proofErr w:type="spellEnd"/>
      <w:r w:rsidRPr="00AA6BE8">
        <w:t xml:space="preserve"> Positioning Deactivation message to the serving </w:t>
      </w:r>
      <w:proofErr w:type="spellStart"/>
      <w:r w:rsidRPr="00AA6BE8">
        <w:t>gNB</w:t>
      </w:r>
      <w:proofErr w:type="spellEnd"/>
      <w:r w:rsidRPr="00AA6BE8">
        <w:t xml:space="preserve"> of the target device to request deactivation of UL-SRS resource sets, or release all the UL-SRS resources. This message includes an indication of the UL-SRS resource set to be deactivated, or an indication of releasing all UL-SRS resources.</w:t>
      </w:r>
    </w:p>
    <w:p w14:paraId="3EE50083" w14:textId="77777777" w:rsidR="007F2242" w:rsidRPr="00AA6BE8" w:rsidRDefault="007F2242" w:rsidP="007F2242">
      <w:pPr>
        <w:pStyle w:val="Heading3"/>
      </w:pPr>
      <w:bookmarkStart w:id="1717" w:name="_Toc46489207"/>
      <w:bookmarkStart w:id="1718" w:name="_Toc52567565"/>
      <w:bookmarkStart w:id="1719" w:name="_Toc90591171"/>
      <w:r w:rsidRPr="00AA6BE8">
        <w:t>8.10.4</w:t>
      </w:r>
      <w:r w:rsidRPr="00AA6BE8">
        <w:tab/>
        <w:t>Sequence of Procedure for Multi-RTT positioning</w:t>
      </w:r>
      <w:bookmarkEnd w:id="1715"/>
      <w:bookmarkEnd w:id="1717"/>
      <w:bookmarkEnd w:id="1718"/>
      <w:bookmarkEnd w:id="1719"/>
    </w:p>
    <w:p w14:paraId="725174C2" w14:textId="77777777" w:rsidR="007F2242" w:rsidRPr="00AA6BE8" w:rsidRDefault="007F2242" w:rsidP="007F2242">
      <w:bookmarkStart w:id="1720" w:name="_Hlk29907095"/>
      <w:bookmarkEnd w:id="1716"/>
      <w:r w:rsidRPr="00AA6BE8">
        <w:t xml:space="preserve">Figure 8.10.4-1 shows the messaging between the LMF, the </w:t>
      </w:r>
      <w:proofErr w:type="spellStart"/>
      <w:r w:rsidRPr="00AA6BE8">
        <w:t>gNBs</w:t>
      </w:r>
      <w:proofErr w:type="spellEnd"/>
      <w:r w:rsidRPr="00AA6BE8">
        <w:t xml:space="preserve"> and the UE to perform LMF-initiated Location Information Transfer Procedure for Multi-RTT.</w:t>
      </w:r>
    </w:p>
    <w:p w14:paraId="39F92825" w14:textId="77777777" w:rsidR="007F2242" w:rsidRPr="00AA6BE8" w:rsidRDefault="007F2242" w:rsidP="007F2242">
      <w:pPr>
        <w:pStyle w:val="TH"/>
      </w:pPr>
      <w:r w:rsidRPr="00AA6BE8">
        <w:rPr>
          <w:noProof/>
          <w:lang w:eastAsia="ko-KR"/>
        </w:rPr>
        <w:object w:dxaOrig="9045" w:dyaOrig="9195" w14:anchorId="0E70B1ED">
          <v:shape id="_x0000_i1061" type="#_x0000_t75" style="width:444.1pt;height:449.85pt" o:ole="">
            <v:imagedata r:id="rId88" o:title=""/>
          </v:shape>
          <o:OLEObject Type="Embed" ProgID="Visio.Drawing.11" ShapeID="_x0000_i1061" DrawAspect="Content" ObjectID="_1707813016" r:id="rId89"/>
        </w:object>
      </w:r>
    </w:p>
    <w:bookmarkEnd w:id="1720"/>
    <w:p w14:paraId="2685DC0C" w14:textId="77777777" w:rsidR="007F2242" w:rsidRPr="00AA6BE8" w:rsidRDefault="007F2242" w:rsidP="007F2242">
      <w:pPr>
        <w:pStyle w:val="TF"/>
      </w:pPr>
      <w:r w:rsidRPr="00AA6BE8">
        <w:t>Figure 8.10.4-1: Multi-RTT positioning procedure</w:t>
      </w:r>
    </w:p>
    <w:p w14:paraId="78579292" w14:textId="77777777" w:rsidR="007F2242" w:rsidRPr="00AA6BE8" w:rsidRDefault="007F2242" w:rsidP="007F2242">
      <w:pPr>
        <w:pStyle w:val="B1"/>
        <w:rPr>
          <w:noProof/>
          <w:lang w:eastAsia="ko-KR"/>
        </w:rPr>
      </w:pPr>
      <w:r w:rsidRPr="00AA6BE8">
        <w:rPr>
          <w:noProof/>
          <w:lang w:eastAsia="ko-KR"/>
        </w:rPr>
        <w:t>0.</w:t>
      </w:r>
      <w:r w:rsidRPr="00AA6BE8">
        <w:rPr>
          <w:noProof/>
          <w:lang w:eastAsia="ko-KR"/>
        </w:rPr>
        <w:tab/>
        <w:t>The LMF may use the procedure in Figure 8.10.3.2.1-1 to obtain the TRP information required for Multi-RTT positioning.</w:t>
      </w:r>
    </w:p>
    <w:p w14:paraId="529EDF8D" w14:textId="77777777" w:rsidR="007F2242" w:rsidRPr="00AA6BE8" w:rsidRDefault="007F2242" w:rsidP="007F2242">
      <w:pPr>
        <w:pStyle w:val="B1"/>
      </w:pPr>
      <w:r w:rsidRPr="00AA6BE8">
        <w:rPr>
          <w:noProof/>
          <w:lang w:eastAsia="ko-KR"/>
        </w:rPr>
        <w:t>1.</w:t>
      </w:r>
      <w:r w:rsidRPr="00AA6BE8">
        <w:rPr>
          <w:noProof/>
          <w:lang w:eastAsia="ko-KR"/>
        </w:rPr>
        <w:tab/>
      </w:r>
      <w:r w:rsidRPr="00AA6BE8">
        <w:t>The LMF may request the positioning capabilities of the target device using the LPP Capability Transfer procedure described in clause 8.10.3.1.1.</w:t>
      </w:r>
    </w:p>
    <w:p w14:paraId="33F30F72" w14:textId="77777777" w:rsidR="007F2242" w:rsidRPr="00AA6BE8" w:rsidRDefault="007F2242" w:rsidP="007F2242">
      <w:pPr>
        <w:pStyle w:val="B1"/>
      </w:pPr>
      <w:r w:rsidRPr="00AA6BE8">
        <w:t>2.</w:t>
      </w:r>
      <w:r w:rsidRPr="00AA6BE8">
        <w:tab/>
        <w:t xml:space="preserve">The LMF sends a </w:t>
      </w:r>
      <w:proofErr w:type="spellStart"/>
      <w:r w:rsidRPr="00AA6BE8">
        <w:t>NRPPa</w:t>
      </w:r>
      <w:proofErr w:type="spellEnd"/>
      <w:r w:rsidRPr="00AA6BE8">
        <w:t xml:space="preserve"> POSITIONING INFORMATION REQUEST message to the serving </w:t>
      </w:r>
      <w:proofErr w:type="spellStart"/>
      <w:r w:rsidRPr="00AA6BE8">
        <w:t>gNB</w:t>
      </w:r>
      <w:proofErr w:type="spellEnd"/>
      <w:r w:rsidRPr="00AA6BE8">
        <w:t xml:space="preserve"> to request UL information for the target device as described in Figure 8.10.3.2.1-2.</w:t>
      </w:r>
    </w:p>
    <w:p w14:paraId="0EA45F7C" w14:textId="77777777" w:rsidR="007F2242" w:rsidRPr="00AA6BE8" w:rsidRDefault="007F2242" w:rsidP="007F2242">
      <w:pPr>
        <w:pStyle w:val="B1"/>
      </w:pPr>
      <w:r w:rsidRPr="00AA6BE8">
        <w:t>3.</w:t>
      </w:r>
      <w:r w:rsidRPr="00AA6BE8">
        <w:tab/>
        <w:t xml:space="preserve">The serving </w:t>
      </w:r>
      <w:proofErr w:type="spellStart"/>
      <w:r w:rsidRPr="00AA6BE8">
        <w:t>gNB</w:t>
      </w:r>
      <w:proofErr w:type="spellEnd"/>
      <w:r w:rsidRPr="00AA6BE8">
        <w:t xml:space="preserve"> determines the resources available for UL-SRS and configures the target device with the UL-SRS resource sets at step 3a.</w:t>
      </w:r>
    </w:p>
    <w:p w14:paraId="52EFCE12" w14:textId="77777777" w:rsidR="007F2242" w:rsidRPr="00AA6BE8" w:rsidRDefault="007F2242" w:rsidP="007F2242">
      <w:pPr>
        <w:pStyle w:val="B1"/>
      </w:pPr>
      <w:r w:rsidRPr="00AA6BE8">
        <w:t>4.</w:t>
      </w:r>
      <w:r w:rsidRPr="00AA6BE8">
        <w:tab/>
        <w:t xml:space="preserve">The serving </w:t>
      </w:r>
      <w:proofErr w:type="spellStart"/>
      <w:r w:rsidRPr="00AA6BE8">
        <w:t>gNB</w:t>
      </w:r>
      <w:proofErr w:type="spellEnd"/>
      <w:r w:rsidRPr="00AA6BE8">
        <w:t xml:space="preserve"> provides the UL-SRS configuration information to the LMF in a </w:t>
      </w:r>
      <w:proofErr w:type="spellStart"/>
      <w:r w:rsidRPr="00AA6BE8">
        <w:t>NRPPa</w:t>
      </w:r>
      <w:proofErr w:type="spellEnd"/>
      <w:r w:rsidRPr="00AA6BE8">
        <w:t xml:space="preserve"> POSITIONING INFORMATION RESPONSE message.</w:t>
      </w:r>
    </w:p>
    <w:p w14:paraId="54C160F4" w14:textId="77777777" w:rsidR="007F2242" w:rsidRPr="00AA6BE8" w:rsidRDefault="007F2242" w:rsidP="007F2242">
      <w:pPr>
        <w:pStyle w:val="NO"/>
      </w:pPr>
      <w:bookmarkStart w:id="1721" w:name="_Hlk30678308"/>
      <w:r w:rsidRPr="00AA6BE8">
        <w:t>NOTE:</w:t>
      </w:r>
      <w:r w:rsidRPr="00AA6BE8">
        <w:tab/>
        <w:t>It is up to implementation on whether SRS configuration is provided earlier than DL-PRS configuration.</w:t>
      </w:r>
    </w:p>
    <w:bookmarkEnd w:id="1721"/>
    <w:p w14:paraId="19B1575F" w14:textId="77777777" w:rsidR="007F2242" w:rsidRPr="00AA6BE8" w:rsidRDefault="007F2242" w:rsidP="007F2242">
      <w:pPr>
        <w:pStyle w:val="B1"/>
      </w:pPr>
      <w:r w:rsidRPr="00AA6BE8">
        <w:t>5.</w:t>
      </w:r>
      <w:r w:rsidRPr="00AA6BE8">
        <w:tab/>
        <w:t xml:space="preserve">In the case of semi-persistent or aperiodic SRS, the LMF may request activation of UE SRS transmission by sending a </w:t>
      </w:r>
      <w:proofErr w:type="spellStart"/>
      <w:r w:rsidRPr="00AA6BE8">
        <w:t>NRPPa</w:t>
      </w:r>
      <w:proofErr w:type="spellEnd"/>
      <w:r w:rsidRPr="00AA6BE8">
        <w:t xml:space="preserve"> Positioning Activation Request message to the serving </w:t>
      </w:r>
      <w:proofErr w:type="spellStart"/>
      <w:r w:rsidRPr="00AA6BE8">
        <w:t>gNB</w:t>
      </w:r>
      <w:proofErr w:type="spellEnd"/>
      <w:r w:rsidRPr="00AA6BE8">
        <w:t xml:space="preserve"> of the target device as described in clause 8.10.3.2.3. The </w:t>
      </w:r>
      <w:proofErr w:type="spellStart"/>
      <w:r w:rsidRPr="00AA6BE8">
        <w:t>gNB</w:t>
      </w:r>
      <w:proofErr w:type="spellEnd"/>
      <w:r w:rsidRPr="00AA6BE8">
        <w:t xml:space="preserve"> then activates the UE SRS transmission and sends a </w:t>
      </w:r>
      <w:proofErr w:type="spellStart"/>
      <w:r w:rsidRPr="00AA6BE8">
        <w:t>NRPPa</w:t>
      </w:r>
      <w:proofErr w:type="spellEnd"/>
      <w:r w:rsidRPr="00AA6BE8">
        <w:t xml:space="preserve"> Positioning Activation </w:t>
      </w:r>
      <w:r w:rsidRPr="00AA6BE8">
        <w:lastRenderedPageBreak/>
        <w:t xml:space="preserve">Response message. </w:t>
      </w:r>
      <w:r w:rsidRPr="00AA6BE8">
        <w:rPr>
          <w:noProof/>
          <w:lang w:eastAsia="ko-KR"/>
        </w:rPr>
        <w:t>The target device begins the UL-SRS transmission according to the time domain behavior of UL-SRS resource configuration.</w:t>
      </w:r>
    </w:p>
    <w:p w14:paraId="43718C1D" w14:textId="77777777" w:rsidR="007F2242" w:rsidRPr="00AA6BE8" w:rsidRDefault="007F2242" w:rsidP="007F2242">
      <w:pPr>
        <w:pStyle w:val="B1"/>
        <w:rPr>
          <w:noProof/>
          <w:lang w:eastAsia="ko-KR"/>
        </w:rPr>
      </w:pPr>
      <w:r w:rsidRPr="00AA6BE8">
        <w:t>6.</w:t>
      </w:r>
      <w:r w:rsidRPr="00AA6BE8">
        <w:tab/>
        <w:t xml:space="preserve">The LMF provides the UL information to the selected </w:t>
      </w:r>
      <w:proofErr w:type="spellStart"/>
      <w:r w:rsidRPr="00AA6BE8">
        <w:t>gNBs</w:t>
      </w:r>
      <w:proofErr w:type="spellEnd"/>
      <w:r w:rsidRPr="00AA6BE8">
        <w:t xml:space="preserve"> in a </w:t>
      </w:r>
      <w:proofErr w:type="spellStart"/>
      <w:r w:rsidRPr="00AA6BE8">
        <w:t>NRPPa</w:t>
      </w:r>
      <w:proofErr w:type="spellEnd"/>
      <w:r w:rsidRPr="00AA6BE8">
        <w:t xml:space="preserve"> MEASUREMENT REQUEST message as described in clause 8.10.3.2.2. </w:t>
      </w:r>
      <w:r w:rsidRPr="00AA6BE8">
        <w:rPr>
          <w:noProof/>
          <w:lang w:eastAsia="ko-KR"/>
        </w:rPr>
        <w:t>The message includes all information required to enable the gNBs/TRPs to perform the UL measurements.</w:t>
      </w:r>
    </w:p>
    <w:p w14:paraId="7618FBA4" w14:textId="77777777" w:rsidR="007F2242" w:rsidRPr="00AA6BE8" w:rsidRDefault="007F2242" w:rsidP="007F2242">
      <w:pPr>
        <w:pStyle w:val="B1"/>
        <w:rPr>
          <w:noProof/>
          <w:lang w:eastAsia="ko-KR"/>
        </w:rPr>
      </w:pPr>
      <w:r w:rsidRPr="00AA6BE8">
        <w:rPr>
          <w:noProof/>
          <w:lang w:eastAsia="ko-KR"/>
        </w:rPr>
        <w:t>7.</w:t>
      </w:r>
      <w:r w:rsidRPr="00AA6BE8">
        <w:rPr>
          <w:noProof/>
          <w:lang w:eastAsia="ko-KR"/>
        </w:rPr>
        <w:tab/>
        <w:t xml:space="preserve">The LMF sends a LPP Provide Assistance Data message to the target device as described in clause </w:t>
      </w:r>
      <w:r w:rsidRPr="00AA6BE8">
        <w:t>8.10.3.1.2.1</w:t>
      </w:r>
      <w:r w:rsidRPr="00AA6BE8">
        <w:rPr>
          <w:noProof/>
          <w:lang w:eastAsia="ko-KR"/>
        </w:rPr>
        <w:t>. The message includes any required assistance data for the target device to perform the necessary DL-PRS measurements</w:t>
      </w:r>
      <w:r w:rsidRPr="00AA6BE8" w:rsidDel="00C6483D">
        <w:rPr>
          <w:noProof/>
          <w:lang w:eastAsia="ko-KR"/>
        </w:rPr>
        <w:t>.</w:t>
      </w:r>
    </w:p>
    <w:p w14:paraId="377AAAE1" w14:textId="77777777" w:rsidR="007F2242" w:rsidRPr="00AA6BE8" w:rsidRDefault="007F2242" w:rsidP="007F2242">
      <w:pPr>
        <w:pStyle w:val="B1"/>
        <w:rPr>
          <w:noProof/>
          <w:lang w:eastAsia="ko-KR"/>
        </w:rPr>
      </w:pPr>
      <w:r w:rsidRPr="00AA6BE8">
        <w:rPr>
          <w:noProof/>
          <w:lang w:eastAsia="ko-KR"/>
        </w:rPr>
        <w:t>8.</w:t>
      </w:r>
      <w:r w:rsidRPr="00AA6BE8">
        <w:rPr>
          <w:noProof/>
          <w:lang w:eastAsia="ko-KR"/>
        </w:rPr>
        <w:tab/>
        <w:t>The LMF sends a LPP Request Location Information message to request Multi-RTT measurements.</w:t>
      </w:r>
    </w:p>
    <w:p w14:paraId="77FA4D94" w14:textId="77777777" w:rsidR="007F2242" w:rsidRPr="00AA6BE8" w:rsidRDefault="007F2242" w:rsidP="007F2242">
      <w:pPr>
        <w:pStyle w:val="B1"/>
        <w:rPr>
          <w:noProof/>
          <w:lang w:eastAsia="ko-KR"/>
        </w:rPr>
      </w:pPr>
      <w:r w:rsidRPr="00AA6BE8">
        <w:rPr>
          <w:noProof/>
          <w:lang w:eastAsia="ko-KR"/>
        </w:rPr>
        <w:t>9a:</w:t>
      </w:r>
      <w:r w:rsidRPr="00AA6BE8">
        <w:rPr>
          <w:noProof/>
          <w:lang w:eastAsia="ko-KR"/>
        </w:rPr>
        <w:tab/>
        <w:t>The target device performs the DL-PRS measurements from all gNBs provided in the assistance data at step 7.</w:t>
      </w:r>
    </w:p>
    <w:p w14:paraId="587F30C8" w14:textId="77777777" w:rsidR="007F2242" w:rsidRPr="00AA6BE8" w:rsidRDefault="007F2242" w:rsidP="007F2242">
      <w:pPr>
        <w:pStyle w:val="B1"/>
        <w:rPr>
          <w:noProof/>
          <w:lang w:eastAsia="ko-KR"/>
        </w:rPr>
      </w:pPr>
      <w:r w:rsidRPr="00AA6BE8">
        <w:rPr>
          <w:noProof/>
          <w:lang w:eastAsia="ko-KR"/>
        </w:rPr>
        <w:t>9b:</w:t>
      </w:r>
      <w:r w:rsidRPr="00AA6BE8">
        <w:rPr>
          <w:noProof/>
          <w:lang w:eastAsia="ko-KR"/>
        </w:rPr>
        <w:tab/>
        <w:t>Each gNB configured at step 6 measures the UE SRS transmissions from the target device.</w:t>
      </w:r>
    </w:p>
    <w:p w14:paraId="227F58FA" w14:textId="77777777" w:rsidR="007F2242" w:rsidRPr="00AA6BE8" w:rsidRDefault="007F2242" w:rsidP="007F2242">
      <w:pPr>
        <w:pStyle w:val="B1"/>
        <w:rPr>
          <w:noProof/>
          <w:lang w:eastAsia="ko-KR"/>
        </w:rPr>
      </w:pPr>
      <w:r w:rsidRPr="00AA6BE8">
        <w:rPr>
          <w:noProof/>
          <w:lang w:eastAsia="ko-KR"/>
        </w:rPr>
        <w:t>10.</w:t>
      </w:r>
      <w:r w:rsidRPr="00AA6BE8">
        <w:rPr>
          <w:noProof/>
          <w:lang w:eastAsia="ko-KR"/>
        </w:rPr>
        <w:tab/>
        <w:t>The target device reports the DL-PRS measurements for Multi-RTT to the LMF in a LPP Provide Location Information message.</w:t>
      </w:r>
    </w:p>
    <w:p w14:paraId="0A852D04" w14:textId="77777777" w:rsidR="007F2242" w:rsidRPr="00AA6BE8" w:rsidRDefault="007F2242" w:rsidP="007F2242">
      <w:pPr>
        <w:pStyle w:val="B1"/>
        <w:rPr>
          <w:noProof/>
          <w:lang w:eastAsia="ko-KR"/>
        </w:rPr>
      </w:pPr>
      <w:r w:rsidRPr="00AA6BE8">
        <w:rPr>
          <w:noProof/>
          <w:lang w:eastAsia="ko-KR"/>
        </w:rPr>
        <w:t>11.</w:t>
      </w:r>
      <w:r w:rsidRPr="00AA6BE8">
        <w:rPr>
          <w:noProof/>
          <w:lang w:eastAsia="ko-KR"/>
        </w:rPr>
        <w:tab/>
        <w:t xml:space="preserve">Each gNB reports the UE SRS measurements to the LMF in a NRPPa Measurement Response message as described in clause </w:t>
      </w:r>
      <w:r w:rsidRPr="00AA6BE8">
        <w:t>8.10.3.2.2</w:t>
      </w:r>
      <w:r w:rsidRPr="00AA6BE8">
        <w:rPr>
          <w:noProof/>
          <w:lang w:eastAsia="ko-KR"/>
        </w:rPr>
        <w:t>.</w:t>
      </w:r>
    </w:p>
    <w:p w14:paraId="321C9CCA" w14:textId="77777777" w:rsidR="007F2242" w:rsidRPr="00AA6BE8" w:rsidRDefault="007F2242" w:rsidP="007F2242">
      <w:pPr>
        <w:pStyle w:val="B1"/>
        <w:rPr>
          <w:noProof/>
          <w:lang w:eastAsia="ko-KR"/>
        </w:rPr>
      </w:pPr>
      <w:r w:rsidRPr="00AA6BE8">
        <w:rPr>
          <w:noProof/>
          <w:lang w:eastAsia="ko-KR"/>
        </w:rPr>
        <w:t>12.</w:t>
      </w:r>
      <w:r w:rsidRPr="00AA6BE8">
        <w:rPr>
          <w:noProof/>
          <w:lang w:eastAsia="ko-KR"/>
        </w:rPr>
        <w:tab/>
        <w:t xml:space="preserve">The LMF sends a NRPPa POSITIONING DEACTIVATION message to the serving gNB as described in clause </w:t>
      </w:r>
      <w:r w:rsidRPr="00AA6BE8">
        <w:t>8.10.3.2.3</w:t>
      </w:r>
      <w:r w:rsidRPr="00AA6BE8">
        <w:rPr>
          <w:noProof/>
          <w:lang w:eastAsia="ko-KR"/>
        </w:rPr>
        <w:t>.</w:t>
      </w:r>
    </w:p>
    <w:p w14:paraId="0EB7BCEA" w14:textId="77777777" w:rsidR="007F2242" w:rsidRPr="00AA6BE8" w:rsidRDefault="007F2242" w:rsidP="007F2242">
      <w:pPr>
        <w:pStyle w:val="B1"/>
        <w:rPr>
          <w:noProof/>
          <w:lang w:eastAsia="ko-KR"/>
        </w:rPr>
      </w:pPr>
      <w:r w:rsidRPr="00AA6BE8">
        <w:rPr>
          <w:noProof/>
          <w:lang w:eastAsia="ko-KR"/>
        </w:rPr>
        <w:t>13.</w:t>
      </w:r>
      <w:r w:rsidRPr="00AA6BE8">
        <w:rPr>
          <w:noProof/>
          <w:lang w:eastAsia="ko-KR"/>
        </w:rPr>
        <w:tab/>
        <w:t>The LMF determines the RTTs from the UE and gNB Rx-Tx time difference measurements for each gNB for which corresponding UL and DL measurements were provided at steps 10 and 11 and calculates the position of the target device.</w:t>
      </w:r>
    </w:p>
    <w:p w14:paraId="39D71415" w14:textId="77777777" w:rsidR="007F2242" w:rsidRPr="00AA6BE8" w:rsidRDefault="007F2242" w:rsidP="007F2242">
      <w:pPr>
        <w:pStyle w:val="Heading2"/>
      </w:pPr>
      <w:bookmarkStart w:id="1722" w:name="_Toc37338364"/>
      <w:bookmarkStart w:id="1723" w:name="_Toc46489208"/>
      <w:bookmarkStart w:id="1724" w:name="_Toc52567566"/>
      <w:bookmarkStart w:id="1725" w:name="_Toc90591172"/>
      <w:r w:rsidRPr="00AA6BE8">
        <w:t>8.11</w:t>
      </w:r>
      <w:r w:rsidRPr="00AA6BE8">
        <w:tab/>
        <w:t>DL-</w:t>
      </w:r>
      <w:proofErr w:type="spellStart"/>
      <w:r w:rsidRPr="00AA6BE8">
        <w:t>AoD</w:t>
      </w:r>
      <w:proofErr w:type="spellEnd"/>
      <w:r w:rsidRPr="00AA6BE8">
        <w:t xml:space="preserve"> positioning</w:t>
      </w:r>
      <w:bookmarkEnd w:id="1722"/>
      <w:bookmarkEnd w:id="1723"/>
      <w:bookmarkEnd w:id="1724"/>
      <w:bookmarkEnd w:id="1725"/>
    </w:p>
    <w:p w14:paraId="0B2A3084" w14:textId="77777777" w:rsidR="007F2242" w:rsidRPr="00AA6BE8" w:rsidRDefault="007F2242" w:rsidP="007F2242">
      <w:pPr>
        <w:pStyle w:val="Heading3"/>
      </w:pPr>
      <w:bookmarkStart w:id="1726" w:name="_Toc37338365"/>
      <w:bookmarkStart w:id="1727" w:name="_Toc46489209"/>
      <w:bookmarkStart w:id="1728" w:name="_Toc52567567"/>
      <w:bookmarkStart w:id="1729" w:name="_Toc90591173"/>
      <w:r w:rsidRPr="00AA6BE8">
        <w:t>8.11.1</w:t>
      </w:r>
      <w:r w:rsidRPr="00AA6BE8">
        <w:tab/>
        <w:t>General</w:t>
      </w:r>
      <w:bookmarkEnd w:id="1726"/>
      <w:bookmarkEnd w:id="1727"/>
      <w:bookmarkEnd w:id="1728"/>
      <w:bookmarkEnd w:id="1729"/>
    </w:p>
    <w:p w14:paraId="6C93E4FC" w14:textId="77777777" w:rsidR="007F2242" w:rsidRPr="00AA6BE8" w:rsidRDefault="007F2242" w:rsidP="007F2242">
      <w:r w:rsidRPr="00AA6BE8">
        <w:t>In the DL-</w:t>
      </w:r>
      <w:proofErr w:type="spellStart"/>
      <w:r w:rsidRPr="00AA6BE8">
        <w:t>AoD</w:t>
      </w:r>
      <w:proofErr w:type="spellEnd"/>
      <w:r w:rsidRPr="00AA6BE8">
        <w:t xml:space="preserve"> positioning method, the UE position is estimated based on DL-PRS-RSRP measurements taken at the UE of downlink radio signals from multiple NR TRPs, along with knowledge of the spatial information of the downlink radio signals and geographical coordinates of the TRPs.</w:t>
      </w:r>
    </w:p>
    <w:p w14:paraId="00C477C2" w14:textId="77777777" w:rsidR="007F2242" w:rsidRPr="00AA6BE8" w:rsidRDefault="007F2242" w:rsidP="007F2242">
      <w:r w:rsidRPr="00AA6BE8">
        <w:t xml:space="preserve">The UE while connected to a </w:t>
      </w:r>
      <w:proofErr w:type="spellStart"/>
      <w:r w:rsidRPr="00AA6BE8">
        <w:t>gNB</w:t>
      </w:r>
      <w:proofErr w:type="spellEnd"/>
      <w:r w:rsidRPr="00AA6BE8">
        <w:t xml:space="preserve"> may require measurement gaps to perform the DL-</w:t>
      </w:r>
      <w:proofErr w:type="spellStart"/>
      <w:r w:rsidRPr="00AA6BE8">
        <w:t>AoD</w:t>
      </w:r>
      <w:proofErr w:type="spellEnd"/>
      <w:r w:rsidRPr="00AA6BE8">
        <w:t xml:space="preserve"> measurements from NR TRPs. The UE may request measurement gaps from a </w:t>
      </w:r>
      <w:proofErr w:type="spellStart"/>
      <w:r w:rsidRPr="00AA6BE8">
        <w:t>gNB</w:t>
      </w:r>
      <w:proofErr w:type="spellEnd"/>
      <w:r w:rsidRPr="00AA6BE8">
        <w:t xml:space="preserve"> using the procedure described in clause 7.4.1.1.</w:t>
      </w:r>
    </w:p>
    <w:p w14:paraId="0C3309A6" w14:textId="77777777" w:rsidR="007F2242" w:rsidRPr="00AA6BE8" w:rsidRDefault="007F2242" w:rsidP="007F2242">
      <w:r w:rsidRPr="00AA6BE8">
        <w:t>The specific positioning techniques used to estimate the UE's location from this information are beyond the scope of this specification.</w:t>
      </w:r>
    </w:p>
    <w:p w14:paraId="1D05D350" w14:textId="77777777" w:rsidR="007F2242" w:rsidRPr="00AA6BE8" w:rsidRDefault="007F2242" w:rsidP="007F2242">
      <w:pPr>
        <w:pStyle w:val="Heading3"/>
      </w:pPr>
      <w:bookmarkStart w:id="1730" w:name="_Toc37338366"/>
      <w:bookmarkStart w:id="1731" w:name="_Toc46489210"/>
      <w:bookmarkStart w:id="1732" w:name="_Toc52567568"/>
      <w:bookmarkStart w:id="1733" w:name="_Toc90591174"/>
      <w:r w:rsidRPr="00AA6BE8">
        <w:t>8.11.2</w:t>
      </w:r>
      <w:r w:rsidRPr="00AA6BE8">
        <w:tab/>
        <w:t>Information to be transferred between NG-RAN/5GC Elements</w:t>
      </w:r>
      <w:bookmarkEnd w:id="1730"/>
      <w:bookmarkEnd w:id="1731"/>
      <w:bookmarkEnd w:id="1732"/>
      <w:bookmarkEnd w:id="1733"/>
    </w:p>
    <w:p w14:paraId="03887746" w14:textId="77777777" w:rsidR="007F2242" w:rsidRPr="00AA6BE8" w:rsidRDefault="007F2242" w:rsidP="007F2242">
      <w:r w:rsidRPr="00AA6BE8">
        <w:t>This clause defines the information that may be transferred between LMF and UE/</w:t>
      </w:r>
      <w:proofErr w:type="spellStart"/>
      <w:r w:rsidRPr="00AA6BE8">
        <w:t>gNB</w:t>
      </w:r>
      <w:proofErr w:type="spellEnd"/>
      <w:r w:rsidRPr="00AA6BE8">
        <w:t>.</w:t>
      </w:r>
    </w:p>
    <w:p w14:paraId="25547409" w14:textId="77777777" w:rsidR="007F2242" w:rsidRPr="00AA6BE8" w:rsidRDefault="007F2242" w:rsidP="007F2242">
      <w:pPr>
        <w:pStyle w:val="Heading4"/>
      </w:pPr>
      <w:bookmarkStart w:id="1734" w:name="_Toc37338367"/>
      <w:bookmarkStart w:id="1735" w:name="_Toc46489211"/>
      <w:bookmarkStart w:id="1736" w:name="_Toc52567569"/>
      <w:bookmarkStart w:id="1737" w:name="_Toc90591175"/>
      <w:r w:rsidRPr="00AA6BE8">
        <w:t>8.11.2.1</w:t>
      </w:r>
      <w:r w:rsidRPr="00AA6BE8">
        <w:tab/>
        <w:t>Information that may be transferred from the LMF to UE</w:t>
      </w:r>
      <w:bookmarkEnd w:id="1734"/>
      <w:bookmarkEnd w:id="1735"/>
      <w:bookmarkEnd w:id="1736"/>
      <w:bookmarkEnd w:id="1737"/>
    </w:p>
    <w:p w14:paraId="33F456EC" w14:textId="77777777" w:rsidR="007F2242" w:rsidRPr="00AA6BE8" w:rsidRDefault="007F2242" w:rsidP="007F2242">
      <w:r w:rsidRPr="00AA6BE8">
        <w:t>The information that may be transferred from the LMF to the UE are listed in table 8.11.2.1-1.</w:t>
      </w:r>
    </w:p>
    <w:p w14:paraId="3FB76F2B" w14:textId="77777777" w:rsidR="007F2242" w:rsidRPr="00AA6BE8" w:rsidRDefault="007F2242" w:rsidP="007F2242">
      <w:pPr>
        <w:pStyle w:val="TH"/>
      </w:pPr>
      <w:r w:rsidRPr="00AA6BE8">
        <w:lastRenderedPageBreak/>
        <w:t>Table 8.11.2.1-1: Assistance data 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7F2242" w:rsidRPr="00AA6BE8" w14:paraId="39B4B79B" w14:textId="77777777" w:rsidTr="00A7516C">
        <w:tc>
          <w:tcPr>
            <w:tcW w:w="6567" w:type="dxa"/>
          </w:tcPr>
          <w:p w14:paraId="7B309521" w14:textId="77777777" w:rsidR="007F2242" w:rsidRPr="00AA6BE8" w:rsidRDefault="007F2242" w:rsidP="00A7516C">
            <w:pPr>
              <w:pStyle w:val="TAH"/>
            </w:pPr>
            <w:r w:rsidRPr="00AA6BE8">
              <w:t xml:space="preserve">Information </w:t>
            </w:r>
          </w:p>
        </w:tc>
        <w:tc>
          <w:tcPr>
            <w:tcW w:w="1417" w:type="dxa"/>
          </w:tcPr>
          <w:p w14:paraId="11D606AE" w14:textId="77777777" w:rsidR="007F2242" w:rsidRPr="00AA6BE8" w:rsidRDefault="007F2242" w:rsidP="00A7516C">
            <w:pPr>
              <w:pStyle w:val="TAH"/>
            </w:pPr>
            <w:r w:rsidRPr="00AA6BE8">
              <w:t>UE-assisted</w:t>
            </w:r>
          </w:p>
        </w:tc>
        <w:tc>
          <w:tcPr>
            <w:tcW w:w="1276" w:type="dxa"/>
          </w:tcPr>
          <w:p w14:paraId="5ACB0612" w14:textId="77777777" w:rsidR="007F2242" w:rsidRPr="00AA6BE8" w:rsidRDefault="007F2242" w:rsidP="00A7516C">
            <w:pPr>
              <w:pStyle w:val="TAH"/>
            </w:pPr>
            <w:r w:rsidRPr="00AA6BE8">
              <w:t>UE-based</w:t>
            </w:r>
          </w:p>
        </w:tc>
      </w:tr>
      <w:tr w:rsidR="007F2242" w:rsidRPr="00AA6BE8" w14:paraId="133E5E3D" w14:textId="77777777" w:rsidTr="00A7516C">
        <w:trPr>
          <w:trHeight w:val="207"/>
        </w:trPr>
        <w:tc>
          <w:tcPr>
            <w:tcW w:w="6567" w:type="dxa"/>
          </w:tcPr>
          <w:p w14:paraId="64F491B1" w14:textId="77777777" w:rsidR="007F2242" w:rsidRPr="00AA6BE8" w:rsidRDefault="007F2242" w:rsidP="00A7516C">
            <w:pPr>
              <w:pStyle w:val="TAL"/>
            </w:pPr>
            <w:r w:rsidRPr="00AA6BE8">
              <w:t>Physical cell IDs (PCIs), global cell IDs (GCIs), ARFCN, and PRS IDs of candidate NR TRPs for measurement</w:t>
            </w:r>
          </w:p>
        </w:tc>
        <w:tc>
          <w:tcPr>
            <w:tcW w:w="1417" w:type="dxa"/>
          </w:tcPr>
          <w:p w14:paraId="15863215" w14:textId="77777777" w:rsidR="007F2242" w:rsidRPr="00AA6BE8" w:rsidRDefault="007F2242" w:rsidP="00A7516C">
            <w:pPr>
              <w:pStyle w:val="TAL"/>
            </w:pPr>
            <w:r w:rsidRPr="00AA6BE8">
              <w:t>Yes</w:t>
            </w:r>
          </w:p>
        </w:tc>
        <w:tc>
          <w:tcPr>
            <w:tcW w:w="1276" w:type="dxa"/>
          </w:tcPr>
          <w:p w14:paraId="583C0FFE" w14:textId="77777777" w:rsidR="007F2242" w:rsidRPr="00AA6BE8" w:rsidRDefault="007F2242" w:rsidP="00A7516C">
            <w:pPr>
              <w:pStyle w:val="TAL"/>
            </w:pPr>
            <w:r w:rsidRPr="00AA6BE8">
              <w:t>Yes</w:t>
            </w:r>
          </w:p>
        </w:tc>
      </w:tr>
      <w:tr w:rsidR="007F2242" w:rsidRPr="00AA6BE8" w14:paraId="3B419CFC" w14:textId="77777777" w:rsidTr="00A7516C">
        <w:trPr>
          <w:trHeight w:val="207"/>
        </w:trPr>
        <w:tc>
          <w:tcPr>
            <w:tcW w:w="6567" w:type="dxa"/>
          </w:tcPr>
          <w:p w14:paraId="5AB21144" w14:textId="77777777" w:rsidR="007F2242" w:rsidRPr="00AA6BE8" w:rsidRDefault="007F2242" w:rsidP="00A7516C">
            <w:pPr>
              <w:pStyle w:val="TAL"/>
            </w:pPr>
            <w:r w:rsidRPr="00AA6BE8">
              <w:t>Timing relative to the serving (reference) TRP of candidate NR TRPs</w:t>
            </w:r>
          </w:p>
        </w:tc>
        <w:tc>
          <w:tcPr>
            <w:tcW w:w="1417" w:type="dxa"/>
          </w:tcPr>
          <w:p w14:paraId="7C4D4600" w14:textId="77777777" w:rsidR="007F2242" w:rsidRPr="00AA6BE8" w:rsidRDefault="007F2242" w:rsidP="00A7516C">
            <w:pPr>
              <w:pStyle w:val="TAL"/>
            </w:pPr>
            <w:r w:rsidRPr="00AA6BE8">
              <w:t>Yes</w:t>
            </w:r>
          </w:p>
        </w:tc>
        <w:tc>
          <w:tcPr>
            <w:tcW w:w="1276" w:type="dxa"/>
          </w:tcPr>
          <w:p w14:paraId="3B836835" w14:textId="77777777" w:rsidR="007F2242" w:rsidRPr="00AA6BE8" w:rsidRDefault="007F2242" w:rsidP="00A7516C">
            <w:pPr>
              <w:pStyle w:val="TAL"/>
            </w:pPr>
            <w:r w:rsidRPr="00AA6BE8">
              <w:t>Yes</w:t>
            </w:r>
          </w:p>
        </w:tc>
      </w:tr>
      <w:tr w:rsidR="007F2242" w:rsidRPr="00AA6BE8" w14:paraId="7CFB19FF" w14:textId="77777777" w:rsidTr="00A7516C">
        <w:tc>
          <w:tcPr>
            <w:tcW w:w="6567" w:type="dxa"/>
          </w:tcPr>
          <w:p w14:paraId="5F304051" w14:textId="77777777" w:rsidR="007F2242" w:rsidRPr="00AA6BE8" w:rsidRDefault="007F2242" w:rsidP="00A7516C">
            <w:pPr>
              <w:pStyle w:val="TAL"/>
            </w:pPr>
            <w:r w:rsidRPr="00AA6BE8">
              <w:t>DL-PRS configuration of candidate NR TRPs</w:t>
            </w:r>
          </w:p>
        </w:tc>
        <w:tc>
          <w:tcPr>
            <w:tcW w:w="1417" w:type="dxa"/>
          </w:tcPr>
          <w:p w14:paraId="59205C49" w14:textId="77777777" w:rsidR="007F2242" w:rsidRPr="00AA6BE8" w:rsidRDefault="007F2242" w:rsidP="00A7516C">
            <w:pPr>
              <w:pStyle w:val="TAL"/>
            </w:pPr>
            <w:r w:rsidRPr="00AA6BE8">
              <w:t>Yes</w:t>
            </w:r>
          </w:p>
        </w:tc>
        <w:tc>
          <w:tcPr>
            <w:tcW w:w="1276" w:type="dxa"/>
          </w:tcPr>
          <w:p w14:paraId="498135D5" w14:textId="77777777" w:rsidR="007F2242" w:rsidRPr="00AA6BE8" w:rsidRDefault="007F2242" w:rsidP="00A7516C">
            <w:pPr>
              <w:pStyle w:val="TAL"/>
            </w:pPr>
            <w:r w:rsidRPr="00AA6BE8">
              <w:t>Yes</w:t>
            </w:r>
          </w:p>
        </w:tc>
      </w:tr>
      <w:tr w:rsidR="007F2242" w:rsidRPr="00AA6BE8" w14:paraId="7E2FD79C" w14:textId="77777777" w:rsidTr="00A7516C">
        <w:tc>
          <w:tcPr>
            <w:tcW w:w="6567" w:type="dxa"/>
          </w:tcPr>
          <w:p w14:paraId="482141E0" w14:textId="77777777" w:rsidR="007F2242" w:rsidRPr="00AA6BE8" w:rsidRDefault="007F2242" w:rsidP="00A7516C">
            <w:pPr>
              <w:pStyle w:val="TAL"/>
            </w:pPr>
            <w:r w:rsidRPr="00AA6BE8">
              <w:t>SSB information of the TRPs (the time/frequency occupancy of SSBs)</w:t>
            </w:r>
          </w:p>
        </w:tc>
        <w:tc>
          <w:tcPr>
            <w:tcW w:w="1417" w:type="dxa"/>
          </w:tcPr>
          <w:p w14:paraId="3EE8FA21" w14:textId="77777777" w:rsidR="007F2242" w:rsidRPr="00AA6BE8" w:rsidRDefault="007F2242" w:rsidP="00A7516C">
            <w:pPr>
              <w:pStyle w:val="TAL"/>
            </w:pPr>
            <w:r w:rsidRPr="00AA6BE8">
              <w:t>Yes</w:t>
            </w:r>
          </w:p>
        </w:tc>
        <w:tc>
          <w:tcPr>
            <w:tcW w:w="1276" w:type="dxa"/>
          </w:tcPr>
          <w:p w14:paraId="0AD08FF8" w14:textId="77777777" w:rsidR="007F2242" w:rsidRPr="00AA6BE8" w:rsidRDefault="007F2242" w:rsidP="00A7516C">
            <w:pPr>
              <w:pStyle w:val="TAL"/>
            </w:pPr>
            <w:r w:rsidRPr="00AA6BE8">
              <w:t>Yes</w:t>
            </w:r>
          </w:p>
        </w:tc>
      </w:tr>
      <w:tr w:rsidR="007F2242" w:rsidRPr="00AA6BE8" w14:paraId="5C976894" w14:textId="77777777" w:rsidTr="00A7516C">
        <w:tc>
          <w:tcPr>
            <w:tcW w:w="6567" w:type="dxa"/>
          </w:tcPr>
          <w:p w14:paraId="0C6F768F" w14:textId="77777777" w:rsidR="007F2242" w:rsidRPr="00AA6BE8" w:rsidRDefault="007F2242" w:rsidP="00A7516C">
            <w:pPr>
              <w:pStyle w:val="TAL"/>
            </w:pPr>
            <w:r w:rsidRPr="00AA6BE8">
              <w:t xml:space="preserve">Spatial direction information (e.g. azimuth, elevation etc.) of the DL-PRS Resources of the TRPs served by the </w:t>
            </w:r>
            <w:proofErr w:type="spellStart"/>
            <w:r w:rsidRPr="00AA6BE8">
              <w:t>gNB</w:t>
            </w:r>
            <w:proofErr w:type="spellEnd"/>
          </w:p>
        </w:tc>
        <w:tc>
          <w:tcPr>
            <w:tcW w:w="1417" w:type="dxa"/>
          </w:tcPr>
          <w:p w14:paraId="2B23FB3B" w14:textId="77777777" w:rsidR="007F2242" w:rsidRPr="00AA6BE8" w:rsidRDefault="007F2242" w:rsidP="00A7516C">
            <w:pPr>
              <w:pStyle w:val="TAL"/>
            </w:pPr>
            <w:r w:rsidRPr="00AA6BE8">
              <w:t>No</w:t>
            </w:r>
          </w:p>
        </w:tc>
        <w:tc>
          <w:tcPr>
            <w:tcW w:w="1276" w:type="dxa"/>
          </w:tcPr>
          <w:p w14:paraId="1E69D184" w14:textId="77777777" w:rsidR="007F2242" w:rsidRPr="00AA6BE8" w:rsidRDefault="007F2242" w:rsidP="00A7516C">
            <w:pPr>
              <w:pStyle w:val="TAL"/>
            </w:pPr>
            <w:r w:rsidRPr="00AA6BE8">
              <w:t>Yes</w:t>
            </w:r>
          </w:p>
        </w:tc>
      </w:tr>
      <w:tr w:rsidR="007F2242" w:rsidRPr="00AA6BE8" w14:paraId="44F6813E" w14:textId="77777777" w:rsidTr="00A7516C">
        <w:tc>
          <w:tcPr>
            <w:tcW w:w="6567" w:type="dxa"/>
          </w:tcPr>
          <w:p w14:paraId="3793D560" w14:textId="77777777" w:rsidR="007F2242" w:rsidRPr="00AA6BE8" w:rsidRDefault="007F2242" w:rsidP="00A7516C">
            <w:pPr>
              <w:pStyle w:val="TAL"/>
            </w:pPr>
            <w:r w:rsidRPr="00AA6BE8">
              <w:t xml:space="preserve">Geographical coordinates of the TRPs served by the </w:t>
            </w:r>
            <w:proofErr w:type="spellStart"/>
            <w:r w:rsidRPr="00AA6BE8">
              <w:t>gNB</w:t>
            </w:r>
            <w:proofErr w:type="spellEnd"/>
            <w:r w:rsidRPr="00AA6BE8">
              <w:t xml:space="preserve"> (include a transmission reference location for each DL-PRS Resource ID, reference location for the transmitting antenna of the reference TRP, relative locations for transmitting antennas of other TRPs)</w:t>
            </w:r>
          </w:p>
        </w:tc>
        <w:tc>
          <w:tcPr>
            <w:tcW w:w="1417" w:type="dxa"/>
          </w:tcPr>
          <w:p w14:paraId="3D6D9506" w14:textId="77777777" w:rsidR="007F2242" w:rsidRPr="00AA6BE8" w:rsidRDefault="007F2242" w:rsidP="00A7516C">
            <w:pPr>
              <w:pStyle w:val="TAL"/>
            </w:pPr>
            <w:r w:rsidRPr="00AA6BE8">
              <w:t>No</w:t>
            </w:r>
          </w:p>
        </w:tc>
        <w:tc>
          <w:tcPr>
            <w:tcW w:w="1276" w:type="dxa"/>
          </w:tcPr>
          <w:p w14:paraId="2FFAD628" w14:textId="77777777" w:rsidR="007F2242" w:rsidRPr="00AA6BE8" w:rsidRDefault="007F2242" w:rsidP="00A7516C">
            <w:pPr>
              <w:pStyle w:val="TAL"/>
            </w:pPr>
            <w:r w:rsidRPr="00AA6BE8">
              <w:t>Yes</w:t>
            </w:r>
          </w:p>
        </w:tc>
      </w:tr>
      <w:tr w:rsidR="007F2242" w:rsidRPr="00AA6BE8" w14:paraId="3A580D33" w14:textId="77777777" w:rsidTr="00A7516C">
        <w:tc>
          <w:tcPr>
            <w:tcW w:w="6567" w:type="dxa"/>
            <w:tcBorders>
              <w:top w:val="single" w:sz="4" w:space="0" w:color="auto"/>
              <w:left w:val="single" w:sz="4" w:space="0" w:color="auto"/>
              <w:bottom w:val="single" w:sz="4" w:space="0" w:color="auto"/>
              <w:right w:val="single" w:sz="4" w:space="0" w:color="auto"/>
            </w:tcBorders>
          </w:tcPr>
          <w:p w14:paraId="3FC8F0A7" w14:textId="77777777" w:rsidR="007F2242" w:rsidRPr="00BB0B65" w:rsidRDefault="007F2242" w:rsidP="00A7516C">
            <w:pPr>
              <w:pStyle w:val="TAL"/>
              <w:rPr>
                <w:color w:val="000000" w:themeColor="text1"/>
              </w:rPr>
            </w:pPr>
            <w:r w:rsidRPr="00BB0B65">
              <w:rPr>
                <w:color w:val="000000" w:themeColor="text1"/>
              </w:rPr>
              <w:t>PRS-only TP indication</w:t>
            </w:r>
          </w:p>
        </w:tc>
        <w:tc>
          <w:tcPr>
            <w:tcW w:w="1417" w:type="dxa"/>
            <w:tcBorders>
              <w:top w:val="single" w:sz="4" w:space="0" w:color="auto"/>
              <w:left w:val="single" w:sz="4" w:space="0" w:color="auto"/>
              <w:bottom w:val="single" w:sz="4" w:space="0" w:color="auto"/>
              <w:right w:val="single" w:sz="4" w:space="0" w:color="auto"/>
            </w:tcBorders>
          </w:tcPr>
          <w:p w14:paraId="1AC51B4D" w14:textId="77777777" w:rsidR="007F2242" w:rsidRPr="00BB0B65" w:rsidRDefault="007F2242" w:rsidP="00A7516C">
            <w:pPr>
              <w:pStyle w:val="TAL"/>
              <w:rPr>
                <w:color w:val="000000" w:themeColor="text1"/>
              </w:rPr>
            </w:pPr>
            <w:r w:rsidRPr="00BB0B65">
              <w:rPr>
                <w:color w:val="000000" w:themeColor="text1"/>
              </w:rPr>
              <w:t>Yes</w:t>
            </w:r>
          </w:p>
        </w:tc>
        <w:tc>
          <w:tcPr>
            <w:tcW w:w="1276" w:type="dxa"/>
            <w:tcBorders>
              <w:top w:val="single" w:sz="4" w:space="0" w:color="auto"/>
              <w:left w:val="single" w:sz="4" w:space="0" w:color="auto"/>
              <w:bottom w:val="single" w:sz="4" w:space="0" w:color="auto"/>
              <w:right w:val="single" w:sz="4" w:space="0" w:color="auto"/>
            </w:tcBorders>
          </w:tcPr>
          <w:p w14:paraId="16B50A47" w14:textId="77777777" w:rsidR="007F2242" w:rsidRPr="00BB0B65" w:rsidRDefault="007F2242" w:rsidP="00A7516C">
            <w:pPr>
              <w:pStyle w:val="TAL"/>
              <w:rPr>
                <w:color w:val="000000" w:themeColor="text1"/>
              </w:rPr>
            </w:pPr>
            <w:r w:rsidRPr="00BB0B65">
              <w:rPr>
                <w:color w:val="000000" w:themeColor="text1"/>
              </w:rPr>
              <w:t>Yes</w:t>
            </w:r>
          </w:p>
        </w:tc>
      </w:tr>
      <w:tr w:rsidR="008E6889" w:rsidRPr="00AA6BE8" w14:paraId="12DA7515" w14:textId="77777777" w:rsidTr="00A7516C">
        <w:trPr>
          <w:ins w:id="1738" w:author="RAN2#116bis-R2-2201870 [2]" w:date="2022-01-25T07:37:00Z"/>
        </w:trPr>
        <w:tc>
          <w:tcPr>
            <w:tcW w:w="6567" w:type="dxa"/>
            <w:tcBorders>
              <w:top w:val="single" w:sz="4" w:space="0" w:color="auto"/>
              <w:left w:val="single" w:sz="4" w:space="0" w:color="auto"/>
              <w:bottom w:val="single" w:sz="4" w:space="0" w:color="auto"/>
              <w:right w:val="single" w:sz="4" w:space="0" w:color="auto"/>
            </w:tcBorders>
          </w:tcPr>
          <w:p w14:paraId="58B6BF16" w14:textId="58ACE4C5" w:rsidR="008E6889" w:rsidRPr="00BB0B65" w:rsidRDefault="008E6889" w:rsidP="008E6889">
            <w:pPr>
              <w:pStyle w:val="TAL"/>
              <w:rPr>
                <w:ins w:id="1739" w:author="RAN2#116bis-R2-2201870 [2]" w:date="2022-01-25T07:37:00Z"/>
                <w:color w:val="000000" w:themeColor="text1"/>
              </w:rPr>
            </w:pPr>
            <w:ins w:id="1740" w:author="RAN2#116bis-R2-2201870 [2]" w:date="2022-01-25T07:37:00Z">
              <w:r w:rsidRPr="00BB0B65">
                <w:rPr>
                  <w:rFonts w:hint="eastAsia"/>
                  <w:color w:val="000000" w:themeColor="text1"/>
                  <w:lang w:eastAsia="zh-CN"/>
                </w:rPr>
                <w:t xml:space="preserve">TRP beam/antenna </w:t>
              </w:r>
              <w:r w:rsidRPr="00BB0B65">
                <w:rPr>
                  <w:color w:val="000000" w:themeColor="text1"/>
                  <w:lang w:eastAsia="zh-CN"/>
                </w:rPr>
                <w:t>information</w:t>
              </w:r>
              <w:r w:rsidRPr="00BB0B65">
                <w:rPr>
                  <w:rFonts w:hint="eastAsia"/>
                  <w:color w:val="000000" w:themeColor="text1"/>
                  <w:lang w:eastAsia="zh-CN"/>
                </w:rPr>
                <w:t>(include a</w:t>
              </w:r>
              <w:r w:rsidRPr="00BB0B65">
                <w:rPr>
                  <w:color w:val="000000" w:themeColor="text1"/>
                  <w:lang w:eastAsia="zh-CN"/>
                </w:rPr>
                <w:t>zimuth angle</w:t>
              </w:r>
              <w:r w:rsidRPr="00BB0B65">
                <w:rPr>
                  <w:rFonts w:hint="eastAsia"/>
                  <w:color w:val="000000" w:themeColor="text1"/>
                  <w:lang w:eastAsia="zh-CN"/>
                </w:rPr>
                <w:t>, z</w:t>
              </w:r>
              <w:r w:rsidRPr="00BB0B65">
                <w:rPr>
                  <w:color w:val="000000" w:themeColor="text1"/>
                  <w:lang w:eastAsia="zh-CN"/>
                </w:rPr>
                <w:t>enith angle</w:t>
              </w:r>
              <w:r w:rsidRPr="00BB0B65">
                <w:rPr>
                  <w:rFonts w:hint="eastAsia"/>
                  <w:color w:val="000000" w:themeColor="text1"/>
                  <w:lang w:eastAsia="zh-CN"/>
                </w:rPr>
                <w:t xml:space="preserve"> and </w:t>
              </w:r>
              <w:r w:rsidRPr="00BB0B65">
                <w:rPr>
                  <w:iCs/>
                  <w:color w:val="000000" w:themeColor="text1"/>
                </w:rPr>
                <w:t xml:space="preserve">relative </w:t>
              </w:r>
              <w:r w:rsidRPr="00BB0B65">
                <w:rPr>
                  <w:rFonts w:hint="eastAsia"/>
                  <w:iCs/>
                  <w:color w:val="000000" w:themeColor="text1"/>
                  <w:lang w:eastAsia="zh-CN"/>
                </w:rPr>
                <w:t>p</w:t>
              </w:r>
              <w:r w:rsidRPr="00BB0B65">
                <w:rPr>
                  <w:iCs/>
                  <w:color w:val="000000" w:themeColor="text1"/>
                </w:rPr>
                <w:t>ower between PRS resources per angle per TRP</w:t>
              </w:r>
              <w:r w:rsidRPr="00BB0B65">
                <w:rPr>
                  <w:rFonts w:hint="eastAsia"/>
                  <w:color w:val="000000" w:themeColor="text1"/>
                  <w:lang w:eastAsia="zh-CN"/>
                </w:rPr>
                <w:t>)</w:t>
              </w:r>
            </w:ins>
          </w:p>
        </w:tc>
        <w:tc>
          <w:tcPr>
            <w:tcW w:w="1417" w:type="dxa"/>
            <w:tcBorders>
              <w:top w:val="single" w:sz="4" w:space="0" w:color="auto"/>
              <w:left w:val="single" w:sz="4" w:space="0" w:color="auto"/>
              <w:bottom w:val="single" w:sz="4" w:space="0" w:color="auto"/>
              <w:right w:val="single" w:sz="4" w:space="0" w:color="auto"/>
            </w:tcBorders>
          </w:tcPr>
          <w:p w14:paraId="75CD93EB" w14:textId="56FA1EEF" w:rsidR="008E6889" w:rsidRPr="00BB0B65" w:rsidRDefault="008E6889" w:rsidP="008E6889">
            <w:pPr>
              <w:pStyle w:val="TAL"/>
              <w:rPr>
                <w:ins w:id="1741" w:author="RAN2#116bis-R2-2201870 [2]" w:date="2022-01-25T07:37:00Z"/>
                <w:color w:val="000000" w:themeColor="text1"/>
              </w:rPr>
            </w:pPr>
            <w:ins w:id="1742" w:author="RAN2#116bis-R2-2201870 [2]" w:date="2022-01-25T07:37:00Z">
              <w:r w:rsidRPr="00BB0B65">
                <w:rPr>
                  <w:rFonts w:hint="eastAsia"/>
                  <w:color w:val="000000" w:themeColor="text1"/>
                  <w:lang w:eastAsia="zh-CN"/>
                </w:rPr>
                <w:t>No</w:t>
              </w:r>
            </w:ins>
          </w:p>
        </w:tc>
        <w:tc>
          <w:tcPr>
            <w:tcW w:w="1276" w:type="dxa"/>
            <w:tcBorders>
              <w:top w:val="single" w:sz="4" w:space="0" w:color="auto"/>
              <w:left w:val="single" w:sz="4" w:space="0" w:color="auto"/>
              <w:bottom w:val="single" w:sz="4" w:space="0" w:color="auto"/>
              <w:right w:val="single" w:sz="4" w:space="0" w:color="auto"/>
            </w:tcBorders>
          </w:tcPr>
          <w:p w14:paraId="6AB091E9" w14:textId="54818B31" w:rsidR="008E6889" w:rsidRPr="00BB0B65" w:rsidRDefault="008E6889" w:rsidP="008E6889">
            <w:pPr>
              <w:pStyle w:val="TAL"/>
              <w:rPr>
                <w:ins w:id="1743" w:author="RAN2#116bis-R2-2201870 [2]" w:date="2022-01-25T07:37:00Z"/>
                <w:color w:val="000000" w:themeColor="text1"/>
              </w:rPr>
            </w:pPr>
            <w:ins w:id="1744" w:author="RAN2#116bis-R2-2201870 [2]" w:date="2022-01-25T07:37:00Z">
              <w:r w:rsidRPr="00BB0B65">
                <w:rPr>
                  <w:rFonts w:hint="eastAsia"/>
                  <w:color w:val="000000" w:themeColor="text1"/>
                  <w:lang w:eastAsia="zh-CN"/>
                </w:rPr>
                <w:t>Yes</w:t>
              </w:r>
              <w:r w:rsidRPr="00BB0B65">
                <w:rPr>
                  <w:color w:val="000000" w:themeColor="text1"/>
                  <w:lang w:eastAsia="zh-CN"/>
                </w:rPr>
                <w:t xml:space="preserve"> </w:t>
              </w:r>
            </w:ins>
          </w:p>
        </w:tc>
      </w:tr>
      <w:tr w:rsidR="008E6889" w:rsidRPr="00AA6BE8" w14:paraId="1C6C8FAB" w14:textId="77777777" w:rsidTr="00A7516C">
        <w:trPr>
          <w:ins w:id="1745" w:author="RAN2#116bis-R2-2201870 [2]" w:date="2022-01-25T07:37:00Z"/>
        </w:trPr>
        <w:tc>
          <w:tcPr>
            <w:tcW w:w="6567" w:type="dxa"/>
            <w:tcBorders>
              <w:top w:val="single" w:sz="4" w:space="0" w:color="auto"/>
              <w:left w:val="single" w:sz="4" w:space="0" w:color="auto"/>
              <w:bottom w:val="single" w:sz="4" w:space="0" w:color="auto"/>
              <w:right w:val="single" w:sz="4" w:space="0" w:color="auto"/>
            </w:tcBorders>
          </w:tcPr>
          <w:p w14:paraId="33222B8F" w14:textId="08C5C4E0" w:rsidR="008E6889" w:rsidRPr="00BB0B65" w:rsidRDefault="008E6889" w:rsidP="008E6889">
            <w:pPr>
              <w:pStyle w:val="TAL"/>
              <w:rPr>
                <w:ins w:id="1746" w:author="RAN2#116bis-R2-2201870 [2]" w:date="2022-01-25T07:37:00Z"/>
                <w:color w:val="000000" w:themeColor="text1"/>
              </w:rPr>
            </w:pPr>
            <w:ins w:id="1747" w:author="RAN2#116bis-R2-2201870 [2]" w:date="2022-01-25T07:37:00Z">
              <w:r w:rsidRPr="00BB0B65">
                <w:rPr>
                  <w:rFonts w:eastAsia="SimSun" w:hint="eastAsia"/>
                  <w:color w:val="000000" w:themeColor="text1"/>
                  <w:lang w:eastAsia="zh-CN"/>
                </w:rPr>
                <w:t>LOS/NLOS indicators</w:t>
              </w:r>
            </w:ins>
          </w:p>
        </w:tc>
        <w:tc>
          <w:tcPr>
            <w:tcW w:w="1417" w:type="dxa"/>
            <w:tcBorders>
              <w:top w:val="single" w:sz="4" w:space="0" w:color="auto"/>
              <w:left w:val="single" w:sz="4" w:space="0" w:color="auto"/>
              <w:bottom w:val="single" w:sz="4" w:space="0" w:color="auto"/>
              <w:right w:val="single" w:sz="4" w:space="0" w:color="auto"/>
            </w:tcBorders>
          </w:tcPr>
          <w:p w14:paraId="40EDEEE1" w14:textId="7915001E" w:rsidR="008E6889" w:rsidRPr="00BB0B65" w:rsidRDefault="008E6889" w:rsidP="008E6889">
            <w:pPr>
              <w:pStyle w:val="TAL"/>
              <w:rPr>
                <w:ins w:id="1748" w:author="RAN2#116bis-R2-2201870 [2]" w:date="2022-01-25T07:37:00Z"/>
                <w:color w:val="000000" w:themeColor="text1"/>
              </w:rPr>
            </w:pPr>
            <w:ins w:id="1749" w:author="RAN2#116bis-R2-2201870 [2]" w:date="2022-01-25T07:37:00Z">
              <w:r w:rsidRPr="00BB0B65">
                <w:rPr>
                  <w:rFonts w:eastAsia="SimSun" w:hint="eastAsia"/>
                  <w:color w:val="000000" w:themeColor="text1"/>
                  <w:lang w:eastAsia="zh-CN"/>
                </w:rPr>
                <w:t>No</w:t>
              </w:r>
            </w:ins>
          </w:p>
        </w:tc>
        <w:tc>
          <w:tcPr>
            <w:tcW w:w="1276" w:type="dxa"/>
            <w:tcBorders>
              <w:top w:val="single" w:sz="4" w:space="0" w:color="auto"/>
              <w:left w:val="single" w:sz="4" w:space="0" w:color="auto"/>
              <w:bottom w:val="single" w:sz="4" w:space="0" w:color="auto"/>
              <w:right w:val="single" w:sz="4" w:space="0" w:color="auto"/>
            </w:tcBorders>
          </w:tcPr>
          <w:p w14:paraId="02F21717" w14:textId="35B2658D" w:rsidR="008E6889" w:rsidRPr="00BB0B65" w:rsidRDefault="008E6889" w:rsidP="008E6889">
            <w:pPr>
              <w:pStyle w:val="TAL"/>
              <w:rPr>
                <w:ins w:id="1750" w:author="RAN2#116bis-R2-2201870 [2]" w:date="2022-01-25T07:37:00Z"/>
                <w:color w:val="000000" w:themeColor="text1"/>
              </w:rPr>
            </w:pPr>
            <w:ins w:id="1751" w:author="RAN2#116bis-R2-2201870 [2]" w:date="2022-01-25T07:37:00Z">
              <w:r w:rsidRPr="00BB0B65">
                <w:rPr>
                  <w:rFonts w:eastAsia="SimSun" w:hint="eastAsia"/>
                  <w:color w:val="000000" w:themeColor="text1"/>
                  <w:lang w:eastAsia="zh-CN"/>
                </w:rPr>
                <w:t>Yes</w:t>
              </w:r>
            </w:ins>
          </w:p>
        </w:tc>
      </w:tr>
      <w:tr w:rsidR="00FA0CDF" w:rsidRPr="00AA6BE8" w14:paraId="01A05B51" w14:textId="77777777" w:rsidTr="00A7516C">
        <w:trPr>
          <w:ins w:id="1752" w:author="RAN2#116bis-post629" w:date="2022-01-28T11:55:00Z"/>
        </w:trPr>
        <w:tc>
          <w:tcPr>
            <w:tcW w:w="6567" w:type="dxa"/>
            <w:tcBorders>
              <w:top w:val="single" w:sz="4" w:space="0" w:color="auto"/>
              <w:left w:val="single" w:sz="4" w:space="0" w:color="auto"/>
              <w:bottom w:val="single" w:sz="4" w:space="0" w:color="auto"/>
              <w:right w:val="single" w:sz="4" w:space="0" w:color="auto"/>
            </w:tcBorders>
          </w:tcPr>
          <w:p w14:paraId="0EC5761F" w14:textId="7FDBE719" w:rsidR="00FA0CDF" w:rsidRPr="00BB0B65" w:rsidRDefault="00FA0CDF" w:rsidP="008E6889">
            <w:pPr>
              <w:pStyle w:val="TAL"/>
              <w:rPr>
                <w:ins w:id="1753" w:author="RAN2#116bis-post629" w:date="2022-01-28T11:55:00Z"/>
                <w:rFonts w:eastAsia="SimSun"/>
                <w:color w:val="000000" w:themeColor="text1"/>
                <w:lang w:eastAsia="zh-CN"/>
              </w:rPr>
            </w:pPr>
            <w:ins w:id="1754" w:author="RAN2#116bis-post629" w:date="2022-01-28T11:55:00Z">
              <w:r w:rsidRPr="00BB0B65">
                <w:rPr>
                  <w:color w:val="000000" w:themeColor="text1"/>
                </w:rPr>
                <w:t>On-Demand DL-PRS-Configurations</w:t>
              </w:r>
            </w:ins>
          </w:p>
        </w:tc>
        <w:tc>
          <w:tcPr>
            <w:tcW w:w="1417" w:type="dxa"/>
            <w:tcBorders>
              <w:top w:val="single" w:sz="4" w:space="0" w:color="auto"/>
              <w:left w:val="single" w:sz="4" w:space="0" w:color="auto"/>
              <w:bottom w:val="single" w:sz="4" w:space="0" w:color="auto"/>
              <w:right w:val="single" w:sz="4" w:space="0" w:color="auto"/>
            </w:tcBorders>
          </w:tcPr>
          <w:p w14:paraId="48512E75" w14:textId="15241A5C" w:rsidR="00FA0CDF" w:rsidRPr="00BB0B65" w:rsidRDefault="00FA0CDF" w:rsidP="008E6889">
            <w:pPr>
              <w:pStyle w:val="TAL"/>
              <w:rPr>
                <w:ins w:id="1755" w:author="RAN2#116bis-post629" w:date="2022-01-28T11:55:00Z"/>
                <w:rFonts w:eastAsia="SimSun"/>
                <w:color w:val="000000" w:themeColor="text1"/>
                <w:lang w:eastAsia="zh-CN"/>
              </w:rPr>
            </w:pPr>
            <w:ins w:id="1756" w:author="RAN2#116bis-post629" w:date="2022-01-28T11:55:00Z">
              <w:r w:rsidRPr="00BB0B65">
                <w:rPr>
                  <w:rFonts w:eastAsia="SimSun"/>
                  <w:color w:val="000000" w:themeColor="text1"/>
                  <w:lang w:eastAsia="zh-CN"/>
                </w:rPr>
                <w:t>Yes</w:t>
              </w:r>
            </w:ins>
          </w:p>
        </w:tc>
        <w:tc>
          <w:tcPr>
            <w:tcW w:w="1276" w:type="dxa"/>
            <w:tcBorders>
              <w:top w:val="single" w:sz="4" w:space="0" w:color="auto"/>
              <w:left w:val="single" w:sz="4" w:space="0" w:color="auto"/>
              <w:bottom w:val="single" w:sz="4" w:space="0" w:color="auto"/>
              <w:right w:val="single" w:sz="4" w:space="0" w:color="auto"/>
            </w:tcBorders>
          </w:tcPr>
          <w:p w14:paraId="6D70209F" w14:textId="0323DEF0" w:rsidR="00FA0CDF" w:rsidRPr="00BB0B65" w:rsidRDefault="00FA0CDF" w:rsidP="008E6889">
            <w:pPr>
              <w:pStyle w:val="TAL"/>
              <w:rPr>
                <w:ins w:id="1757" w:author="RAN2#116bis-post629" w:date="2022-01-28T11:55:00Z"/>
                <w:rFonts w:eastAsia="SimSun"/>
                <w:color w:val="000000" w:themeColor="text1"/>
                <w:lang w:eastAsia="zh-CN"/>
              </w:rPr>
            </w:pPr>
            <w:ins w:id="1758" w:author="RAN2#116bis-post629" w:date="2022-01-28T11:55:00Z">
              <w:r w:rsidRPr="00BB0B65">
                <w:rPr>
                  <w:rFonts w:eastAsia="SimSun"/>
                  <w:color w:val="000000" w:themeColor="text1"/>
                  <w:lang w:eastAsia="zh-CN"/>
                </w:rPr>
                <w:t>Yes</w:t>
              </w:r>
            </w:ins>
          </w:p>
        </w:tc>
      </w:tr>
      <w:tr w:rsidR="00FA0CDF" w:rsidRPr="00AA6BE8" w14:paraId="490C128D" w14:textId="77777777" w:rsidTr="00A7516C">
        <w:trPr>
          <w:ins w:id="1759" w:author="RAN2#116bis-post629" w:date="2022-01-28T11:57:00Z"/>
        </w:trPr>
        <w:tc>
          <w:tcPr>
            <w:tcW w:w="6567" w:type="dxa"/>
            <w:tcBorders>
              <w:top w:val="single" w:sz="4" w:space="0" w:color="auto"/>
              <w:left w:val="single" w:sz="4" w:space="0" w:color="auto"/>
              <w:bottom w:val="single" w:sz="4" w:space="0" w:color="auto"/>
              <w:right w:val="single" w:sz="4" w:space="0" w:color="auto"/>
            </w:tcBorders>
          </w:tcPr>
          <w:p w14:paraId="605AF52E" w14:textId="43FF35FB" w:rsidR="00FA0CDF" w:rsidRPr="00BB0B65" w:rsidRDefault="00FA0CDF" w:rsidP="008E6889">
            <w:pPr>
              <w:pStyle w:val="TAL"/>
              <w:rPr>
                <w:ins w:id="1760" w:author="RAN2#116bis-post629" w:date="2022-01-28T11:57:00Z"/>
                <w:color w:val="000000" w:themeColor="text1"/>
              </w:rPr>
            </w:pPr>
            <w:ins w:id="1761" w:author="RAN2#116bis-post629" w:date="2022-01-28T11:57:00Z">
              <w:r w:rsidRPr="00BB0B65">
                <w:rPr>
                  <w:color w:val="000000" w:themeColor="text1"/>
                </w:rPr>
                <w:t xml:space="preserve">Spatial direction information </w:t>
              </w:r>
            </w:ins>
          </w:p>
        </w:tc>
        <w:tc>
          <w:tcPr>
            <w:tcW w:w="1417" w:type="dxa"/>
            <w:tcBorders>
              <w:top w:val="single" w:sz="4" w:space="0" w:color="auto"/>
              <w:left w:val="single" w:sz="4" w:space="0" w:color="auto"/>
              <w:bottom w:val="single" w:sz="4" w:space="0" w:color="auto"/>
              <w:right w:val="single" w:sz="4" w:space="0" w:color="auto"/>
            </w:tcBorders>
          </w:tcPr>
          <w:p w14:paraId="1C7CC300" w14:textId="51A6D24F" w:rsidR="00FA0CDF" w:rsidRPr="00BB0B65" w:rsidRDefault="00FA0CDF" w:rsidP="008E6889">
            <w:pPr>
              <w:pStyle w:val="TAL"/>
              <w:rPr>
                <w:ins w:id="1762" w:author="RAN2#116bis-post629" w:date="2022-01-28T11:57:00Z"/>
                <w:rFonts w:eastAsia="SimSun"/>
                <w:color w:val="000000" w:themeColor="text1"/>
                <w:lang w:eastAsia="zh-CN"/>
              </w:rPr>
            </w:pPr>
            <w:ins w:id="1763" w:author="RAN2#116bis-post629" w:date="2022-01-28T11:58:00Z">
              <w:r w:rsidRPr="00BB0B65">
                <w:rPr>
                  <w:rFonts w:eastAsia="SimSun"/>
                  <w:color w:val="000000" w:themeColor="text1"/>
                  <w:lang w:eastAsia="zh-CN"/>
                </w:rPr>
                <w:t>Yes</w:t>
              </w:r>
            </w:ins>
          </w:p>
        </w:tc>
        <w:tc>
          <w:tcPr>
            <w:tcW w:w="1276" w:type="dxa"/>
            <w:tcBorders>
              <w:top w:val="single" w:sz="4" w:space="0" w:color="auto"/>
              <w:left w:val="single" w:sz="4" w:space="0" w:color="auto"/>
              <w:bottom w:val="single" w:sz="4" w:space="0" w:color="auto"/>
              <w:right w:val="single" w:sz="4" w:space="0" w:color="auto"/>
            </w:tcBorders>
          </w:tcPr>
          <w:p w14:paraId="79518FF1" w14:textId="119FE1E7" w:rsidR="00FA0CDF" w:rsidRPr="00BB0B65" w:rsidRDefault="00FA0CDF" w:rsidP="008E6889">
            <w:pPr>
              <w:pStyle w:val="TAL"/>
              <w:rPr>
                <w:ins w:id="1764" w:author="RAN2#116bis-post629" w:date="2022-01-28T11:57:00Z"/>
                <w:rFonts w:eastAsia="SimSun"/>
                <w:color w:val="000000" w:themeColor="text1"/>
                <w:lang w:eastAsia="zh-CN"/>
              </w:rPr>
            </w:pPr>
            <w:ins w:id="1765" w:author="RAN2#116bis-post629" w:date="2022-01-28T11:58:00Z">
              <w:r w:rsidRPr="00BB0B65">
                <w:rPr>
                  <w:rFonts w:eastAsia="SimSun"/>
                  <w:color w:val="000000" w:themeColor="text1"/>
                  <w:lang w:eastAsia="zh-CN"/>
                </w:rPr>
                <w:t>No</w:t>
              </w:r>
            </w:ins>
          </w:p>
        </w:tc>
      </w:tr>
      <w:tr w:rsidR="00FA0CDF" w:rsidRPr="00AA6BE8" w14:paraId="70C2D500" w14:textId="77777777" w:rsidTr="00A7516C">
        <w:trPr>
          <w:ins w:id="1766" w:author="RAN2#116bis-post629" w:date="2022-01-28T11:58:00Z"/>
        </w:trPr>
        <w:tc>
          <w:tcPr>
            <w:tcW w:w="6567" w:type="dxa"/>
            <w:tcBorders>
              <w:top w:val="single" w:sz="4" w:space="0" w:color="auto"/>
              <w:left w:val="single" w:sz="4" w:space="0" w:color="auto"/>
              <w:bottom w:val="single" w:sz="4" w:space="0" w:color="auto"/>
              <w:right w:val="single" w:sz="4" w:space="0" w:color="auto"/>
            </w:tcBorders>
          </w:tcPr>
          <w:p w14:paraId="59A487BB" w14:textId="14DB6713" w:rsidR="00FA0CDF" w:rsidRPr="00BB0B65" w:rsidRDefault="00FA0CDF" w:rsidP="00FA0CDF">
            <w:pPr>
              <w:pStyle w:val="TAL"/>
              <w:rPr>
                <w:ins w:id="1767" w:author="RAN2#116bis-post629" w:date="2022-01-28T11:58:00Z"/>
                <w:color w:val="000000" w:themeColor="text1"/>
              </w:rPr>
            </w:pPr>
            <w:ins w:id="1768" w:author="RAN2#116bis-post629" w:date="2022-01-28T11:58:00Z">
              <w:r w:rsidRPr="00BB0B65">
                <w:rPr>
                  <w:color w:val="000000" w:themeColor="text1"/>
                </w:rPr>
                <w:t xml:space="preserve">Expected Angle Assistance </w:t>
              </w:r>
            </w:ins>
            <w:ins w:id="1769" w:author="RAN2#116bis-post629" w:date="2022-01-28T11:59:00Z">
              <w:r w:rsidRPr="00BB0B65">
                <w:rPr>
                  <w:color w:val="000000" w:themeColor="text1"/>
                </w:rPr>
                <w:t>information</w:t>
              </w:r>
            </w:ins>
          </w:p>
        </w:tc>
        <w:tc>
          <w:tcPr>
            <w:tcW w:w="1417" w:type="dxa"/>
            <w:tcBorders>
              <w:top w:val="single" w:sz="4" w:space="0" w:color="auto"/>
              <w:left w:val="single" w:sz="4" w:space="0" w:color="auto"/>
              <w:bottom w:val="single" w:sz="4" w:space="0" w:color="auto"/>
              <w:right w:val="single" w:sz="4" w:space="0" w:color="auto"/>
            </w:tcBorders>
          </w:tcPr>
          <w:p w14:paraId="17F7E634" w14:textId="5F2EC115" w:rsidR="00FA0CDF" w:rsidRPr="00BB0B65" w:rsidRDefault="00FA0CDF" w:rsidP="00FA0CDF">
            <w:pPr>
              <w:pStyle w:val="TAL"/>
              <w:rPr>
                <w:ins w:id="1770" w:author="RAN2#116bis-post629" w:date="2022-01-28T11:58:00Z"/>
                <w:rFonts w:eastAsia="SimSun"/>
                <w:color w:val="000000" w:themeColor="text1"/>
                <w:lang w:eastAsia="zh-CN"/>
              </w:rPr>
            </w:pPr>
            <w:ins w:id="1771" w:author="RAN2#116bis-post629" w:date="2022-01-28T11:58:00Z">
              <w:r w:rsidRPr="00BB0B65">
                <w:rPr>
                  <w:rFonts w:eastAsia="SimSun"/>
                  <w:color w:val="000000" w:themeColor="text1"/>
                  <w:lang w:eastAsia="zh-CN"/>
                </w:rPr>
                <w:t>Yes</w:t>
              </w:r>
            </w:ins>
          </w:p>
        </w:tc>
        <w:tc>
          <w:tcPr>
            <w:tcW w:w="1276" w:type="dxa"/>
            <w:tcBorders>
              <w:top w:val="single" w:sz="4" w:space="0" w:color="auto"/>
              <w:left w:val="single" w:sz="4" w:space="0" w:color="auto"/>
              <w:bottom w:val="single" w:sz="4" w:space="0" w:color="auto"/>
              <w:right w:val="single" w:sz="4" w:space="0" w:color="auto"/>
            </w:tcBorders>
          </w:tcPr>
          <w:p w14:paraId="1C47277E" w14:textId="1FB2356C" w:rsidR="00FA0CDF" w:rsidRPr="00BB0B65" w:rsidRDefault="00FA0CDF" w:rsidP="00FA0CDF">
            <w:pPr>
              <w:pStyle w:val="TAL"/>
              <w:rPr>
                <w:ins w:id="1772" w:author="RAN2#116bis-post629" w:date="2022-01-28T11:58:00Z"/>
                <w:rFonts w:eastAsia="SimSun"/>
                <w:color w:val="000000" w:themeColor="text1"/>
                <w:lang w:eastAsia="zh-CN"/>
              </w:rPr>
            </w:pPr>
            <w:ins w:id="1773" w:author="RAN2#116bis-post629" w:date="2022-01-28T11:58:00Z">
              <w:r w:rsidRPr="00BB0B65">
                <w:rPr>
                  <w:rFonts w:eastAsia="SimSun"/>
                  <w:color w:val="000000" w:themeColor="text1"/>
                  <w:lang w:eastAsia="zh-CN"/>
                </w:rPr>
                <w:t>Yes</w:t>
              </w:r>
            </w:ins>
          </w:p>
        </w:tc>
      </w:tr>
      <w:tr w:rsidR="00FA0CDF" w:rsidRPr="00AA6BE8" w14:paraId="56A7BDD6" w14:textId="77777777" w:rsidTr="00A7516C">
        <w:trPr>
          <w:ins w:id="1774" w:author="RAN2#116bis-post629" w:date="2022-01-28T11:59:00Z"/>
        </w:trPr>
        <w:tc>
          <w:tcPr>
            <w:tcW w:w="6567" w:type="dxa"/>
            <w:tcBorders>
              <w:top w:val="single" w:sz="4" w:space="0" w:color="auto"/>
              <w:left w:val="single" w:sz="4" w:space="0" w:color="auto"/>
              <w:bottom w:val="single" w:sz="4" w:space="0" w:color="auto"/>
              <w:right w:val="single" w:sz="4" w:space="0" w:color="auto"/>
            </w:tcBorders>
          </w:tcPr>
          <w:p w14:paraId="096E528F" w14:textId="1B1E3CAA" w:rsidR="00FA0CDF" w:rsidRPr="00BB0B65" w:rsidRDefault="00FA0CDF" w:rsidP="00FA0CDF">
            <w:pPr>
              <w:pStyle w:val="TAL"/>
              <w:rPr>
                <w:ins w:id="1775" w:author="RAN2#116bis-post629" w:date="2022-01-28T11:59:00Z"/>
                <w:color w:val="000000" w:themeColor="text1"/>
              </w:rPr>
            </w:pPr>
            <w:ins w:id="1776" w:author="RAN2#116bis-post629" w:date="2022-01-28T11:59:00Z">
              <w:r w:rsidRPr="00BB0B65">
                <w:rPr>
                  <w:color w:val="000000" w:themeColor="text1"/>
                </w:rPr>
                <w:t xml:space="preserve">PRS priority list </w:t>
              </w:r>
            </w:ins>
          </w:p>
        </w:tc>
        <w:tc>
          <w:tcPr>
            <w:tcW w:w="1417" w:type="dxa"/>
            <w:tcBorders>
              <w:top w:val="single" w:sz="4" w:space="0" w:color="auto"/>
              <w:left w:val="single" w:sz="4" w:space="0" w:color="auto"/>
              <w:bottom w:val="single" w:sz="4" w:space="0" w:color="auto"/>
              <w:right w:val="single" w:sz="4" w:space="0" w:color="auto"/>
            </w:tcBorders>
          </w:tcPr>
          <w:p w14:paraId="6861F6D0" w14:textId="66371056" w:rsidR="00FA0CDF" w:rsidRPr="00BB0B65" w:rsidRDefault="00FA0CDF" w:rsidP="00FA0CDF">
            <w:pPr>
              <w:pStyle w:val="TAL"/>
              <w:rPr>
                <w:ins w:id="1777" w:author="RAN2#116bis-post629" w:date="2022-01-28T11:59:00Z"/>
                <w:rFonts w:eastAsia="SimSun"/>
                <w:color w:val="000000" w:themeColor="text1"/>
                <w:lang w:eastAsia="zh-CN"/>
              </w:rPr>
            </w:pPr>
            <w:ins w:id="1778" w:author="RAN2#116bis-post629" w:date="2022-01-28T11:59:00Z">
              <w:r w:rsidRPr="00BB0B65">
                <w:rPr>
                  <w:rFonts w:eastAsia="SimSun"/>
                  <w:color w:val="000000" w:themeColor="text1"/>
                  <w:lang w:eastAsia="zh-CN"/>
                </w:rPr>
                <w:t>Yes</w:t>
              </w:r>
            </w:ins>
          </w:p>
        </w:tc>
        <w:tc>
          <w:tcPr>
            <w:tcW w:w="1276" w:type="dxa"/>
            <w:tcBorders>
              <w:top w:val="single" w:sz="4" w:space="0" w:color="auto"/>
              <w:left w:val="single" w:sz="4" w:space="0" w:color="auto"/>
              <w:bottom w:val="single" w:sz="4" w:space="0" w:color="auto"/>
              <w:right w:val="single" w:sz="4" w:space="0" w:color="auto"/>
            </w:tcBorders>
          </w:tcPr>
          <w:p w14:paraId="1146729D" w14:textId="697AA6A1" w:rsidR="00FA0CDF" w:rsidRPr="00BB0B65" w:rsidRDefault="00FA0CDF" w:rsidP="00FA0CDF">
            <w:pPr>
              <w:pStyle w:val="TAL"/>
              <w:rPr>
                <w:ins w:id="1779" w:author="RAN2#116bis-post629" w:date="2022-01-28T11:59:00Z"/>
                <w:rFonts w:eastAsia="SimSun"/>
                <w:color w:val="000000" w:themeColor="text1"/>
                <w:lang w:eastAsia="zh-CN"/>
              </w:rPr>
            </w:pPr>
            <w:ins w:id="1780" w:author="RAN2#116bis-post629" w:date="2022-01-28T11:59:00Z">
              <w:r w:rsidRPr="00BB0B65">
                <w:rPr>
                  <w:rFonts w:eastAsia="SimSun"/>
                  <w:color w:val="000000" w:themeColor="text1"/>
                  <w:lang w:eastAsia="zh-CN"/>
                </w:rPr>
                <w:t>Yes</w:t>
              </w:r>
            </w:ins>
          </w:p>
        </w:tc>
      </w:tr>
    </w:tbl>
    <w:p w14:paraId="5EFF3B56" w14:textId="77777777" w:rsidR="007F2242" w:rsidRPr="00AA6BE8" w:rsidRDefault="007F2242" w:rsidP="007F2242"/>
    <w:p w14:paraId="00943BF8" w14:textId="77777777" w:rsidR="007F2242" w:rsidRPr="00AA6BE8" w:rsidRDefault="007F2242" w:rsidP="007F2242">
      <w:pPr>
        <w:pStyle w:val="Heading4"/>
      </w:pPr>
      <w:bookmarkStart w:id="1781" w:name="_Toc37338368"/>
      <w:bookmarkStart w:id="1782" w:name="_Toc46489212"/>
      <w:bookmarkStart w:id="1783" w:name="_Toc52567570"/>
      <w:bookmarkStart w:id="1784" w:name="_Toc90591176"/>
      <w:bookmarkStart w:id="1785" w:name="_Hlk23434083"/>
      <w:r w:rsidRPr="00AA6BE8">
        <w:t>8.11.2.2</w:t>
      </w:r>
      <w:r w:rsidRPr="00AA6BE8">
        <w:tab/>
        <w:t>Information that may be transferred from the UE to LMF</w:t>
      </w:r>
      <w:bookmarkEnd w:id="1781"/>
      <w:bookmarkEnd w:id="1782"/>
      <w:bookmarkEnd w:id="1783"/>
      <w:bookmarkEnd w:id="1784"/>
    </w:p>
    <w:p w14:paraId="51CD57E2" w14:textId="77777777" w:rsidR="007F2242" w:rsidRPr="00AA6BE8" w:rsidRDefault="007F2242" w:rsidP="007F2242">
      <w:r w:rsidRPr="00AA6BE8">
        <w:t>The information that may be signalled from UE to the LMF is listed in Table 8.11.2.2-1. The individual UE measurements are defined in TS 38.215 [37].</w:t>
      </w:r>
    </w:p>
    <w:p w14:paraId="4DB15B2F" w14:textId="77777777" w:rsidR="007F2242" w:rsidRPr="00AA6BE8" w:rsidRDefault="007F2242" w:rsidP="007F2242">
      <w:pPr>
        <w:pStyle w:val="TH"/>
      </w:pPr>
      <w:r w:rsidRPr="00AA6BE8">
        <w:t>Table 8.11.2.2-1: Measurement results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F2242" w:rsidRPr="00AA6BE8" w14:paraId="26D07611" w14:textId="77777777" w:rsidTr="00A7516C">
        <w:trPr>
          <w:jc w:val="center"/>
        </w:trPr>
        <w:tc>
          <w:tcPr>
            <w:tcW w:w="4994" w:type="dxa"/>
          </w:tcPr>
          <w:p w14:paraId="2803F676" w14:textId="77777777" w:rsidR="007F2242" w:rsidRPr="00AA6BE8" w:rsidRDefault="007F2242" w:rsidP="00A7516C">
            <w:pPr>
              <w:pStyle w:val="TAH"/>
            </w:pPr>
            <w:r w:rsidRPr="00AA6BE8">
              <w:t xml:space="preserve">Information </w:t>
            </w:r>
          </w:p>
        </w:tc>
        <w:tc>
          <w:tcPr>
            <w:tcW w:w="1329" w:type="dxa"/>
          </w:tcPr>
          <w:p w14:paraId="3B12E548" w14:textId="77777777" w:rsidR="007F2242" w:rsidRPr="00AA6BE8" w:rsidRDefault="007F2242" w:rsidP="00A7516C">
            <w:pPr>
              <w:pStyle w:val="TAH"/>
            </w:pPr>
            <w:r w:rsidRPr="00AA6BE8">
              <w:t>UE</w:t>
            </w:r>
            <w:r w:rsidRPr="00AA6BE8">
              <w:noBreakHyphen/>
              <w:t xml:space="preserve">assisted </w:t>
            </w:r>
          </w:p>
        </w:tc>
        <w:tc>
          <w:tcPr>
            <w:tcW w:w="1170" w:type="dxa"/>
          </w:tcPr>
          <w:p w14:paraId="5EF2E1E2" w14:textId="77777777" w:rsidR="007F2242" w:rsidRPr="00AA6BE8" w:rsidRDefault="007F2242" w:rsidP="00A7516C">
            <w:pPr>
              <w:pStyle w:val="TAH"/>
            </w:pPr>
            <w:r w:rsidRPr="00AA6BE8">
              <w:t>UE</w:t>
            </w:r>
            <w:r w:rsidRPr="00AA6BE8">
              <w:noBreakHyphen/>
              <w:t xml:space="preserve">based </w:t>
            </w:r>
          </w:p>
        </w:tc>
      </w:tr>
      <w:tr w:rsidR="007F2242" w:rsidRPr="00AA6BE8" w14:paraId="419D5CFD" w14:textId="77777777" w:rsidTr="00A7516C">
        <w:trPr>
          <w:jc w:val="center"/>
        </w:trPr>
        <w:tc>
          <w:tcPr>
            <w:tcW w:w="4994" w:type="dxa"/>
          </w:tcPr>
          <w:p w14:paraId="264E3149" w14:textId="77777777" w:rsidR="007F2242" w:rsidRPr="00AA6BE8" w:rsidRDefault="007F2242" w:rsidP="00A7516C">
            <w:pPr>
              <w:pStyle w:val="TAL"/>
            </w:pPr>
            <w:r w:rsidRPr="00AA6BE8">
              <w:t>Latitude/Longitude/Altitude, together with uncertainty shape</w:t>
            </w:r>
          </w:p>
        </w:tc>
        <w:tc>
          <w:tcPr>
            <w:tcW w:w="1329" w:type="dxa"/>
          </w:tcPr>
          <w:p w14:paraId="20C57F75" w14:textId="77777777" w:rsidR="007F2242" w:rsidRPr="00AA6BE8" w:rsidRDefault="007F2242" w:rsidP="00A7516C">
            <w:pPr>
              <w:pStyle w:val="TAL"/>
            </w:pPr>
            <w:r w:rsidRPr="00AA6BE8">
              <w:t>No</w:t>
            </w:r>
          </w:p>
        </w:tc>
        <w:tc>
          <w:tcPr>
            <w:tcW w:w="1170" w:type="dxa"/>
          </w:tcPr>
          <w:p w14:paraId="53B77F59" w14:textId="77777777" w:rsidR="007F2242" w:rsidRPr="00AA6BE8" w:rsidRDefault="007F2242" w:rsidP="00A7516C">
            <w:pPr>
              <w:pStyle w:val="TAL"/>
            </w:pPr>
            <w:r w:rsidRPr="00AA6BE8">
              <w:t>Yes</w:t>
            </w:r>
          </w:p>
        </w:tc>
      </w:tr>
      <w:tr w:rsidR="007F2242" w:rsidRPr="00AA6BE8" w14:paraId="7E0A1EF4" w14:textId="77777777" w:rsidTr="00A7516C">
        <w:trPr>
          <w:jc w:val="center"/>
        </w:trPr>
        <w:tc>
          <w:tcPr>
            <w:tcW w:w="4994" w:type="dxa"/>
          </w:tcPr>
          <w:p w14:paraId="4D051FB7" w14:textId="77777777" w:rsidR="007F2242" w:rsidRPr="00AA6BE8" w:rsidRDefault="007F2242" w:rsidP="00A7516C">
            <w:pPr>
              <w:pStyle w:val="TAL"/>
            </w:pPr>
            <w:r w:rsidRPr="00AA6BE8">
              <w:t>PCI, GCI, ARFCN, PRS resource ID, PRS resource set ID and PRS</w:t>
            </w:r>
            <w:r w:rsidRPr="00AA6BE8" w:rsidDel="009F1876">
              <w:t xml:space="preserve"> </w:t>
            </w:r>
            <w:r w:rsidRPr="00AA6BE8">
              <w:t>ID for each measurement</w:t>
            </w:r>
          </w:p>
        </w:tc>
        <w:tc>
          <w:tcPr>
            <w:tcW w:w="1329" w:type="dxa"/>
          </w:tcPr>
          <w:p w14:paraId="589E8619" w14:textId="77777777" w:rsidR="007F2242" w:rsidRPr="00AA6BE8" w:rsidRDefault="007F2242" w:rsidP="00A7516C">
            <w:pPr>
              <w:pStyle w:val="TAL"/>
            </w:pPr>
            <w:r w:rsidRPr="00AA6BE8">
              <w:t>Yes</w:t>
            </w:r>
          </w:p>
        </w:tc>
        <w:tc>
          <w:tcPr>
            <w:tcW w:w="1170" w:type="dxa"/>
          </w:tcPr>
          <w:p w14:paraId="548B4605" w14:textId="77777777" w:rsidR="007F2242" w:rsidRPr="00AA6BE8" w:rsidRDefault="007F2242" w:rsidP="00A7516C">
            <w:pPr>
              <w:pStyle w:val="TAL"/>
            </w:pPr>
            <w:r w:rsidRPr="00AA6BE8">
              <w:t>No</w:t>
            </w:r>
          </w:p>
        </w:tc>
      </w:tr>
      <w:tr w:rsidR="007F2242" w:rsidRPr="00AA6BE8" w14:paraId="14453481" w14:textId="77777777" w:rsidTr="00A7516C">
        <w:trPr>
          <w:jc w:val="center"/>
        </w:trPr>
        <w:tc>
          <w:tcPr>
            <w:tcW w:w="4994" w:type="dxa"/>
          </w:tcPr>
          <w:p w14:paraId="6552817B" w14:textId="77777777" w:rsidR="007F2242" w:rsidRPr="00AA6BE8" w:rsidRDefault="007F2242" w:rsidP="00A7516C">
            <w:pPr>
              <w:pStyle w:val="TAL"/>
            </w:pPr>
            <w:r w:rsidRPr="00AA6BE8">
              <w:t>DL-PRS-RSRP measurement</w:t>
            </w:r>
          </w:p>
        </w:tc>
        <w:tc>
          <w:tcPr>
            <w:tcW w:w="1329" w:type="dxa"/>
          </w:tcPr>
          <w:p w14:paraId="293E3BDA" w14:textId="77777777" w:rsidR="007F2242" w:rsidRPr="00AA6BE8" w:rsidRDefault="007F2242" w:rsidP="00A7516C">
            <w:pPr>
              <w:pStyle w:val="TAL"/>
            </w:pPr>
            <w:r w:rsidRPr="00AA6BE8">
              <w:t>Yes</w:t>
            </w:r>
          </w:p>
        </w:tc>
        <w:tc>
          <w:tcPr>
            <w:tcW w:w="1170" w:type="dxa"/>
          </w:tcPr>
          <w:p w14:paraId="538AF0D0" w14:textId="77777777" w:rsidR="007F2242" w:rsidRPr="00AA6BE8" w:rsidRDefault="007F2242" w:rsidP="00A7516C">
            <w:pPr>
              <w:pStyle w:val="TAL"/>
            </w:pPr>
            <w:r w:rsidRPr="00AA6BE8">
              <w:t>No</w:t>
            </w:r>
          </w:p>
        </w:tc>
      </w:tr>
      <w:tr w:rsidR="007F2242" w:rsidRPr="00AA6BE8" w14:paraId="3E27405C" w14:textId="77777777" w:rsidTr="00A7516C">
        <w:trPr>
          <w:jc w:val="center"/>
        </w:trPr>
        <w:tc>
          <w:tcPr>
            <w:tcW w:w="4994" w:type="dxa"/>
          </w:tcPr>
          <w:p w14:paraId="3DFC03A4" w14:textId="77777777" w:rsidR="007F2242" w:rsidRPr="00AA6BE8" w:rsidRDefault="007F2242" w:rsidP="00A7516C">
            <w:pPr>
              <w:pStyle w:val="TAL"/>
            </w:pPr>
            <w:r w:rsidRPr="00AA6BE8">
              <w:t>Time stamp of the measurements</w:t>
            </w:r>
          </w:p>
        </w:tc>
        <w:tc>
          <w:tcPr>
            <w:tcW w:w="1329" w:type="dxa"/>
          </w:tcPr>
          <w:p w14:paraId="08248F10" w14:textId="77777777" w:rsidR="007F2242" w:rsidRPr="00AA6BE8" w:rsidRDefault="007F2242" w:rsidP="00A7516C">
            <w:pPr>
              <w:pStyle w:val="TAL"/>
            </w:pPr>
            <w:r w:rsidRPr="00AA6BE8">
              <w:t>Yes</w:t>
            </w:r>
          </w:p>
        </w:tc>
        <w:tc>
          <w:tcPr>
            <w:tcW w:w="1170" w:type="dxa"/>
          </w:tcPr>
          <w:p w14:paraId="7D90FC2D" w14:textId="77777777" w:rsidR="007F2242" w:rsidRPr="00AA6BE8" w:rsidRDefault="007F2242" w:rsidP="00A7516C">
            <w:pPr>
              <w:pStyle w:val="TAL"/>
            </w:pPr>
            <w:r w:rsidRPr="00AA6BE8">
              <w:t>No</w:t>
            </w:r>
          </w:p>
        </w:tc>
      </w:tr>
      <w:tr w:rsidR="007F2242" w:rsidRPr="00AA6BE8" w14:paraId="7B60E3D5" w14:textId="77777777" w:rsidTr="00A7516C">
        <w:trPr>
          <w:jc w:val="center"/>
        </w:trPr>
        <w:tc>
          <w:tcPr>
            <w:tcW w:w="4994" w:type="dxa"/>
          </w:tcPr>
          <w:p w14:paraId="02DCE690" w14:textId="77777777" w:rsidR="007F2242" w:rsidRPr="00AA6BE8" w:rsidRDefault="007F2242" w:rsidP="00A7516C">
            <w:pPr>
              <w:pStyle w:val="TAL"/>
            </w:pPr>
            <w:r w:rsidRPr="00AA6BE8">
              <w:t>Time stamp of location estimate</w:t>
            </w:r>
          </w:p>
        </w:tc>
        <w:tc>
          <w:tcPr>
            <w:tcW w:w="1329" w:type="dxa"/>
          </w:tcPr>
          <w:p w14:paraId="6F85CD52" w14:textId="77777777" w:rsidR="007F2242" w:rsidRPr="00AA6BE8" w:rsidRDefault="007F2242" w:rsidP="00A7516C">
            <w:pPr>
              <w:pStyle w:val="TAL"/>
            </w:pPr>
            <w:r w:rsidRPr="00AA6BE8">
              <w:t>No</w:t>
            </w:r>
          </w:p>
        </w:tc>
        <w:tc>
          <w:tcPr>
            <w:tcW w:w="1170" w:type="dxa"/>
          </w:tcPr>
          <w:p w14:paraId="7B22A6AB" w14:textId="77777777" w:rsidR="007F2242" w:rsidRPr="00AA6BE8" w:rsidRDefault="007F2242" w:rsidP="00A7516C">
            <w:pPr>
              <w:pStyle w:val="TAL"/>
            </w:pPr>
            <w:r w:rsidRPr="00AA6BE8">
              <w:t>Yes</w:t>
            </w:r>
          </w:p>
        </w:tc>
      </w:tr>
      <w:tr w:rsidR="007F2242" w:rsidRPr="00AA6BE8" w14:paraId="67D737E4" w14:textId="77777777" w:rsidTr="00A7516C">
        <w:trPr>
          <w:jc w:val="center"/>
        </w:trPr>
        <w:tc>
          <w:tcPr>
            <w:tcW w:w="4994" w:type="dxa"/>
          </w:tcPr>
          <w:p w14:paraId="4F114A01" w14:textId="77777777" w:rsidR="007F2242" w:rsidRPr="00AA6BE8" w:rsidRDefault="007F2242" w:rsidP="00A7516C">
            <w:pPr>
              <w:pStyle w:val="TAL"/>
            </w:pPr>
            <w:r w:rsidRPr="00AA6BE8">
              <w:t>DL-PRS receive beam index</w:t>
            </w:r>
          </w:p>
        </w:tc>
        <w:tc>
          <w:tcPr>
            <w:tcW w:w="1329" w:type="dxa"/>
          </w:tcPr>
          <w:p w14:paraId="6550EA4B" w14:textId="77777777" w:rsidR="007F2242" w:rsidRPr="00AA6BE8" w:rsidRDefault="007F2242" w:rsidP="00A7516C">
            <w:pPr>
              <w:pStyle w:val="TAL"/>
            </w:pPr>
            <w:r w:rsidRPr="00AA6BE8">
              <w:t>Yes</w:t>
            </w:r>
          </w:p>
        </w:tc>
        <w:tc>
          <w:tcPr>
            <w:tcW w:w="1170" w:type="dxa"/>
          </w:tcPr>
          <w:p w14:paraId="6C392898" w14:textId="77777777" w:rsidR="007F2242" w:rsidRPr="00AA6BE8" w:rsidRDefault="007F2242" w:rsidP="00A7516C">
            <w:pPr>
              <w:pStyle w:val="TAL"/>
            </w:pPr>
            <w:r w:rsidRPr="00AA6BE8">
              <w:t>No</w:t>
            </w:r>
          </w:p>
        </w:tc>
      </w:tr>
      <w:tr w:rsidR="008E6889" w:rsidRPr="00AA6BE8" w14:paraId="1710942D" w14:textId="77777777" w:rsidTr="00A7516C">
        <w:trPr>
          <w:jc w:val="center"/>
          <w:ins w:id="1786" w:author="RAN2#116bis-R2-2201870 [2]" w:date="2022-01-25T07:38:00Z"/>
        </w:trPr>
        <w:tc>
          <w:tcPr>
            <w:tcW w:w="4994" w:type="dxa"/>
          </w:tcPr>
          <w:p w14:paraId="02FB64CF" w14:textId="0174872A" w:rsidR="008E6889" w:rsidRPr="00AA6BE8" w:rsidRDefault="008E6889" w:rsidP="008E6889">
            <w:pPr>
              <w:pStyle w:val="TAL"/>
              <w:rPr>
                <w:ins w:id="1787" w:author="RAN2#116bis-R2-2201870 [2]" w:date="2022-01-25T07:38:00Z"/>
              </w:rPr>
            </w:pPr>
            <w:ins w:id="1788" w:author="RAN2#116bis-R2-2201870 [2]" w:date="2022-01-25T07:38:00Z">
              <w:r>
                <w:rPr>
                  <w:rFonts w:eastAsia="SimSun" w:hint="eastAsia"/>
                  <w:lang w:eastAsia="zh-CN"/>
                </w:rPr>
                <w:t>T</w:t>
              </w:r>
              <w:r w:rsidRPr="001B3B0C">
                <w:t>he first path D</w:t>
              </w:r>
              <w:r>
                <w:t>L-PRS</w:t>
              </w:r>
              <w:r>
                <w:rPr>
                  <w:rFonts w:eastAsia="SimSun" w:hint="eastAsia"/>
                  <w:lang w:eastAsia="zh-CN"/>
                </w:rPr>
                <w:t>-</w:t>
              </w:r>
              <w:r w:rsidRPr="001B3B0C">
                <w:t>RSRP measurement result</w:t>
              </w:r>
            </w:ins>
          </w:p>
        </w:tc>
        <w:tc>
          <w:tcPr>
            <w:tcW w:w="1329" w:type="dxa"/>
          </w:tcPr>
          <w:p w14:paraId="01571286" w14:textId="16066F67" w:rsidR="008E6889" w:rsidRPr="00AA6BE8" w:rsidRDefault="008E6889" w:rsidP="008E6889">
            <w:pPr>
              <w:pStyle w:val="TAL"/>
              <w:rPr>
                <w:ins w:id="1789" w:author="RAN2#116bis-R2-2201870 [2]" w:date="2022-01-25T07:38:00Z"/>
              </w:rPr>
            </w:pPr>
            <w:ins w:id="1790" w:author="RAN2#116bis-R2-2201870 [2]" w:date="2022-01-25T07:38:00Z">
              <w:r>
                <w:rPr>
                  <w:rFonts w:eastAsia="SimSun" w:hint="eastAsia"/>
                  <w:lang w:eastAsia="zh-CN"/>
                </w:rPr>
                <w:t>Yes</w:t>
              </w:r>
            </w:ins>
          </w:p>
        </w:tc>
        <w:tc>
          <w:tcPr>
            <w:tcW w:w="1170" w:type="dxa"/>
          </w:tcPr>
          <w:p w14:paraId="046E5070" w14:textId="0FEC8A34" w:rsidR="008E6889" w:rsidRPr="00AA6BE8" w:rsidRDefault="008E6889" w:rsidP="008E6889">
            <w:pPr>
              <w:pStyle w:val="TAL"/>
              <w:rPr>
                <w:ins w:id="1791" w:author="RAN2#116bis-R2-2201870 [2]" w:date="2022-01-25T07:38:00Z"/>
              </w:rPr>
            </w:pPr>
            <w:ins w:id="1792" w:author="RAN2#116bis-R2-2201870 [2]" w:date="2022-01-25T07:38:00Z">
              <w:r>
                <w:rPr>
                  <w:rFonts w:eastAsia="SimSun" w:hint="eastAsia"/>
                  <w:lang w:eastAsia="zh-CN"/>
                </w:rPr>
                <w:t>No</w:t>
              </w:r>
            </w:ins>
          </w:p>
        </w:tc>
      </w:tr>
      <w:tr w:rsidR="008E6889" w:rsidRPr="00AA6BE8" w14:paraId="6A040BC8" w14:textId="77777777" w:rsidTr="00A7516C">
        <w:trPr>
          <w:jc w:val="center"/>
          <w:ins w:id="1793" w:author="RAN2#116bis-R2-2201870 [2]" w:date="2022-01-25T07:38:00Z"/>
        </w:trPr>
        <w:tc>
          <w:tcPr>
            <w:tcW w:w="4994" w:type="dxa"/>
          </w:tcPr>
          <w:p w14:paraId="5D554FC6" w14:textId="2E7955C4" w:rsidR="008E6889" w:rsidRPr="00AA6BE8" w:rsidRDefault="008E6889" w:rsidP="008E6889">
            <w:pPr>
              <w:pStyle w:val="TAL"/>
              <w:rPr>
                <w:ins w:id="1794" w:author="RAN2#116bis-R2-2201870 [2]" w:date="2022-01-25T07:38:00Z"/>
              </w:rPr>
            </w:pPr>
            <w:ins w:id="1795" w:author="RAN2#116bis-R2-2201870 [2]" w:date="2022-01-25T07:38:00Z">
              <w:r w:rsidRPr="00957479">
                <w:rPr>
                  <w:rFonts w:eastAsia="SimSun"/>
                  <w:lang w:eastAsia="zh-CN"/>
                </w:rPr>
                <w:t>LOS/NLOS information for UE measurements</w:t>
              </w:r>
            </w:ins>
          </w:p>
        </w:tc>
        <w:tc>
          <w:tcPr>
            <w:tcW w:w="1329" w:type="dxa"/>
          </w:tcPr>
          <w:p w14:paraId="2CE25A30" w14:textId="7FDC13BF" w:rsidR="008E6889" w:rsidRPr="00AA6BE8" w:rsidRDefault="008E6889" w:rsidP="008E6889">
            <w:pPr>
              <w:pStyle w:val="TAL"/>
              <w:rPr>
                <w:ins w:id="1796" w:author="RAN2#116bis-R2-2201870 [2]" w:date="2022-01-25T07:38:00Z"/>
              </w:rPr>
            </w:pPr>
            <w:ins w:id="1797" w:author="RAN2#116bis-R2-2201870 [2]" w:date="2022-01-25T07:38:00Z">
              <w:r>
                <w:rPr>
                  <w:rFonts w:eastAsia="SimSun" w:hint="eastAsia"/>
                  <w:lang w:eastAsia="zh-CN"/>
                </w:rPr>
                <w:t>Yes</w:t>
              </w:r>
            </w:ins>
          </w:p>
        </w:tc>
        <w:tc>
          <w:tcPr>
            <w:tcW w:w="1170" w:type="dxa"/>
          </w:tcPr>
          <w:p w14:paraId="02AAB590" w14:textId="38EE7488" w:rsidR="008E6889" w:rsidRPr="00AA6BE8" w:rsidRDefault="008E6889" w:rsidP="008E6889">
            <w:pPr>
              <w:pStyle w:val="TAL"/>
              <w:rPr>
                <w:ins w:id="1798" w:author="RAN2#116bis-R2-2201870 [2]" w:date="2022-01-25T07:38:00Z"/>
              </w:rPr>
            </w:pPr>
            <w:ins w:id="1799" w:author="RAN2#116bis-R2-2201870 [2]" w:date="2022-01-25T07:38:00Z">
              <w:r>
                <w:rPr>
                  <w:rFonts w:eastAsia="SimSun" w:hint="eastAsia"/>
                  <w:lang w:eastAsia="zh-CN"/>
                </w:rPr>
                <w:t>No</w:t>
              </w:r>
            </w:ins>
          </w:p>
        </w:tc>
      </w:tr>
      <w:bookmarkEnd w:id="1785"/>
    </w:tbl>
    <w:p w14:paraId="46881C97" w14:textId="77777777" w:rsidR="007F2242" w:rsidRPr="00AA6BE8" w:rsidRDefault="007F2242" w:rsidP="007F2242"/>
    <w:p w14:paraId="6EBDA2DF" w14:textId="77777777" w:rsidR="007F2242" w:rsidRPr="00AA6BE8" w:rsidRDefault="007F2242" w:rsidP="007F2242">
      <w:pPr>
        <w:pStyle w:val="Heading4"/>
      </w:pPr>
      <w:bookmarkStart w:id="1800" w:name="_Toc37338369"/>
      <w:bookmarkStart w:id="1801" w:name="_Toc46489213"/>
      <w:bookmarkStart w:id="1802" w:name="_Toc52567571"/>
      <w:bookmarkStart w:id="1803" w:name="_Toc90591177"/>
      <w:r w:rsidRPr="00AA6BE8">
        <w:t>8.11.2.3</w:t>
      </w:r>
      <w:r w:rsidRPr="00AA6BE8">
        <w:tab/>
        <w:t xml:space="preserve">Information that may be transferred from the </w:t>
      </w:r>
      <w:proofErr w:type="spellStart"/>
      <w:r w:rsidRPr="00AA6BE8">
        <w:t>gNB</w:t>
      </w:r>
      <w:proofErr w:type="spellEnd"/>
      <w:r w:rsidRPr="00AA6BE8">
        <w:t xml:space="preserve"> to LMF</w:t>
      </w:r>
      <w:bookmarkEnd w:id="1800"/>
      <w:bookmarkEnd w:id="1801"/>
      <w:bookmarkEnd w:id="1802"/>
      <w:bookmarkEnd w:id="1803"/>
    </w:p>
    <w:p w14:paraId="7C1E32EE" w14:textId="77777777" w:rsidR="007F2242" w:rsidRPr="00AA6BE8" w:rsidRDefault="007F2242" w:rsidP="007F2242">
      <w:bookmarkStart w:id="1804" w:name="_Hlk29911368"/>
      <w:r w:rsidRPr="00AA6BE8">
        <w:t xml:space="preserve">The assistance data that may be transferred from </w:t>
      </w:r>
      <w:proofErr w:type="spellStart"/>
      <w:r w:rsidRPr="00AA6BE8">
        <w:t>gNB</w:t>
      </w:r>
      <w:proofErr w:type="spellEnd"/>
      <w:r w:rsidRPr="00AA6BE8">
        <w:t xml:space="preserve"> to the LMF is listed in Table 8.11.2.3-1.</w:t>
      </w:r>
    </w:p>
    <w:p w14:paraId="2D94C049" w14:textId="77777777" w:rsidR="007F2242" w:rsidRPr="00AA6BE8" w:rsidRDefault="007F2242" w:rsidP="007F2242">
      <w:pPr>
        <w:pStyle w:val="TH"/>
      </w:pPr>
      <w:r w:rsidRPr="00AA6BE8">
        <w:t xml:space="preserve">Table 8.11.2.3-1: Assistance data that may be transferred from </w:t>
      </w:r>
      <w:proofErr w:type="spellStart"/>
      <w:r w:rsidRPr="00AA6BE8">
        <w:t>gNB</w:t>
      </w:r>
      <w:proofErr w:type="spellEnd"/>
      <w:r w:rsidRPr="00AA6BE8">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F2242" w:rsidRPr="00AA6BE8" w14:paraId="52B965F6" w14:textId="77777777" w:rsidTr="00A7516C">
        <w:trPr>
          <w:jc w:val="center"/>
        </w:trPr>
        <w:tc>
          <w:tcPr>
            <w:tcW w:w="5909" w:type="dxa"/>
          </w:tcPr>
          <w:p w14:paraId="3EA172AE" w14:textId="77777777" w:rsidR="007F2242" w:rsidRPr="00AA6BE8" w:rsidRDefault="007F2242" w:rsidP="00A7516C">
            <w:pPr>
              <w:pStyle w:val="TAH"/>
            </w:pPr>
            <w:r w:rsidRPr="00AA6BE8">
              <w:t xml:space="preserve">Information </w:t>
            </w:r>
          </w:p>
        </w:tc>
      </w:tr>
      <w:tr w:rsidR="007F2242" w:rsidRPr="00AA6BE8" w14:paraId="0B0DCF54" w14:textId="77777777" w:rsidTr="00A7516C">
        <w:trPr>
          <w:jc w:val="center"/>
        </w:trPr>
        <w:tc>
          <w:tcPr>
            <w:tcW w:w="5909" w:type="dxa"/>
          </w:tcPr>
          <w:p w14:paraId="2D8965A9" w14:textId="77777777" w:rsidR="007F2242" w:rsidRPr="00AA6BE8" w:rsidRDefault="007F2242" w:rsidP="00A7516C">
            <w:pPr>
              <w:pStyle w:val="TAL"/>
            </w:pPr>
            <w:r w:rsidRPr="00AA6BE8">
              <w:t xml:space="preserve">PCI, GCI, ARFCN, and TRP IDs of the TRPs served by the </w:t>
            </w:r>
            <w:proofErr w:type="spellStart"/>
            <w:r w:rsidRPr="00AA6BE8">
              <w:t>gNB</w:t>
            </w:r>
            <w:proofErr w:type="spellEnd"/>
          </w:p>
        </w:tc>
      </w:tr>
      <w:tr w:rsidR="007F2242" w:rsidRPr="00AA6BE8" w14:paraId="02D205BF" w14:textId="77777777" w:rsidTr="00A7516C">
        <w:trPr>
          <w:jc w:val="center"/>
        </w:trPr>
        <w:tc>
          <w:tcPr>
            <w:tcW w:w="5909" w:type="dxa"/>
          </w:tcPr>
          <w:p w14:paraId="2BD76F35" w14:textId="77777777" w:rsidR="007F2242" w:rsidRPr="00AA6BE8" w:rsidRDefault="007F2242" w:rsidP="00A7516C">
            <w:pPr>
              <w:pStyle w:val="TAL"/>
            </w:pPr>
            <w:r w:rsidRPr="00AA6BE8">
              <w:t xml:space="preserve">Timing information of TRPs served by the </w:t>
            </w:r>
            <w:proofErr w:type="spellStart"/>
            <w:r w:rsidRPr="00AA6BE8">
              <w:t>gNB</w:t>
            </w:r>
            <w:proofErr w:type="spellEnd"/>
          </w:p>
        </w:tc>
      </w:tr>
      <w:tr w:rsidR="007F2242" w:rsidRPr="00AA6BE8" w14:paraId="19897742" w14:textId="77777777" w:rsidTr="00A7516C">
        <w:trPr>
          <w:jc w:val="center"/>
        </w:trPr>
        <w:tc>
          <w:tcPr>
            <w:tcW w:w="5909" w:type="dxa"/>
          </w:tcPr>
          <w:p w14:paraId="4E331A6C" w14:textId="77777777" w:rsidR="007F2242" w:rsidRPr="00AA6BE8" w:rsidRDefault="007F2242" w:rsidP="00A7516C">
            <w:pPr>
              <w:pStyle w:val="TAL"/>
            </w:pPr>
            <w:r w:rsidRPr="00AA6BE8">
              <w:t xml:space="preserve">DL-PRS configuration of the TRPs served by the </w:t>
            </w:r>
            <w:proofErr w:type="spellStart"/>
            <w:r w:rsidRPr="00AA6BE8">
              <w:t>gNB</w:t>
            </w:r>
            <w:proofErr w:type="spellEnd"/>
          </w:p>
        </w:tc>
      </w:tr>
      <w:tr w:rsidR="007F2242" w:rsidRPr="00AA6BE8" w14:paraId="203B95AB" w14:textId="77777777" w:rsidTr="00A7516C">
        <w:trPr>
          <w:jc w:val="center"/>
        </w:trPr>
        <w:tc>
          <w:tcPr>
            <w:tcW w:w="5909" w:type="dxa"/>
          </w:tcPr>
          <w:p w14:paraId="49B0D72C" w14:textId="77777777" w:rsidR="007F2242" w:rsidRPr="00AA6BE8" w:rsidRDefault="007F2242" w:rsidP="00A7516C">
            <w:pPr>
              <w:pStyle w:val="TAL"/>
            </w:pPr>
            <w:r w:rsidRPr="00AA6BE8">
              <w:t>SSB information of the TRPs (the time/frequency occupancy of SSBs)</w:t>
            </w:r>
          </w:p>
        </w:tc>
      </w:tr>
      <w:tr w:rsidR="007F2242" w:rsidRPr="00AA6BE8" w14:paraId="206FB4A4" w14:textId="77777777" w:rsidTr="00A7516C">
        <w:trPr>
          <w:jc w:val="center"/>
        </w:trPr>
        <w:tc>
          <w:tcPr>
            <w:tcW w:w="5909" w:type="dxa"/>
          </w:tcPr>
          <w:p w14:paraId="28E97D11" w14:textId="77777777" w:rsidR="007F2242" w:rsidRPr="00AA6BE8" w:rsidRDefault="007F2242" w:rsidP="00A7516C">
            <w:pPr>
              <w:pStyle w:val="TAL"/>
            </w:pPr>
            <w:r w:rsidRPr="00AA6BE8">
              <w:t xml:space="preserve">Spatial direction information of the DL-PRS Resources of the TRPs served by the </w:t>
            </w:r>
            <w:proofErr w:type="spellStart"/>
            <w:r w:rsidRPr="00AA6BE8">
              <w:t>gNB</w:t>
            </w:r>
            <w:proofErr w:type="spellEnd"/>
          </w:p>
        </w:tc>
      </w:tr>
      <w:tr w:rsidR="007F2242" w:rsidRPr="00AA6BE8" w14:paraId="409E7180" w14:textId="77777777" w:rsidTr="00A7516C">
        <w:trPr>
          <w:jc w:val="center"/>
        </w:trPr>
        <w:tc>
          <w:tcPr>
            <w:tcW w:w="5909" w:type="dxa"/>
          </w:tcPr>
          <w:p w14:paraId="7871CBA5" w14:textId="77777777" w:rsidR="007F2242" w:rsidRPr="00AA6BE8" w:rsidRDefault="007F2242" w:rsidP="00A7516C">
            <w:pPr>
              <w:pStyle w:val="TAL"/>
            </w:pPr>
            <w:r w:rsidRPr="00AA6BE8">
              <w:t xml:space="preserve">Geographical coordinates information of the DL-PRS Resources of the TRPs served by the </w:t>
            </w:r>
            <w:proofErr w:type="spellStart"/>
            <w:r w:rsidRPr="00AA6BE8">
              <w:t>gNB</w:t>
            </w:r>
            <w:proofErr w:type="spellEnd"/>
          </w:p>
        </w:tc>
      </w:tr>
      <w:bookmarkEnd w:id="1804"/>
    </w:tbl>
    <w:p w14:paraId="19751F62" w14:textId="77777777" w:rsidR="007F2242" w:rsidRPr="00AA6BE8" w:rsidRDefault="007F2242" w:rsidP="007F2242"/>
    <w:p w14:paraId="3D41AAF3" w14:textId="77777777" w:rsidR="007F2242" w:rsidRPr="00AA6BE8" w:rsidRDefault="007F2242" w:rsidP="007F2242">
      <w:pPr>
        <w:pStyle w:val="Heading3"/>
      </w:pPr>
      <w:bookmarkStart w:id="1805" w:name="_Toc37338370"/>
      <w:bookmarkStart w:id="1806" w:name="_Toc46489214"/>
      <w:bookmarkStart w:id="1807" w:name="_Toc52567572"/>
      <w:bookmarkStart w:id="1808" w:name="_Toc90591178"/>
      <w:r w:rsidRPr="00AA6BE8">
        <w:lastRenderedPageBreak/>
        <w:t>8.11.3</w:t>
      </w:r>
      <w:r w:rsidRPr="00AA6BE8">
        <w:tab/>
        <w:t>DL-</w:t>
      </w:r>
      <w:proofErr w:type="spellStart"/>
      <w:r w:rsidRPr="00AA6BE8">
        <w:t>AoD</w:t>
      </w:r>
      <w:proofErr w:type="spellEnd"/>
      <w:r w:rsidRPr="00AA6BE8">
        <w:t xml:space="preserve"> Positioning Procedures</w:t>
      </w:r>
      <w:bookmarkEnd w:id="1805"/>
      <w:bookmarkEnd w:id="1806"/>
      <w:bookmarkEnd w:id="1807"/>
      <w:bookmarkEnd w:id="1808"/>
    </w:p>
    <w:p w14:paraId="1B47F689" w14:textId="77777777" w:rsidR="007F2242" w:rsidRPr="00AA6BE8" w:rsidRDefault="007F2242" w:rsidP="007F2242">
      <w:r w:rsidRPr="00AA6BE8">
        <w:t>The procedures described in this clause support UE-assisted and UE-based DL-AOD.</w:t>
      </w:r>
    </w:p>
    <w:p w14:paraId="32C99979" w14:textId="77777777" w:rsidR="007F2242" w:rsidRPr="00AA6BE8" w:rsidRDefault="007F2242" w:rsidP="007F2242">
      <w:pPr>
        <w:pStyle w:val="Heading4"/>
      </w:pPr>
      <w:bookmarkStart w:id="1809" w:name="_Toc37338371"/>
      <w:bookmarkStart w:id="1810" w:name="_Toc46489215"/>
      <w:bookmarkStart w:id="1811" w:name="_Toc52567573"/>
      <w:bookmarkStart w:id="1812" w:name="_Toc90591179"/>
      <w:r w:rsidRPr="00AA6BE8">
        <w:t>8.11.3.1</w:t>
      </w:r>
      <w:r w:rsidRPr="00AA6BE8">
        <w:tab/>
        <w:t>Procedures between LMF and UE</w:t>
      </w:r>
      <w:bookmarkEnd w:id="1809"/>
      <w:bookmarkEnd w:id="1810"/>
      <w:bookmarkEnd w:id="1811"/>
      <w:bookmarkEnd w:id="1812"/>
    </w:p>
    <w:p w14:paraId="7B11772B" w14:textId="77777777" w:rsidR="007F2242" w:rsidRPr="00AA6BE8" w:rsidRDefault="007F2242" w:rsidP="007F2242">
      <w:pPr>
        <w:pStyle w:val="Heading5"/>
      </w:pPr>
      <w:bookmarkStart w:id="1813" w:name="_Toc37338372"/>
      <w:bookmarkStart w:id="1814" w:name="_Toc46489216"/>
      <w:bookmarkStart w:id="1815" w:name="_Toc52567574"/>
      <w:bookmarkStart w:id="1816" w:name="_Toc90591180"/>
      <w:r w:rsidRPr="00AA6BE8">
        <w:t>8.11.3.1.1</w:t>
      </w:r>
      <w:r w:rsidRPr="00AA6BE8">
        <w:tab/>
        <w:t>Capability Transfer Procedure</w:t>
      </w:r>
      <w:bookmarkEnd w:id="1813"/>
      <w:bookmarkEnd w:id="1814"/>
      <w:bookmarkEnd w:id="1815"/>
      <w:bookmarkEnd w:id="1816"/>
    </w:p>
    <w:p w14:paraId="6815A002" w14:textId="77777777" w:rsidR="007F2242" w:rsidRPr="00AA6BE8" w:rsidRDefault="007F2242" w:rsidP="007F2242">
      <w:r w:rsidRPr="00AA6BE8">
        <w:t>The Capability Transfer procedure for DL-</w:t>
      </w:r>
      <w:proofErr w:type="spellStart"/>
      <w:r w:rsidRPr="00AA6BE8">
        <w:t>AoD</w:t>
      </w:r>
      <w:proofErr w:type="spellEnd"/>
      <w:r w:rsidRPr="00AA6BE8">
        <w:t xml:space="preserve"> positioning is described in clause 7.1.2.1.</w:t>
      </w:r>
    </w:p>
    <w:p w14:paraId="20A86271" w14:textId="77777777" w:rsidR="007F2242" w:rsidRPr="00AA6BE8" w:rsidRDefault="007F2242" w:rsidP="007F2242">
      <w:pPr>
        <w:pStyle w:val="Heading5"/>
      </w:pPr>
      <w:bookmarkStart w:id="1817" w:name="_Toc37338373"/>
      <w:bookmarkStart w:id="1818" w:name="_Toc46489217"/>
      <w:bookmarkStart w:id="1819" w:name="_Toc52567575"/>
      <w:bookmarkStart w:id="1820" w:name="_Toc90591181"/>
      <w:r w:rsidRPr="00AA6BE8">
        <w:t>8.11.3.1.2</w:t>
      </w:r>
      <w:r w:rsidRPr="00AA6BE8">
        <w:tab/>
        <w:t>Assistance Data Transfer Procedure</w:t>
      </w:r>
      <w:bookmarkEnd w:id="1817"/>
      <w:bookmarkEnd w:id="1818"/>
      <w:bookmarkEnd w:id="1819"/>
      <w:bookmarkEnd w:id="1820"/>
    </w:p>
    <w:p w14:paraId="511B651F" w14:textId="77777777" w:rsidR="00463769" w:rsidRDefault="007F2242" w:rsidP="00463769">
      <w:pPr>
        <w:rPr>
          <w:ins w:id="1821" w:author="RAN2#117-e632-3" w:date="2022-03-03T09:11:00Z"/>
        </w:rPr>
      </w:pPr>
      <w:r w:rsidRPr="00AA6BE8">
        <w:t>The purpose of this procedure is to enable the LMF to provide assistance data to the UE (e.g., as part of a positioning procedure) and the UE to request assistance data from the LMF (e.g., as part of a positioning procedure).</w:t>
      </w:r>
      <w:ins w:id="1822" w:author="RAN2#116bis-post629" w:date="2022-01-28T11:37:00Z">
        <w:r w:rsidR="00D37600">
          <w:t xml:space="preserve"> The LMF may provide </w:t>
        </w:r>
        <w:r w:rsidR="00D37600" w:rsidRPr="003E0D77">
          <w:t>the DL-PRS assistance data (with associated validity criteria) to the UE (before or during an ongoing LPP positioning session), to be utilized for potential positioning measurements at a future time</w:t>
        </w:r>
        <w:r w:rsidR="00D37600">
          <w:t>.</w:t>
        </w:r>
        <w:r w:rsidR="00D37600" w:rsidRPr="003E0D77">
          <w:t xml:space="preserve"> </w:t>
        </w:r>
      </w:ins>
      <w:ins w:id="1823" w:author="RAN2#117-e632-3" w:date="2022-03-03T09:11:00Z">
        <w:r w:rsidR="00463769">
          <w:t>Preconfigured DL-PRS assistance data may consist of multiple instances, where each instance is applicable to a different area within the network. One or more assistance data instances may be provided in one or more LPP Assistance Data messages.</w:t>
        </w:r>
      </w:ins>
    </w:p>
    <w:p w14:paraId="76D54A3C" w14:textId="562F52D6" w:rsidR="007F2242" w:rsidRPr="00AA6BE8" w:rsidRDefault="00463769" w:rsidP="007F2242">
      <w:ins w:id="1824" w:author="RAN2#117-e632-3" w:date="2022-03-03T09:11:00Z">
        <w:r>
          <w:t>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AD is a UE capability and is indicated by the number of area IDs a UE can support.</w:t>
        </w:r>
      </w:ins>
    </w:p>
    <w:p w14:paraId="6F8DE10C" w14:textId="77777777" w:rsidR="007F2242" w:rsidRPr="00AA6BE8" w:rsidRDefault="007F2242" w:rsidP="007F2242">
      <w:pPr>
        <w:pStyle w:val="Heading6"/>
      </w:pPr>
      <w:bookmarkStart w:id="1825" w:name="_Toc37338374"/>
      <w:bookmarkStart w:id="1826" w:name="_Toc46489218"/>
      <w:bookmarkStart w:id="1827" w:name="_Toc52567576"/>
      <w:bookmarkStart w:id="1828" w:name="_Toc90591182"/>
      <w:r w:rsidRPr="00AA6BE8">
        <w:t>8.11.3.1.2.1</w:t>
      </w:r>
      <w:r w:rsidRPr="00AA6BE8">
        <w:tab/>
        <w:t>LMF initiated Assistance Data Delivery</w:t>
      </w:r>
      <w:bookmarkEnd w:id="1825"/>
      <w:bookmarkEnd w:id="1826"/>
      <w:bookmarkEnd w:id="1827"/>
      <w:bookmarkEnd w:id="1828"/>
    </w:p>
    <w:p w14:paraId="30FF6FF0" w14:textId="77777777" w:rsidR="007F2242" w:rsidRPr="00AA6BE8" w:rsidRDefault="007F2242" w:rsidP="007F2242">
      <w:r w:rsidRPr="00AA6BE8">
        <w:t>Figure 8.11.3.1.2.1-1 shows the Assistance Data Delivery operations for the DL-</w:t>
      </w:r>
      <w:proofErr w:type="spellStart"/>
      <w:r w:rsidRPr="00AA6BE8">
        <w:t>AoD</w:t>
      </w:r>
      <w:proofErr w:type="spellEnd"/>
      <w:r w:rsidRPr="00AA6BE8">
        <w:t xml:space="preserve"> positioning method when the procedure is initiated by the LMF.</w:t>
      </w:r>
    </w:p>
    <w:p w14:paraId="5276174A" w14:textId="77777777" w:rsidR="007F2242" w:rsidRPr="00AA6BE8" w:rsidRDefault="007F2242" w:rsidP="007F2242">
      <w:pPr>
        <w:pStyle w:val="TH"/>
      </w:pPr>
      <w:r w:rsidRPr="00AA6BE8">
        <w:object w:dxaOrig="4831" w:dyaOrig="1816" w14:anchorId="1466790A">
          <v:shape id="_x0000_i1062" type="#_x0000_t75" style="width:347.9pt;height:131.35pt" o:ole="">
            <v:imagedata r:id="rId90" o:title=""/>
          </v:shape>
          <o:OLEObject Type="Embed" ProgID="Visio.Drawing.15" ShapeID="_x0000_i1062" DrawAspect="Content" ObjectID="_1707813017" r:id="rId91"/>
        </w:object>
      </w:r>
    </w:p>
    <w:p w14:paraId="17684834" w14:textId="77777777" w:rsidR="007F2242" w:rsidRPr="00AA6BE8" w:rsidRDefault="007F2242" w:rsidP="007F2242">
      <w:pPr>
        <w:pStyle w:val="TF"/>
      </w:pPr>
      <w:r w:rsidRPr="00AA6BE8">
        <w:t>Figure 8.11.3.1.2.1-1: LMF-initiated Assistance Data Delivery Procedure</w:t>
      </w:r>
    </w:p>
    <w:p w14:paraId="16A6AFF6" w14:textId="77777777" w:rsidR="007F2242" w:rsidRPr="00AA6BE8" w:rsidRDefault="007F2242" w:rsidP="007F2242">
      <w:pPr>
        <w:pStyle w:val="B1"/>
      </w:pPr>
      <w:r w:rsidRPr="00AA6BE8">
        <w:t>(1)</w:t>
      </w:r>
      <w:r w:rsidRPr="00AA6BE8">
        <w:tab/>
        <w:t>The LMF determines that assistance data needs to be provided to the UE (e.g., as part of a positioning procedure) and sends an LPP Provide Assistance Data message to the UE. This message may include any of the DL-</w:t>
      </w:r>
      <w:proofErr w:type="spellStart"/>
      <w:r w:rsidRPr="00AA6BE8">
        <w:t>AoD</w:t>
      </w:r>
      <w:proofErr w:type="spellEnd"/>
      <w:r w:rsidRPr="00AA6BE8">
        <w:t xml:space="preserve"> positioning assistance data defined in Table 8.11.2.1-1.</w:t>
      </w:r>
    </w:p>
    <w:p w14:paraId="13B92545" w14:textId="77777777" w:rsidR="007F2242" w:rsidRPr="00AA6BE8" w:rsidRDefault="007F2242" w:rsidP="007F2242">
      <w:pPr>
        <w:pStyle w:val="Heading6"/>
      </w:pPr>
      <w:bookmarkStart w:id="1829" w:name="_Toc37338375"/>
      <w:bookmarkStart w:id="1830" w:name="_Toc46489219"/>
      <w:bookmarkStart w:id="1831" w:name="_Toc52567577"/>
      <w:bookmarkStart w:id="1832" w:name="_Toc90591183"/>
      <w:r w:rsidRPr="00AA6BE8">
        <w:t>8.11.3.1.2.2</w:t>
      </w:r>
      <w:r w:rsidRPr="00AA6BE8">
        <w:tab/>
        <w:t>UE initiated Assistance Data Transfer</w:t>
      </w:r>
      <w:bookmarkEnd w:id="1829"/>
      <w:bookmarkEnd w:id="1830"/>
      <w:bookmarkEnd w:id="1831"/>
      <w:bookmarkEnd w:id="1832"/>
    </w:p>
    <w:p w14:paraId="40D784AF" w14:textId="77777777" w:rsidR="007F2242" w:rsidRPr="00AA6BE8" w:rsidRDefault="007F2242" w:rsidP="007F2242">
      <w:r w:rsidRPr="00AA6BE8">
        <w:t>Figure 8.11.3.1.2.2-1 shows the Assistance Data Transfer operations for the DL-</w:t>
      </w:r>
      <w:proofErr w:type="spellStart"/>
      <w:r w:rsidRPr="00AA6BE8">
        <w:t>AoD</w:t>
      </w:r>
      <w:proofErr w:type="spellEnd"/>
      <w:r w:rsidRPr="00AA6BE8">
        <w:t xml:space="preserve"> positioning method when the procedure is initiated by the UE.</w:t>
      </w:r>
    </w:p>
    <w:p w14:paraId="270A0564" w14:textId="77777777" w:rsidR="007F2242" w:rsidRPr="00AA6BE8" w:rsidRDefault="007F2242" w:rsidP="007F2242">
      <w:pPr>
        <w:pStyle w:val="TH"/>
      </w:pPr>
      <w:r w:rsidRPr="00AA6BE8">
        <w:object w:dxaOrig="4831" w:dyaOrig="1816" w14:anchorId="3A3E20FE">
          <v:shape id="_x0000_i1063" type="#_x0000_t75" style="width:330.6pt;height:123.85pt" o:ole="">
            <v:imagedata r:id="rId92" o:title=""/>
          </v:shape>
          <o:OLEObject Type="Embed" ProgID="Visio.Drawing.15" ShapeID="_x0000_i1063" DrawAspect="Content" ObjectID="_1707813018" r:id="rId93"/>
        </w:object>
      </w:r>
    </w:p>
    <w:p w14:paraId="467DA2AC" w14:textId="77777777" w:rsidR="007F2242" w:rsidRPr="00AA6BE8" w:rsidRDefault="007F2242" w:rsidP="007F2242">
      <w:pPr>
        <w:pStyle w:val="TF"/>
      </w:pPr>
      <w:r w:rsidRPr="00AA6BE8">
        <w:t>Figure 8.11.3.1.2.2-1: UE-initiated Assistance Data Transfer Procedure</w:t>
      </w:r>
    </w:p>
    <w:p w14:paraId="5CD6760D" w14:textId="77777777" w:rsidR="007F2242" w:rsidRPr="00AA6BE8" w:rsidRDefault="007F2242" w:rsidP="007F2242">
      <w:pPr>
        <w:pStyle w:val="B1"/>
      </w:pPr>
      <w:r w:rsidRPr="00AA6BE8">
        <w:t>(1)</w:t>
      </w:r>
      <w:r w:rsidRPr="00AA6BE8">
        <w:tab/>
        <w:t>The UE determines that certain DL-</w:t>
      </w:r>
      <w:proofErr w:type="spellStart"/>
      <w:r w:rsidRPr="00AA6BE8">
        <w:t>AoD</w:t>
      </w:r>
      <w:proofErr w:type="spellEnd"/>
      <w:r w:rsidRPr="00AA6BE8">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proofErr w:type="spellStart"/>
      <w:r w:rsidRPr="00AA6BE8">
        <w:t>AoD</w:t>
      </w:r>
      <w:proofErr w:type="spellEnd"/>
      <w:r w:rsidRPr="00AA6BE8">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2A7BBB33" w14:textId="77777777" w:rsidR="007F2242" w:rsidRPr="00AA6BE8" w:rsidRDefault="007F2242" w:rsidP="007F2242">
      <w:pPr>
        <w:pStyle w:val="B1"/>
        <w:rPr>
          <w:lang w:eastAsia="zh-TW"/>
        </w:rPr>
      </w:pPr>
      <w:r w:rsidRPr="00AA6BE8">
        <w:t>(2)</w:t>
      </w:r>
      <w:r w:rsidRPr="00AA6BE8">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A6BE8">
        <w:rPr>
          <w:lang w:eastAsia="zh-TW"/>
        </w:rPr>
        <w:t xml:space="preserve">an </w:t>
      </w:r>
      <w:r w:rsidRPr="00AA6BE8">
        <w:t xml:space="preserve">LPP </w:t>
      </w:r>
      <w:r w:rsidRPr="00AA6BE8">
        <w:rPr>
          <w:lang w:eastAsia="zh-TW"/>
        </w:rPr>
        <w:t xml:space="preserve">message of type </w:t>
      </w:r>
      <w:r w:rsidRPr="00AA6BE8">
        <w:t>Provide Assistance Data</w:t>
      </w:r>
      <w:r w:rsidRPr="00AA6BE8">
        <w:rPr>
          <w:lang w:eastAsia="zh-TW"/>
        </w:rPr>
        <w:t xml:space="preserve"> which includes a cause indication for the not provided assistance data.</w:t>
      </w:r>
    </w:p>
    <w:p w14:paraId="67C94B46" w14:textId="77777777" w:rsidR="007F2242" w:rsidRPr="00AA6BE8" w:rsidRDefault="007F2242" w:rsidP="007F2242">
      <w:pPr>
        <w:pStyle w:val="Heading4"/>
      </w:pPr>
      <w:bookmarkStart w:id="1833" w:name="_Toc37338376"/>
      <w:bookmarkStart w:id="1834" w:name="_Toc46489220"/>
      <w:bookmarkStart w:id="1835" w:name="_Toc52567578"/>
      <w:bookmarkStart w:id="1836" w:name="_Toc90591184"/>
      <w:r w:rsidRPr="00AA6BE8">
        <w:rPr>
          <w:rStyle w:val="Heading5Char"/>
          <w:rFonts w:eastAsiaTheme="minorEastAsia"/>
        </w:rPr>
        <w:t>8.11.3.1.3</w:t>
      </w:r>
      <w:r w:rsidRPr="00AA6BE8">
        <w:tab/>
        <w:t>Location Information Transfer Procedure</w:t>
      </w:r>
      <w:bookmarkEnd w:id="1833"/>
      <w:bookmarkEnd w:id="1834"/>
      <w:bookmarkEnd w:id="1835"/>
      <w:bookmarkEnd w:id="1836"/>
    </w:p>
    <w:p w14:paraId="30599BAA" w14:textId="77777777" w:rsidR="007F2242" w:rsidRPr="00AA6BE8" w:rsidRDefault="007F2242" w:rsidP="007F2242">
      <w:r w:rsidRPr="00AA6BE8">
        <w:t>The purpose of this procedure is to enable the LMF to request location estimate from the UE, or to enable the UE to provide location measurements to the LMF for position calculation.</w:t>
      </w:r>
    </w:p>
    <w:p w14:paraId="78B59D6C" w14:textId="77777777" w:rsidR="007F2242" w:rsidRPr="00AA6BE8" w:rsidRDefault="007F2242" w:rsidP="007F2242">
      <w:pPr>
        <w:pStyle w:val="Heading6"/>
      </w:pPr>
      <w:bookmarkStart w:id="1837" w:name="_Toc37338377"/>
      <w:bookmarkStart w:id="1838" w:name="_Toc46489221"/>
      <w:bookmarkStart w:id="1839" w:name="_Toc52567579"/>
      <w:bookmarkStart w:id="1840" w:name="_Toc90591185"/>
      <w:r w:rsidRPr="00AA6BE8">
        <w:t>8.11.3.1.3.1</w:t>
      </w:r>
      <w:r w:rsidRPr="00AA6BE8">
        <w:tab/>
        <w:t>LMF-initiated Location Information Transfer Procedure</w:t>
      </w:r>
      <w:bookmarkEnd w:id="1837"/>
      <w:bookmarkEnd w:id="1838"/>
      <w:bookmarkEnd w:id="1839"/>
      <w:bookmarkEnd w:id="1840"/>
    </w:p>
    <w:p w14:paraId="6A65422D" w14:textId="77777777" w:rsidR="007F2242" w:rsidRPr="00AA6BE8" w:rsidRDefault="007F2242" w:rsidP="007F2242">
      <w:r w:rsidRPr="00AA6BE8">
        <w:t>Figure 8.11.3.1.3.1-1 shows the Location Information Transfer operations for the DL-</w:t>
      </w:r>
      <w:proofErr w:type="spellStart"/>
      <w:r w:rsidRPr="00AA6BE8">
        <w:t>AoD</w:t>
      </w:r>
      <w:proofErr w:type="spellEnd"/>
      <w:r w:rsidRPr="00AA6BE8">
        <w:t xml:space="preserve"> positioning method when the procedure is initiated by the LMF.</w:t>
      </w:r>
    </w:p>
    <w:p w14:paraId="49A8A19F" w14:textId="77777777" w:rsidR="007F2242" w:rsidRPr="00AA6BE8" w:rsidRDefault="007F2242" w:rsidP="007F2242">
      <w:pPr>
        <w:pStyle w:val="TH"/>
      </w:pPr>
      <w:r w:rsidRPr="00AA6BE8">
        <w:object w:dxaOrig="4831" w:dyaOrig="1816" w14:anchorId="7C847820">
          <v:shape id="_x0000_i1064" type="#_x0000_t75" style="width:351.95pt;height:131.9pt" o:ole="">
            <v:imagedata r:id="rId94" o:title=""/>
          </v:shape>
          <o:OLEObject Type="Embed" ProgID="Visio.Drawing.15" ShapeID="_x0000_i1064" DrawAspect="Content" ObjectID="_1707813019" r:id="rId95"/>
        </w:object>
      </w:r>
    </w:p>
    <w:p w14:paraId="654D3277" w14:textId="77777777" w:rsidR="007F2242" w:rsidRPr="00AA6BE8" w:rsidRDefault="007F2242" w:rsidP="007F2242">
      <w:pPr>
        <w:pStyle w:val="TF"/>
      </w:pPr>
      <w:r w:rsidRPr="00AA6BE8">
        <w:t>Figure 8.11.3.1.3.1-1: LMF-initiated Location Information Transfer Procedure</w:t>
      </w:r>
    </w:p>
    <w:p w14:paraId="5D95FA09" w14:textId="77777777" w:rsidR="007F2242" w:rsidRPr="00AA6BE8" w:rsidRDefault="007F2242" w:rsidP="007F2242">
      <w:pPr>
        <w:pStyle w:val="B1"/>
      </w:pPr>
      <w:r w:rsidRPr="00AA6BE8">
        <w:t>(1)</w:t>
      </w:r>
      <w:r w:rsidRPr="00AA6BE8">
        <w:tab/>
        <w:t>The LMF sends an LPP Request Location Information message to the UE. This request includes indication of DL-</w:t>
      </w:r>
      <w:proofErr w:type="spellStart"/>
      <w:r w:rsidRPr="00AA6BE8">
        <w:t>AoD</w:t>
      </w:r>
      <w:proofErr w:type="spellEnd"/>
      <w:r w:rsidRPr="00AA6BE8">
        <w:t xml:space="preserve"> measurements requested, including any needed measurement configuration information, and required response time.</w:t>
      </w:r>
    </w:p>
    <w:p w14:paraId="5DA6204E" w14:textId="77777777" w:rsidR="007F2242" w:rsidRPr="00AA6BE8" w:rsidRDefault="007F2242" w:rsidP="007F2242">
      <w:pPr>
        <w:pStyle w:val="B1"/>
      </w:pPr>
      <w:r w:rsidRPr="00AA6BE8">
        <w:t>(2)</w:t>
      </w:r>
      <w:r w:rsidRPr="00AA6BE8">
        <w:tab/>
        <w:t>The UE obtains DL-</w:t>
      </w:r>
      <w:proofErr w:type="spellStart"/>
      <w:r w:rsidRPr="00AA6BE8">
        <w:t>AoD</w:t>
      </w:r>
      <w:proofErr w:type="spellEnd"/>
      <w:r w:rsidRPr="00AA6BE8">
        <w:t xml:space="preserve"> measurements as requested in step 1. The UE then sends an LPP Provide Location Information message to the LMF, before the Response Time provided in step (1) elapsed, and includes the obtained DL-PRS-RSRP measurements. If the UE is unable to perform the requested measurements, or the </w:t>
      </w:r>
      <w:r w:rsidRPr="00AA6BE8">
        <w:lastRenderedPageBreak/>
        <w:t>Response Time elapsed before any of the requested measurements were obtained, the UE return</w:t>
      </w:r>
      <w:r w:rsidRPr="00AA6BE8">
        <w:rPr>
          <w:lang w:eastAsia="zh-CN"/>
        </w:rPr>
        <w:t>s</w:t>
      </w:r>
      <w:r w:rsidRPr="00AA6BE8">
        <w:t xml:space="preserve"> any information that can be provided in an LPP message of type Provide Location Information which includes a cause indication for the not provided location information.</w:t>
      </w:r>
    </w:p>
    <w:p w14:paraId="493245E6" w14:textId="77777777" w:rsidR="007F2242" w:rsidRPr="00AA6BE8" w:rsidRDefault="007F2242" w:rsidP="007F2242">
      <w:pPr>
        <w:pStyle w:val="Heading6"/>
      </w:pPr>
      <w:bookmarkStart w:id="1841" w:name="_Toc37338378"/>
      <w:bookmarkStart w:id="1842" w:name="_Toc46489222"/>
      <w:bookmarkStart w:id="1843" w:name="_Toc52567580"/>
      <w:bookmarkStart w:id="1844" w:name="_Toc90591186"/>
      <w:r w:rsidRPr="00AA6BE8">
        <w:t>8.11.3.1.3.2</w:t>
      </w:r>
      <w:r w:rsidRPr="00AA6BE8">
        <w:tab/>
        <w:t>UE-initiated Location Information Delivery procedure</w:t>
      </w:r>
      <w:bookmarkEnd w:id="1841"/>
      <w:bookmarkEnd w:id="1842"/>
      <w:bookmarkEnd w:id="1843"/>
      <w:bookmarkEnd w:id="1844"/>
    </w:p>
    <w:p w14:paraId="28B0622C" w14:textId="77777777" w:rsidR="007F2242" w:rsidRPr="00AA6BE8" w:rsidRDefault="007F2242" w:rsidP="007F2242">
      <w:r w:rsidRPr="00AA6BE8">
        <w:t>Figure 8.11.3.1.3.2-1 shows the Location Information Delivery procedure operations for the DL-</w:t>
      </w:r>
      <w:proofErr w:type="spellStart"/>
      <w:r w:rsidRPr="00AA6BE8">
        <w:t>AoD</w:t>
      </w:r>
      <w:proofErr w:type="spellEnd"/>
      <w:r w:rsidRPr="00AA6BE8">
        <w:t xml:space="preserve"> positioning method when the procedure is initiated by the UE.</w:t>
      </w:r>
    </w:p>
    <w:p w14:paraId="11B2EEC1" w14:textId="77777777" w:rsidR="007F2242" w:rsidRPr="00AA6BE8" w:rsidRDefault="007F2242" w:rsidP="007F2242">
      <w:pPr>
        <w:pStyle w:val="TH"/>
      </w:pPr>
      <w:r w:rsidRPr="00AA6BE8">
        <w:object w:dxaOrig="4831" w:dyaOrig="1816" w14:anchorId="01016B40">
          <v:shape id="_x0000_i1065" type="#_x0000_t75" style="width:329.45pt;height:123.85pt" o:ole="">
            <v:imagedata r:id="rId96" o:title=""/>
          </v:shape>
          <o:OLEObject Type="Embed" ProgID="Visio.Drawing.15" ShapeID="_x0000_i1065" DrawAspect="Content" ObjectID="_1707813020" r:id="rId97"/>
        </w:object>
      </w:r>
    </w:p>
    <w:p w14:paraId="187E2181" w14:textId="77777777" w:rsidR="007F2242" w:rsidRPr="00AA6BE8" w:rsidRDefault="007F2242" w:rsidP="007F2242">
      <w:pPr>
        <w:pStyle w:val="TF"/>
      </w:pPr>
      <w:r w:rsidRPr="00AA6BE8">
        <w:t>Figure 8.11.3.1.3.2-1: UE-initiated Location Information Delivery Procedure.</w:t>
      </w:r>
    </w:p>
    <w:p w14:paraId="39D81EF7" w14:textId="77777777" w:rsidR="007F2242" w:rsidRPr="00AA6BE8" w:rsidRDefault="007F2242" w:rsidP="007F2242">
      <w:pPr>
        <w:pStyle w:val="B1"/>
      </w:pPr>
      <w:r w:rsidRPr="00AA6BE8">
        <w:t>(1)</w:t>
      </w:r>
      <w:r w:rsidRPr="00AA6BE8">
        <w:tab/>
        <w:t>The UE sends an LPP Provide Location Information message to the LMF. The Provide Location Information message may include any UE DL-</w:t>
      </w:r>
      <w:proofErr w:type="spellStart"/>
      <w:r w:rsidRPr="00AA6BE8">
        <w:t>AoD</w:t>
      </w:r>
      <w:proofErr w:type="spellEnd"/>
      <w:r w:rsidRPr="00AA6BE8">
        <w:t xml:space="preserve"> measurements already available at the UE.</w:t>
      </w:r>
    </w:p>
    <w:p w14:paraId="3328C00D" w14:textId="77777777" w:rsidR="007F2242" w:rsidRPr="00AA6BE8" w:rsidRDefault="007F2242" w:rsidP="007F2242">
      <w:pPr>
        <w:pStyle w:val="Heading4"/>
        <w:rPr>
          <w:lang w:eastAsia="zh-TW"/>
        </w:rPr>
      </w:pPr>
      <w:bookmarkStart w:id="1845" w:name="_Toc37338379"/>
      <w:bookmarkStart w:id="1846" w:name="_Toc46489223"/>
      <w:bookmarkStart w:id="1847" w:name="_Toc52567581"/>
      <w:bookmarkStart w:id="1848" w:name="_Toc90591187"/>
      <w:r w:rsidRPr="00AA6BE8">
        <w:t>8.11.3.2</w:t>
      </w:r>
      <w:r w:rsidRPr="00AA6BE8">
        <w:tab/>
        <w:t xml:space="preserve">Procedures between LMF and </w:t>
      </w:r>
      <w:proofErr w:type="spellStart"/>
      <w:r w:rsidRPr="00AA6BE8">
        <w:t>gNB</w:t>
      </w:r>
      <w:bookmarkEnd w:id="1845"/>
      <w:bookmarkEnd w:id="1846"/>
      <w:bookmarkEnd w:id="1847"/>
      <w:bookmarkEnd w:id="1848"/>
      <w:proofErr w:type="spellEnd"/>
    </w:p>
    <w:p w14:paraId="3D5C6FCA" w14:textId="77777777" w:rsidR="007F2242" w:rsidRPr="00AA6BE8" w:rsidRDefault="007F2242" w:rsidP="007F2242">
      <w:pPr>
        <w:pStyle w:val="Heading5"/>
      </w:pPr>
      <w:bookmarkStart w:id="1849" w:name="_Toc37338380"/>
      <w:bookmarkStart w:id="1850" w:name="_Toc46489224"/>
      <w:bookmarkStart w:id="1851" w:name="_Toc52567582"/>
      <w:bookmarkStart w:id="1852" w:name="_Toc90591188"/>
      <w:r w:rsidRPr="00AA6BE8">
        <w:t>8.11.3.2.1</w:t>
      </w:r>
      <w:r w:rsidRPr="00AA6BE8">
        <w:tab/>
        <w:t>Assistance Data Delivery procedure</w:t>
      </w:r>
      <w:bookmarkEnd w:id="1849"/>
      <w:bookmarkEnd w:id="1850"/>
      <w:bookmarkEnd w:id="1851"/>
      <w:bookmarkEnd w:id="1852"/>
    </w:p>
    <w:p w14:paraId="1E3973A6" w14:textId="77777777" w:rsidR="007F2242" w:rsidRPr="00AA6BE8" w:rsidRDefault="007F2242" w:rsidP="007F2242">
      <w:r w:rsidRPr="00AA6BE8">
        <w:t xml:space="preserve">The purpose of this procedure is to enable the </w:t>
      </w:r>
      <w:proofErr w:type="spellStart"/>
      <w:r w:rsidRPr="00AA6BE8">
        <w:t>gNB</w:t>
      </w:r>
      <w:proofErr w:type="spellEnd"/>
      <w:r w:rsidRPr="00AA6BE8">
        <w:t xml:space="preserve"> to provide assistance data described in Table 8.11.2.3-1 to the LMF, for subsequent delivery to the UE using the procedures of clause 8.11.3.1.2 or for use in the calculation of positioning estimates at the LMF.</w:t>
      </w:r>
    </w:p>
    <w:p w14:paraId="1D1663ED" w14:textId="77777777" w:rsidR="007F2242" w:rsidRPr="00AA6BE8" w:rsidRDefault="007F2242" w:rsidP="007F2242">
      <w:pPr>
        <w:pStyle w:val="Heading6"/>
      </w:pPr>
      <w:bookmarkStart w:id="1853" w:name="_Toc37338381"/>
      <w:bookmarkStart w:id="1854" w:name="_Toc46489225"/>
      <w:bookmarkStart w:id="1855" w:name="_Toc52567583"/>
      <w:bookmarkStart w:id="1856" w:name="_Toc90591189"/>
      <w:r w:rsidRPr="00AA6BE8">
        <w:t>8.11.3.2.1.1</w:t>
      </w:r>
      <w:r w:rsidRPr="00AA6BE8">
        <w:tab/>
        <w:t>LMF-initiated assistance data delivery to the LMF</w:t>
      </w:r>
      <w:bookmarkEnd w:id="1853"/>
      <w:bookmarkEnd w:id="1854"/>
      <w:bookmarkEnd w:id="1855"/>
      <w:bookmarkEnd w:id="1856"/>
    </w:p>
    <w:p w14:paraId="7F042C8C" w14:textId="77777777" w:rsidR="007F2242" w:rsidRPr="00AA6BE8" w:rsidRDefault="007F2242" w:rsidP="007F2242">
      <w:r w:rsidRPr="00AA6BE8">
        <w:t>Figure 8.11.3.2.1.1-1 shows the TRP Information Exchange</w:t>
      </w:r>
      <w:r w:rsidRPr="00AA6BE8" w:rsidDel="00BA096C">
        <w:t xml:space="preserve"> </w:t>
      </w:r>
      <w:r w:rsidRPr="00AA6BE8">
        <w:t xml:space="preserve">operation from the </w:t>
      </w:r>
      <w:proofErr w:type="spellStart"/>
      <w:r w:rsidRPr="00AA6BE8">
        <w:t>gNB</w:t>
      </w:r>
      <w:proofErr w:type="spellEnd"/>
      <w:r w:rsidRPr="00AA6BE8">
        <w:t xml:space="preserve"> to the LMF for the DL-</w:t>
      </w:r>
      <w:proofErr w:type="spellStart"/>
      <w:r w:rsidRPr="00AA6BE8">
        <w:t>AoD</w:t>
      </w:r>
      <w:proofErr w:type="spellEnd"/>
      <w:r w:rsidRPr="00AA6BE8">
        <w:t xml:space="preserve"> positioning method.</w:t>
      </w:r>
    </w:p>
    <w:p w14:paraId="5E2DF291" w14:textId="77777777" w:rsidR="007F2242" w:rsidRPr="00AA6BE8" w:rsidRDefault="007F2242" w:rsidP="007F2242">
      <w:pPr>
        <w:pStyle w:val="TH"/>
      </w:pPr>
      <w:r w:rsidRPr="00AA6BE8">
        <w:object w:dxaOrig="6550" w:dyaOrig="3194" w14:anchorId="2E7C2109">
          <v:shape id="_x0000_i1066" type="#_x0000_t75" style="width:330.6pt;height:158.4pt" o:ole="">
            <v:imagedata r:id="rId80" o:title=""/>
          </v:shape>
          <o:OLEObject Type="Embed" ProgID="Visio.Drawing.11" ShapeID="_x0000_i1066" DrawAspect="Content" ObjectID="_1707813021" r:id="rId98"/>
        </w:object>
      </w:r>
    </w:p>
    <w:p w14:paraId="23BF7A52" w14:textId="77777777" w:rsidR="007F2242" w:rsidRPr="00AA6BE8" w:rsidRDefault="007F2242" w:rsidP="007F2242">
      <w:pPr>
        <w:pStyle w:val="TF"/>
      </w:pPr>
      <w:r w:rsidRPr="00AA6BE8">
        <w:t>Figure 8.11.3.2.1.1-1: LMF-initiated TRP Information Exchange Procedure</w:t>
      </w:r>
    </w:p>
    <w:p w14:paraId="03C466DF" w14:textId="77777777" w:rsidR="007F2242" w:rsidRPr="00AA6BE8" w:rsidRDefault="007F2242" w:rsidP="007F2242">
      <w:pPr>
        <w:pStyle w:val="B1"/>
      </w:pPr>
      <w:r w:rsidRPr="00AA6BE8">
        <w:t>(1)</w:t>
      </w:r>
      <w:r w:rsidRPr="00AA6BE8">
        <w:tab/>
        <w:t xml:space="preserve">The LMF determines that certain TRP configuration information is desired (e.g., as part of a periodic update or as triggered by OAM) and sends an </w:t>
      </w:r>
      <w:proofErr w:type="spellStart"/>
      <w:r w:rsidRPr="00AA6BE8">
        <w:t>NRPPa</w:t>
      </w:r>
      <w:proofErr w:type="spellEnd"/>
      <w:r w:rsidRPr="00AA6BE8">
        <w:t xml:space="preserve"> TRP INFORMATION REQUEST message to the </w:t>
      </w:r>
      <w:proofErr w:type="spellStart"/>
      <w:r w:rsidRPr="00AA6BE8">
        <w:t>gNB</w:t>
      </w:r>
      <w:proofErr w:type="spellEnd"/>
      <w:r w:rsidRPr="00AA6BE8">
        <w:t>. This request includes an indication of which specific TRP configuration information is requested.</w:t>
      </w:r>
    </w:p>
    <w:p w14:paraId="20AB2CA4" w14:textId="77777777" w:rsidR="007F2242" w:rsidRPr="00AA6BE8" w:rsidRDefault="007F2242" w:rsidP="007F2242">
      <w:pPr>
        <w:pStyle w:val="B1"/>
      </w:pPr>
      <w:r w:rsidRPr="00AA6BE8">
        <w:lastRenderedPageBreak/>
        <w:t>(2)</w:t>
      </w:r>
      <w:r w:rsidRPr="00AA6BE8">
        <w:tab/>
        <w:t xml:space="preserve">The </w:t>
      </w:r>
      <w:proofErr w:type="spellStart"/>
      <w:r w:rsidRPr="00AA6BE8">
        <w:t>gNB</w:t>
      </w:r>
      <w:proofErr w:type="spellEnd"/>
      <w:r w:rsidRPr="00AA6BE8">
        <w:t xml:space="preserve"> provides the requested TRP information in an </w:t>
      </w:r>
      <w:proofErr w:type="spellStart"/>
      <w:r w:rsidRPr="00AA6BE8">
        <w:t>NRPPa</w:t>
      </w:r>
      <w:proofErr w:type="spellEnd"/>
      <w:r w:rsidRPr="00AA6BE8">
        <w:t xml:space="preserve"> TRP INFORMATION RESPONSE message, if available at the </w:t>
      </w:r>
      <w:proofErr w:type="spellStart"/>
      <w:r w:rsidRPr="00AA6BE8">
        <w:t>gNB</w:t>
      </w:r>
      <w:proofErr w:type="spellEnd"/>
      <w:r w:rsidRPr="00AA6BE8">
        <w:t xml:space="preserve">. If the </w:t>
      </w:r>
      <w:proofErr w:type="spellStart"/>
      <w:r w:rsidRPr="00AA6BE8">
        <w:t>gNB</w:t>
      </w:r>
      <w:proofErr w:type="spellEnd"/>
      <w:r w:rsidRPr="00AA6BE8">
        <w:t xml:space="preserve"> is not able to provide any information, it returns an TRP INFORMATION FAILURE message indicating the cause of the failure.</w:t>
      </w:r>
    </w:p>
    <w:p w14:paraId="61DC48D2" w14:textId="77777777" w:rsidR="007F2242" w:rsidRPr="00AA6BE8" w:rsidRDefault="007F2242" w:rsidP="007F2242">
      <w:pPr>
        <w:pStyle w:val="Heading2"/>
      </w:pPr>
      <w:bookmarkStart w:id="1857" w:name="_Toc37338382"/>
      <w:bookmarkStart w:id="1858" w:name="_Toc46489226"/>
      <w:bookmarkStart w:id="1859" w:name="_Toc52567584"/>
      <w:bookmarkStart w:id="1860" w:name="_Toc90591190"/>
      <w:r w:rsidRPr="00AA6BE8">
        <w:t>8.12</w:t>
      </w:r>
      <w:r w:rsidRPr="00AA6BE8">
        <w:tab/>
        <w:t>DL-TDOA positioning</w:t>
      </w:r>
      <w:bookmarkEnd w:id="1857"/>
      <w:bookmarkEnd w:id="1858"/>
      <w:bookmarkEnd w:id="1859"/>
      <w:bookmarkEnd w:id="1860"/>
    </w:p>
    <w:p w14:paraId="5AE297CC" w14:textId="77777777" w:rsidR="007F2242" w:rsidRPr="00AA6BE8" w:rsidRDefault="007F2242" w:rsidP="007F2242">
      <w:pPr>
        <w:pStyle w:val="Heading3"/>
      </w:pPr>
      <w:bookmarkStart w:id="1861" w:name="_Toc37338383"/>
      <w:bookmarkStart w:id="1862" w:name="_Toc46489227"/>
      <w:bookmarkStart w:id="1863" w:name="_Toc52567585"/>
      <w:bookmarkStart w:id="1864" w:name="_Toc90591191"/>
      <w:r w:rsidRPr="00AA6BE8">
        <w:t>8.12.1</w:t>
      </w:r>
      <w:r w:rsidRPr="00AA6BE8">
        <w:tab/>
        <w:t>General</w:t>
      </w:r>
      <w:bookmarkEnd w:id="1861"/>
      <w:bookmarkEnd w:id="1862"/>
      <w:bookmarkEnd w:id="1863"/>
      <w:bookmarkEnd w:id="1864"/>
    </w:p>
    <w:p w14:paraId="41E66273" w14:textId="77777777" w:rsidR="007F2242" w:rsidRPr="00AA6BE8" w:rsidRDefault="007F2242" w:rsidP="007F2242">
      <w:r w:rsidRPr="00AA6BE8">
        <w:t>In the DL-TDOA positioning method, the UE position is estimated based on DL RSTD (and optionally DL-PRS-RSRP) measurements taken at the UE of downlink radio signals from multiple NR TRPs, along with knowledge of the geographical coordinates of the TRPs and their relative downlink timing.</w:t>
      </w:r>
    </w:p>
    <w:p w14:paraId="3E5B9A7D" w14:textId="77777777" w:rsidR="007F2242" w:rsidRPr="00AA6BE8" w:rsidRDefault="007F2242" w:rsidP="007F2242">
      <w:r w:rsidRPr="00AA6BE8">
        <w:t xml:space="preserve">The UE while connected to a </w:t>
      </w:r>
      <w:proofErr w:type="spellStart"/>
      <w:r w:rsidRPr="00AA6BE8">
        <w:t>gNB</w:t>
      </w:r>
      <w:proofErr w:type="spellEnd"/>
      <w:r w:rsidRPr="00AA6BE8">
        <w:t xml:space="preserve"> may require measurement gaps to perform the DL-TDOA measurements from NR TRPs. The UE may request measurement gaps from a </w:t>
      </w:r>
      <w:proofErr w:type="spellStart"/>
      <w:r w:rsidRPr="00AA6BE8">
        <w:t>gNB</w:t>
      </w:r>
      <w:proofErr w:type="spellEnd"/>
      <w:r w:rsidRPr="00AA6BE8">
        <w:t xml:space="preserve"> using the procedure described in clause 7.4.1.1.</w:t>
      </w:r>
    </w:p>
    <w:p w14:paraId="5B42768A" w14:textId="77777777" w:rsidR="007F2242" w:rsidRPr="00AA6BE8" w:rsidRDefault="007F2242" w:rsidP="007F2242">
      <w:r w:rsidRPr="00AA6BE8">
        <w:t>The specific positioning techniques used to estimate the UE's location from this information are beyond the scope of this specification.</w:t>
      </w:r>
    </w:p>
    <w:p w14:paraId="1FCA70C4" w14:textId="77777777" w:rsidR="007F2242" w:rsidRPr="00AA6BE8" w:rsidRDefault="007F2242" w:rsidP="007F2242">
      <w:pPr>
        <w:pStyle w:val="Heading3"/>
      </w:pPr>
      <w:bookmarkStart w:id="1865" w:name="_Toc37338384"/>
      <w:bookmarkStart w:id="1866" w:name="_Toc46489228"/>
      <w:bookmarkStart w:id="1867" w:name="_Toc52567586"/>
      <w:bookmarkStart w:id="1868" w:name="_Toc90591192"/>
      <w:r w:rsidRPr="00AA6BE8">
        <w:t>8.12.2</w:t>
      </w:r>
      <w:r w:rsidRPr="00AA6BE8">
        <w:tab/>
        <w:t>Information to be transferred between NG-RAN/5GC Elements</w:t>
      </w:r>
      <w:bookmarkEnd w:id="1865"/>
      <w:bookmarkEnd w:id="1866"/>
      <w:bookmarkEnd w:id="1867"/>
      <w:bookmarkEnd w:id="1868"/>
    </w:p>
    <w:p w14:paraId="3454C082" w14:textId="77777777" w:rsidR="007F2242" w:rsidRPr="00AA6BE8" w:rsidRDefault="007F2242" w:rsidP="007F2242">
      <w:r w:rsidRPr="00AA6BE8">
        <w:t>This clause defines the information that may be transferred between LMF and UE/</w:t>
      </w:r>
      <w:proofErr w:type="spellStart"/>
      <w:r w:rsidRPr="00AA6BE8">
        <w:t>gNB</w:t>
      </w:r>
      <w:proofErr w:type="spellEnd"/>
      <w:r w:rsidRPr="00AA6BE8">
        <w:t>.</w:t>
      </w:r>
    </w:p>
    <w:p w14:paraId="326A02A2" w14:textId="77777777" w:rsidR="007F2242" w:rsidRPr="00AA6BE8" w:rsidRDefault="007F2242" w:rsidP="007F2242">
      <w:pPr>
        <w:pStyle w:val="Heading4"/>
      </w:pPr>
      <w:bookmarkStart w:id="1869" w:name="_Toc37338385"/>
      <w:bookmarkStart w:id="1870" w:name="_Toc46489229"/>
      <w:bookmarkStart w:id="1871" w:name="_Toc52567587"/>
      <w:bookmarkStart w:id="1872" w:name="_Toc90591193"/>
      <w:r w:rsidRPr="00AA6BE8">
        <w:t>8.12.2.1</w:t>
      </w:r>
      <w:r w:rsidRPr="00AA6BE8">
        <w:tab/>
        <w:t>Information that may be transferred from the LMF to UE</w:t>
      </w:r>
      <w:bookmarkEnd w:id="1869"/>
      <w:bookmarkEnd w:id="1870"/>
      <w:bookmarkEnd w:id="1871"/>
      <w:bookmarkEnd w:id="1872"/>
    </w:p>
    <w:p w14:paraId="27F3DEAA" w14:textId="77777777" w:rsidR="007F2242" w:rsidRPr="00AA6BE8" w:rsidRDefault="007F2242" w:rsidP="007F2242">
      <w:r w:rsidRPr="00AA6BE8">
        <w:t>The information that may be transferred from the LMF to the UE are listed in table 8.12.2.1-1.</w:t>
      </w:r>
    </w:p>
    <w:p w14:paraId="51B1E31E" w14:textId="77777777" w:rsidR="007F2242" w:rsidRPr="00AA6BE8" w:rsidRDefault="007F2242" w:rsidP="007F2242">
      <w:pPr>
        <w:pStyle w:val="TH"/>
      </w:pPr>
      <w:r w:rsidRPr="00AA6BE8">
        <w:t>Table 8.12.2.1-1: Assistance data 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7F2242" w:rsidRPr="00AA6BE8" w14:paraId="013140EA" w14:textId="77777777" w:rsidTr="00A7516C">
        <w:tc>
          <w:tcPr>
            <w:tcW w:w="6750" w:type="dxa"/>
          </w:tcPr>
          <w:p w14:paraId="3062DB0E" w14:textId="77777777" w:rsidR="007F2242" w:rsidRPr="00AA6BE8" w:rsidRDefault="007F2242" w:rsidP="00A7516C">
            <w:pPr>
              <w:pStyle w:val="TAH"/>
            </w:pPr>
            <w:bookmarkStart w:id="1873" w:name="_Hlk29911279"/>
            <w:r w:rsidRPr="00AA6BE8">
              <w:t xml:space="preserve">Information </w:t>
            </w:r>
          </w:p>
        </w:tc>
        <w:tc>
          <w:tcPr>
            <w:tcW w:w="1354" w:type="dxa"/>
          </w:tcPr>
          <w:p w14:paraId="5B7A63CD" w14:textId="77777777" w:rsidR="007F2242" w:rsidRPr="00AA6BE8" w:rsidRDefault="007F2242" w:rsidP="00A7516C">
            <w:pPr>
              <w:pStyle w:val="TAH"/>
            </w:pPr>
            <w:r w:rsidRPr="00AA6BE8">
              <w:t>UE</w:t>
            </w:r>
            <w:r w:rsidRPr="00AA6BE8">
              <w:noBreakHyphen/>
              <w:t xml:space="preserve">assisted </w:t>
            </w:r>
          </w:p>
        </w:tc>
        <w:tc>
          <w:tcPr>
            <w:tcW w:w="1276" w:type="dxa"/>
          </w:tcPr>
          <w:p w14:paraId="0153A6C3" w14:textId="77777777" w:rsidR="007F2242" w:rsidRPr="00AA6BE8" w:rsidRDefault="007F2242" w:rsidP="00A7516C">
            <w:pPr>
              <w:pStyle w:val="TAH"/>
            </w:pPr>
            <w:r w:rsidRPr="00AA6BE8">
              <w:t>UE</w:t>
            </w:r>
            <w:r w:rsidRPr="00AA6BE8">
              <w:noBreakHyphen/>
              <w:t xml:space="preserve">based </w:t>
            </w:r>
          </w:p>
        </w:tc>
      </w:tr>
      <w:tr w:rsidR="007F2242" w:rsidRPr="00AA6BE8" w14:paraId="55AD0027" w14:textId="77777777" w:rsidTr="00A7516C">
        <w:tc>
          <w:tcPr>
            <w:tcW w:w="6750" w:type="dxa"/>
            <w:tcBorders>
              <w:top w:val="single" w:sz="4" w:space="0" w:color="auto"/>
              <w:left w:val="single" w:sz="4" w:space="0" w:color="auto"/>
              <w:bottom w:val="single" w:sz="4" w:space="0" w:color="auto"/>
              <w:right w:val="single" w:sz="4" w:space="0" w:color="auto"/>
            </w:tcBorders>
          </w:tcPr>
          <w:p w14:paraId="5993FBB8" w14:textId="77777777" w:rsidR="007F2242" w:rsidRPr="00AA6BE8" w:rsidRDefault="007F2242" w:rsidP="00A7516C">
            <w:pPr>
              <w:pStyle w:val="TAL"/>
            </w:pPr>
            <w:r w:rsidRPr="00AA6BE8">
              <w:t>Physical cell IDs (PCIs), global cell IDs (GCIs), ARFCN, and PRS 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1D2C955A" w14:textId="77777777" w:rsidR="007F2242" w:rsidRPr="00AA6BE8" w:rsidRDefault="007F2242" w:rsidP="00A7516C">
            <w:pPr>
              <w:pStyle w:val="TAL"/>
            </w:pPr>
            <w:r w:rsidRPr="00AA6BE8">
              <w:t>Yes</w:t>
            </w:r>
          </w:p>
        </w:tc>
        <w:tc>
          <w:tcPr>
            <w:tcW w:w="1276" w:type="dxa"/>
            <w:tcBorders>
              <w:top w:val="single" w:sz="4" w:space="0" w:color="auto"/>
              <w:left w:val="single" w:sz="4" w:space="0" w:color="auto"/>
              <w:bottom w:val="single" w:sz="4" w:space="0" w:color="auto"/>
              <w:right w:val="single" w:sz="4" w:space="0" w:color="auto"/>
            </w:tcBorders>
          </w:tcPr>
          <w:p w14:paraId="526A5E35" w14:textId="77777777" w:rsidR="007F2242" w:rsidRPr="00AA6BE8" w:rsidRDefault="007F2242" w:rsidP="00A7516C">
            <w:pPr>
              <w:pStyle w:val="TAL"/>
            </w:pPr>
            <w:r w:rsidRPr="00AA6BE8">
              <w:t>Yes</w:t>
            </w:r>
          </w:p>
        </w:tc>
      </w:tr>
      <w:tr w:rsidR="007F2242" w:rsidRPr="00AA6BE8" w14:paraId="4ACEE476" w14:textId="77777777" w:rsidTr="00A7516C">
        <w:tc>
          <w:tcPr>
            <w:tcW w:w="6750" w:type="dxa"/>
            <w:tcBorders>
              <w:top w:val="single" w:sz="4" w:space="0" w:color="auto"/>
              <w:left w:val="single" w:sz="4" w:space="0" w:color="auto"/>
              <w:bottom w:val="single" w:sz="4" w:space="0" w:color="auto"/>
              <w:right w:val="single" w:sz="4" w:space="0" w:color="auto"/>
            </w:tcBorders>
          </w:tcPr>
          <w:p w14:paraId="68EBBD65" w14:textId="77777777" w:rsidR="007F2242" w:rsidRPr="00AA6BE8" w:rsidRDefault="007F2242" w:rsidP="00A7516C">
            <w:pPr>
              <w:pStyle w:val="TAL"/>
            </w:pPr>
            <w:r w:rsidRPr="00AA6BE8">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36CDB4BE" w14:textId="77777777" w:rsidR="007F2242" w:rsidRPr="00AA6BE8" w:rsidRDefault="007F2242" w:rsidP="00A7516C">
            <w:pPr>
              <w:pStyle w:val="TAL"/>
            </w:pPr>
            <w:r w:rsidRPr="00AA6BE8">
              <w:t>Yes</w:t>
            </w:r>
          </w:p>
        </w:tc>
        <w:tc>
          <w:tcPr>
            <w:tcW w:w="1276" w:type="dxa"/>
            <w:tcBorders>
              <w:top w:val="single" w:sz="4" w:space="0" w:color="auto"/>
              <w:left w:val="single" w:sz="4" w:space="0" w:color="auto"/>
              <w:bottom w:val="single" w:sz="4" w:space="0" w:color="auto"/>
              <w:right w:val="single" w:sz="4" w:space="0" w:color="auto"/>
            </w:tcBorders>
          </w:tcPr>
          <w:p w14:paraId="0C9BA9D4" w14:textId="77777777" w:rsidR="007F2242" w:rsidRPr="00AA6BE8" w:rsidRDefault="007F2242" w:rsidP="00A7516C">
            <w:pPr>
              <w:pStyle w:val="TAL"/>
            </w:pPr>
            <w:r w:rsidRPr="00AA6BE8">
              <w:t>Yes</w:t>
            </w:r>
          </w:p>
        </w:tc>
      </w:tr>
      <w:tr w:rsidR="007F2242" w:rsidRPr="00AA6BE8" w14:paraId="1588D1A0" w14:textId="77777777" w:rsidTr="00A7516C">
        <w:tc>
          <w:tcPr>
            <w:tcW w:w="6750" w:type="dxa"/>
            <w:tcBorders>
              <w:top w:val="single" w:sz="4" w:space="0" w:color="auto"/>
              <w:left w:val="single" w:sz="4" w:space="0" w:color="auto"/>
              <w:bottom w:val="single" w:sz="4" w:space="0" w:color="auto"/>
              <w:right w:val="single" w:sz="4" w:space="0" w:color="auto"/>
            </w:tcBorders>
          </w:tcPr>
          <w:p w14:paraId="7E1F506A" w14:textId="77777777" w:rsidR="007F2242" w:rsidRPr="00AA6BE8" w:rsidRDefault="007F2242" w:rsidP="00A7516C">
            <w:pPr>
              <w:pStyle w:val="TAL"/>
            </w:pPr>
            <w:r w:rsidRPr="00AA6BE8">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125CF2A3" w14:textId="77777777" w:rsidR="007F2242" w:rsidRPr="00AA6BE8" w:rsidRDefault="007F2242" w:rsidP="00A7516C">
            <w:pPr>
              <w:pStyle w:val="TAL"/>
            </w:pPr>
            <w:r w:rsidRPr="00AA6BE8">
              <w:t>Yes</w:t>
            </w:r>
          </w:p>
        </w:tc>
        <w:tc>
          <w:tcPr>
            <w:tcW w:w="1276" w:type="dxa"/>
            <w:tcBorders>
              <w:top w:val="single" w:sz="4" w:space="0" w:color="auto"/>
              <w:left w:val="single" w:sz="4" w:space="0" w:color="auto"/>
              <w:bottom w:val="single" w:sz="4" w:space="0" w:color="auto"/>
              <w:right w:val="single" w:sz="4" w:space="0" w:color="auto"/>
            </w:tcBorders>
          </w:tcPr>
          <w:p w14:paraId="12D52212" w14:textId="77777777" w:rsidR="007F2242" w:rsidRPr="00AA6BE8" w:rsidRDefault="007F2242" w:rsidP="00A7516C">
            <w:pPr>
              <w:pStyle w:val="TAL"/>
            </w:pPr>
            <w:r w:rsidRPr="00AA6BE8">
              <w:t>Yes</w:t>
            </w:r>
          </w:p>
        </w:tc>
      </w:tr>
      <w:tr w:rsidR="007F2242" w:rsidRPr="00AA6BE8" w14:paraId="326061AE" w14:textId="77777777" w:rsidTr="00A7516C">
        <w:tc>
          <w:tcPr>
            <w:tcW w:w="6750" w:type="dxa"/>
            <w:tcBorders>
              <w:top w:val="single" w:sz="4" w:space="0" w:color="auto"/>
              <w:left w:val="single" w:sz="4" w:space="0" w:color="auto"/>
              <w:bottom w:val="single" w:sz="4" w:space="0" w:color="auto"/>
              <w:right w:val="single" w:sz="4" w:space="0" w:color="auto"/>
            </w:tcBorders>
          </w:tcPr>
          <w:p w14:paraId="3CDEACBC" w14:textId="77777777" w:rsidR="007F2242" w:rsidRPr="00AA6BE8" w:rsidRDefault="007F2242" w:rsidP="00A7516C">
            <w:pPr>
              <w:pStyle w:val="TAL"/>
            </w:pPr>
            <w:r w:rsidRPr="00AA6BE8">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5957852" w14:textId="77777777" w:rsidR="007F2242" w:rsidRPr="00AA6BE8" w:rsidRDefault="007F2242" w:rsidP="00A7516C">
            <w:pPr>
              <w:pStyle w:val="TAL"/>
            </w:pPr>
            <w:r w:rsidRPr="00AA6BE8">
              <w:t>Yes</w:t>
            </w:r>
          </w:p>
        </w:tc>
        <w:tc>
          <w:tcPr>
            <w:tcW w:w="1276" w:type="dxa"/>
            <w:tcBorders>
              <w:top w:val="single" w:sz="4" w:space="0" w:color="auto"/>
              <w:left w:val="single" w:sz="4" w:space="0" w:color="auto"/>
              <w:bottom w:val="single" w:sz="4" w:space="0" w:color="auto"/>
              <w:right w:val="single" w:sz="4" w:space="0" w:color="auto"/>
            </w:tcBorders>
          </w:tcPr>
          <w:p w14:paraId="1235BB55" w14:textId="77777777" w:rsidR="007F2242" w:rsidRPr="00AA6BE8" w:rsidRDefault="007F2242" w:rsidP="00A7516C">
            <w:pPr>
              <w:pStyle w:val="TAL"/>
            </w:pPr>
            <w:r w:rsidRPr="00AA6BE8">
              <w:t>Yes</w:t>
            </w:r>
          </w:p>
        </w:tc>
      </w:tr>
      <w:tr w:rsidR="007F2242" w:rsidRPr="00AA6BE8" w14:paraId="75B9D96D" w14:textId="77777777" w:rsidTr="00A7516C">
        <w:tc>
          <w:tcPr>
            <w:tcW w:w="6750" w:type="dxa"/>
            <w:tcBorders>
              <w:top w:val="single" w:sz="4" w:space="0" w:color="auto"/>
              <w:left w:val="single" w:sz="4" w:space="0" w:color="auto"/>
              <w:bottom w:val="single" w:sz="4" w:space="0" w:color="auto"/>
              <w:right w:val="single" w:sz="4" w:space="0" w:color="auto"/>
            </w:tcBorders>
          </w:tcPr>
          <w:p w14:paraId="369013B9" w14:textId="77777777" w:rsidR="007F2242" w:rsidRPr="00AA6BE8" w:rsidRDefault="007F2242" w:rsidP="00A7516C">
            <w:pPr>
              <w:pStyle w:val="TAL"/>
            </w:pPr>
            <w:r w:rsidRPr="00AA6BE8">
              <w:t xml:space="preserve">Spatial direction information (e.g. azimuth, elevation etc.) of the DL-PRS Resources of the TRPs served by the </w:t>
            </w:r>
            <w:proofErr w:type="spellStart"/>
            <w:r w:rsidRPr="00AA6BE8">
              <w:t>gNB</w:t>
            </w:r>
            <w:proofErr w:type="spellEnd"/>
          </w:p>
        </w:tc>
        <w:tc>
          <w:tcPr>
            <w:tcW w:w="1354" w:type="dxa"/>
            <w:tcBorders>
              <w:top w:val="single" w:sz="4" w:space="0" w:color="auto"/>
              <w:left w:val="single" w:sz="4" w:space="0" w:color="auto"/>
              <w:bottom w:val="single" w:sz="4" w:space="0" w:color="auto"/>
              <w:right w:val="single" w:sz="4" w:space="0" w:color="auto"/>
            </w:tcBorders>
          </w:tcPr>
          <w:p w14:paraId="50516CEF" w14:textId="77777777" w:rsidR="007F2242" w:rsidRPr="00AA6BE8" w:rsidRDefault="007F2242" w:rsidP="00A7516C">
            <w:pPr>
              <w:pStyle w:val="TAL"/>
            </w:pPr>
            <w:r w:rsidRPr="00AA6BE8">
              <w:t>No</w:t>
            </w:r>
          </w:p>
        </w:tc>
        <w:tc>
          <w:tcPr>
            <w:tcW w:w="1276" w:type="dxa"/>
            <w:tcBorders>
              <w:top w:val="single" w:sz="4" w:space="0" w:color="auto"/>
              <w:left w:val="single" w:sz="4" w:space="0" w:color="auto"/>
              <w:bottom w:val="single" w:sz="4" w:space="0" w:color="auto"/>
              <w:right w:val="single" w:sz="4" w:space="0" w:color="auto"/>
            </w:tcBorders>
          </w:tcPr>
          <w:p w14:paraId="5ECCE6A9" w14:textId="77777777" w:rsidR="007F2242" w:rsidRPr="00AA6BE8" w:rsidRDefault="007F2242" w:rsidP="00A7516C">
            <w:pPr>
              <w:pStyle w:val="TAL"/>
            </w:pPr>
            <w:r w:rsidRPr="00AA6BE8">
              <w:t>Yes</w:t>
            </w:r>
          </w:p>
        </w:tc>
      </w:tr>
      <w:tr w:rsidR="007F2242" w:rsidRPr="00AA6BE8" w14:paraId="7A47A225" w14:textId="77777777" w:rsidTr="00A7516C">
        <w:tc>
          <w:tcPr>
            <w:tcW w:w="6750" w:type="dxa"/>
            <w:tcBorders>
              <w:top w:val="single" w:sz="4" w:space="0" w:color="auto"/>
              <w:left w:val="single" w:sz="4" w:space="0" w:color="auto"/>
              <w:bottom w:val="single" w:sz="4" w:space="0" w:color="auto"/>
              <w:right w:val="single" w:sz="4" w:space="0" w:color="auto"/>
            </w:tcBorders>
          </w:tcPr>
          <w:p w14:paraId="75D72A59" w14:textId="77777777" w:rsidR="007F2242" w:rsidRPr="00AA6BE8" w:rsidRDefault="007F2242" w:rsidP="00A7516C">
            <w:pPr>
              <w:pStyle w:val="TAL"/>
            </w:pPr>
            <w:r w:rsidRPr="00AA6BE8">
              <w:t xml:space="preserve">Geographical coordinates of the TRPs served by the </w:t>
            </w:r>
            <w:proofErr w:type="spellStart"/>
            <w:r w:rsidRPr="00AA6BE8">
              <w:t>gNB</w:t>
            </w:r>
            <w:proofErr w:type="spellEnd"/>
            <w:r w:rsidRPr="00AA6BE8">
              <w:t xml:space="preserve"> (include a transmission reference location for each DL-PRS Resource ID, reference location for the transmitting antenna of the reference TRP, 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5A808CFE" w14:textId="77777777" w:rsidR="007F2242" w:rsidRPr="00AA6BE8" w:rsidRDefault="007F2242" w:rsidP="00A7516C">
            <w:pPr>
              <w:pStyle w:val="TAL"/>
            </w:pPr>
            <w:r w:rsidRPr="00AA6BE8">
              <w:t>No</w:t>
            </w:r>
          </w:p>
        </w:tc>
        <w:tc>
          <w:tcPr>
            <w:tcW w:w="1276" w:type="dxa"/>
            <w:tcBorders>
              <w:top w:val="single" w:sz="4" w:space="0" w:color="auto"/>
              <w:left w:val="single" w:sz="4" w:space="0" w:color="auto"/>
              <w:bottom w:val="single" w:sz="4" w:space="0" w:color="auto"/>
              <w:right w:val="single" w:sz="4" w:space="0" w:color="auto"/>
            </w:tcBorders>
          </w:tcPr>
          <w:p w14:paraId="10ADE570" w14:textId="77777777" w:rsidR="007F2242" w:rsidRPr="00AA6BE8" w:rsidRDefault="007F2242" w:rsidP="00A7516C">
            <w:pPr>
              <w:pStyle w:val="TAL"/>
            </w:pPr>
            <w:r w:rsidRPr="00AA6BE8">
              <w:t>Yes</w:t>
            </w:r>
          </w:p>
        </w:tc>
      </w:tr>
      <w:tr w:rsidR="007F2242" w:rsidRPr="00AA6BE8" w14:paraId="15AF52CA" w14:textId="77777777" w:rsidTr="00A7516C">
        <w:tc>
          <w:tcPr>
            <w:tcW w:w="6750" w:type="dxa"/>
            <w:tcBorders>
              <w:top w:val="single" w:sz="4" w:space="0" w:color="auto"/>
              <w:left w:val="single" w:sz="4" w:space="0" w:color="auto"/>
              <w:bottom w:val="single" w:sz="4" w:space="0" w:color="auto"/>
              <w:right w:val="single" w:sz="4" w:space="0" w:color="auto"/>
            </w:tcBorders>
          </w:tcPr>
          <w:p w14:paraId="292468F1" w14:textId="77777777" w:rsidR="007F2242" w:rsidRPr="00AA6BE8" w:rsidRDefault="007F2242" w:rsidP="00A7516C">
            <w:pPr>
              <w:pStyle w:val="TAL"/>
            </w:pPr>
            <w:r w:rsidRPr="00AA6BE8">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4DAB6FF" w14:textId="77777777" w:rsidR="007F2242" w:rsidRPr="00AA6BE8" w:rsidRDefault="007F2242" w:rsidP="00A7516C">
            <w:pPr>
              <w:pStyle w:val="TAL"/>
            </w:pPr>
            <w:r w:rsidRPr="00AA6BE8">
              <w:t>No</w:t>
            </w:r>
          </w:p>
        </w:tc>
        <w:tc>
          <w:tcPr>
            <w:tcW w:w="1276" w:type="dxa"/>
            <w:tcBorders>
              <w:top w:val="single" w:sz="4" w:space="0" w:color="auto"/>
              <w:left w:val="single" w:sz="4" w:space="0" w:color="auto"/>
              <w:bottom w:val="single" w:sz="4" w:space="0" w:color="auto"/>
              <w:right w:val="single" w:sz="4" w:space="0" w:color="auto"/>
            </w:tcBorders>
          </w:tcPr>
          <w:p w14:paraId="05AB3F7D" w14:textId="77777777" w:rsidR="007F2242" w:rsidRPr="00AA6BE8" w:rsidRDefault="007F2242" w:rsidP="00A7516C">
            <w:pPr>
              <w:pStyle w:val="TAL"/>
            </w:pPr>
            <w:r w:rsidRPr="00AA6BE8">
              <w:t>Yes</w:t>
            </w:r>
          </w:p>
        </w:tc>
      </w:tr>
      <w:bookmarkEnd w:id="1873"/>
      <w:tr w:rsidR="007F2242" w:rsidRPr="00AA6BE8" w14:paraId="23D2AD88" w14:textId="77777777" w:rsidTr="00A7516C">
        <w:tc>
          <w:tcPr>
            <w:tcW w:w="6750" w:type="dxa"/>
            <w:tcBorders>
              <w:top w:val="single" w:sz="4" w:space="0" w:color="auto"/>
              <w:left w:val="single" w:sz="4" w:space="0" w:color="auto"/>
              <w:bottom w:val="single" w:sz="4" w:space="0" w:color="auto"/>
              <w:right w:val="single" w:sz="4" w:space="0" w:color="auto"/>
            </w:tcBorders>
          </w:tcPr>
          <w:p w14:paraId="0207C197" w14:textId="77777777" w:rsidR="007F2242" w:rsidRPr="00AA6BE8" w:rsidRDefault="007F2242" w:rsidP="00A7516C">
            <w:pPr>
              <w:pStyle w:val="TAL"/>
            </w:pPr>
            <w:r w:rsidRPr="00AA6BE8">
              <w:t>PRS-only TP indication</w:t>
            </w:r>
          </w:p>
        </w:tc>
        <w:tc>
          <w:tcPr>
            <w:tcW w:w="1354" w:type="dxa"/>
            <w:tcBorders>
              <w:top w:val="single" w:sz="4" w:space="0" w:color="auto"/>
              <w:left w:val="single" w:sz="4" w:space="0" w:color="auto"/>
              <w:bottom w:val="single" w:sz="4" w:space="0" w:color="auto"/>
              <w:right w:val="single" w:sz="4" w:space="0" w:color="auto"/>
            </w:tcBorders>
          </w:tcPr>
          <w:p w14:paraId="7E9A65CA" w14:textId="77777777" w:rsidR="007F2242" w:rsidRPr="00AA6BE8" w:rsidRDefault="007F2242" w:rsidP="00A7516C">
            <w:pPr>
              <w:pStyle w:val="TAL"/>
            </w:pPr>
            <w:r w:rsidRPr="00AA6BE8">
              <w:t>Yes</w:t>
            </w:r>
          </w:p>
        </w:tc>
        <w:tc>
          <w:tcPr>
            <w:tcW w:w="1276" w:type="dxa"/>
            <w:tcBorders>
              <w:top w:val="single" w:sz="4" w:space="0" w:color="auto"/>
              <w:left w:val="single" w:sz="4" w:space="0" w:color="auto"/>
              <w:bottom w:val="single" w:sz="4" w:space="0" w:color="auto"/>
              <w:right w:val="single" w:sz="4" w:space="0" w:color="auto"/>
            </w:tcBorders>
          </w:tcPr>
          <w:p w14:paraId="043FEF79" w14:textId="77777777" w:rsidR="007F2242" w:rsidRPr="00AA6BE8" w:rsidRDefault="007F2242" w:rsidP="00A7516C">
            <w:pPr>
              <w:pStyle w:val="TAL"/>
            </w:pPr>
            <w:r w:rsidRPr="00AA6BE8">
              <w:t>Yes</w:t>
            </w:r>
          </w:p>
        </w:tc>
      </w:tr>
      <w:tr w:rsidR="00361D95" w:rsidRPr="00AA6BE8" w14:paraId="655A6075" w14:textId="77777777" w:rsidTr="00A7516C">
        <w:trPr>
          <w:ins w:id="1874" w:author="RAN2#116bis-R2-2201870 [2]" w:date="2022-01-25T07:38:00Z"/>
        </w:trPr>
        <w:tc>
          <w:tcPr>
            <w:tcW w:w="6750" w:type="dxa"/>
            <w:tcBorders>
              <w:top w:val="single" w:sz="4" w:space="0" w:color="auto"/>
              <w:left w:val="single" w:sz="4" w:space="0" w:color="auto"/>
              <w:bottom w:val="single" w:sz="4" w:space="0" w:color="auto"/>
              <w:right w:val="single" w:sz="4" w:space="0" w:color="auto"/>
            </w:tcBorders>
          </w:tcPr>
          <w:p w14:paraId="480EF2FB" w14:textId="3926EA35" w:rsidR="00361D95" w:rsidRPr="00AA6BE8" w:rsidRDefault="00361D95" w:rsidP="00361D95">
            <w:pPr>
              <w:pStyle w:val="TAL"/>
              <w:rPr>
                <w:ins w:id="1875" w:author="RAN2#116bis-R2-2201870 [2]" w:date="2022-01-25T07:38:00Z"/>
              </w:rPr>
            </w:pPr>
            <w:ins w:id="1876" w:author="RAN2#116bis-R2-2201870 [2]" w:date="2022-01-25T07:38:00Z">
              <w:r>
                <w:rPr>
                  <w:rFonts w:eastAsia="SimSun" w:hint="eastAsia"/>
                  <w:lang w:eastAsia="zh-CN"/>
                </w:rPr>
                <w:t>The</w:t>
              </w:r>
              <w:r>
                <w:rPr>
                  <w:rFonts w:eastAsia="SimSun"/>
                </w:rPr>
                <w:t xml:space="preserve"> association information of DL</w:t>
              </w:r>
              <w:r>
                <w:rPr>
                  <w:rFonts w:eastAsia="SimSun" w:hint="eastAsia"/>
                  <w:lang w:eastAsia="zh-CN"/>
                </w:rPr>
                <w:t>-</w:t>
              </w:r>
              <w:r w:rsidRPr="00840808">
                <w:rPr>
                  <w:rFonts w:eastAsia="SimSun"/>
                </w:rPr>
                <w:t>PRS resources with TRP Tx TEG ID</w:t>
              </w:r>
            </w:ins>
          </w:p>
        </w:tc>
        <w:tc>
          <w:tcPr>
            <w:tcW w:w="1354" w:type="dxa"/>
            <w:tcBorders>
              <w:top w:val="single" w:sz="4" w:space="0" w:color="auto"/>
              <w:left w:val="single" w:sz="4" w:space="0" w:color="auto"/>
              <w:bottom w:val="single" w:sz="4" w:space="0" w:color="auto"/>
              <w:right w:val="single" w:sz="4" w:space="0" w:color="auto"/>
            </w:tcBorders>
          </w:tcPr>
          <w:p w14:paraId="008C5BA2" w14:textId="39CA8F7A" w:rsidR="00361D95" w:rsidRPr="00BB0B65" w:rsidRDefault="00361D95" w:rsidP="00361D95">
            <w:pPr>
              <w:pStyle w:val="TAL"/>
              <w:rPr>
                <w:ins w:id="1877" w:author="RAN2#116bis-R2-2201870 [2]" w:date="2022-01-25T07:38:00Z"/>
                <w:color w:val="000000" w:themeColor="text1"/>
              </w:rPr>
            </w:pPr>
            <w:ins w:id="1878" w:author="RAN2#116bis-R2-2201870 [2]" w:date="2022-01-25T07:38:00Z">
              <w:r w:rsidRPr="00BB0B65">
                <w:rPr>
                  <w:rFonts w:hint="eastAsia"/>
                  <w:color w:val="000000" w:themeColor="text1"/>
                  <w:lang w:eastAsia="zh-CN"/>
                </w:rPr>
                <w:t>No</w:t>
              </w:r>
            </w:ins>
          </w:p>
        </w:tc>
        <w:tc>
          <w:tcPr>
            <w:tcW w:w="1276" w:type="dxa"/>
            <w:tcBorders>
              <w:top w:val="single" w:sz="4" w:space="0" w:color="auto"/>
              <w:left w:val="single" w:sz="4" w:space="0" w:color="auto"/>
              <w:bottom w:val="single" w:sz="4" w:space="0" w:color="auto"/>
              <w:right w:val="single" w:sz="4" w:space="0" w:color="auto"/>
            </w:tcBorders>
          </w:tcPr>
          <w:p w14:paraId="23A3FE2A" w14:textId="2AEEFFE2" w:rsidR="00361D95" w:rsidRPr="00BB0B65" w:rsidRDefault="00361D95" w:rsidP="00361D95">
            <w:pPr>
              <w:pStyle w:val="TAL"/>
              <w:rPr>
                <w:ins w:id="1879" w:author="RAN2#116bis-R2-2201870 [2]" w:date="2022-01-25T07:38:00Z"/>
                <w:color w:val="000000" w:themeColor="text1"/>
              </w:rPr>
            </w:pPr>
            <w:ins w:id="1880" w:author="RAN2#116bis-R2-2201870 [2]" w:date="2022-01-25T07:38:00Z">
              <w:r w:rsidRPr="00BB0B65">
                <w:rPr>
                  <w:rFonts w:hint="eastAsia"/>
                  <w:color w:val="000000" w:themeColor="text1"/>
                  <w:lang w:eastAsia="zh-CN"/>
                </w:rPr>
                <w:t>Yes</w:t>
              </w:r>
            </w:ins>
          </w:p>
        </w:tc>
      </w:tr>
      <w:tr w:rsidR="00361D95" w:rsidRPr="00AA6BE8" w14:paraId="02E2D06A" w14:textId="77777777" w:rsidTr="00A7516C">
        <w:trPr>
          <w:ins w:id="1881" w:author="RAN2#116bis-R2-2201870 [2]" w:date="2022-01-25T07:38:00Z"/>
        </w:trPr>
        <w:tc>
          <w:tcPr>
            <w:tcW w:w="6750" w:type="dxa"/>
            <w:tcBorders>
              <w:top w:val="single" w:sz="4" w:space="0" w:color="auto"/>
              <w:left w:val="single" w:sz="4" w:space="0" w:color="auto"/>
              <w:bottom w:val="single" w:sz="4" w:space="0" w:color="auto"/>
              <w:right w:val="single" w:sz="4" w:space="0" w:color="auto"/>
            </w:tcBorders>
          </w:tcPr>
          <w:p w14:paraId="58E61FBB" w14:textId="2DDB3C4C" w:rsidR="00361D95" w:rsidRPr="00AA6BE8" w:rsidRDefault="00361D95" w:rsidP="00361D95">
            <w:pPr>
              <w:pStyle w:val="TAL"/>
              <w:rPr>
                <w:ins w:id="1882" w:author="RAN2#116bis-R2-2201870 [2]" w:date="2022-01-25T07:38:00Z"/>
              </w:rPr>
            </w:pPr>
            <w:ins w:id="1883" w:author="RAN2#116bis-R2-2201870 [2]" w:date="2022-01-25T07:38:00Z">
              <w:r>
                <w:rPr>
                  <w:rFonts w:eastAsia="SimSun" w:hint="eastAsia"/>
                  <w:lang w:eastAsia="zh-CN"/>
                </w:rPr>
                <w:t>LOS/NLOS indicators</w:t>
              </w:r>
            </w:ins>
          </w:p>
        </w:tc>
        <w:tc>
          <w:tcPr>
            <w:tcW w:w="1354" w:type="dxa"/>
            <w:tcBorders>
              <w:top w:val="single" w:sz="4" w:space="0" w:color="auto"/>
              <w:left w:val="single" w:sz="4" w:space="0" w:color="auto"/>
              <w:bottom w:val="single" w:sz="4" w:space="0" w:color="auto"/>
              <w:right w:val="single" w:sz="4" w:space="0" w:color="auto"/>
            </w:tcBorders>
          </w:tcPr>
          <w:p w14:paraId="0F5C38A8" w14:textId="4EA4F61E" w:rsidR="00361D95" w:rsidRPr="00BB0B65" w:rsidRDefault="00361D95" w:rsidP="00361D95">
            <w:pPr>
              <w:pStyle w:val="TAL"/>
              <w:rPr>
                <w:ins w:id="1884" w:author="RAN2#116bis-R2-2201870 [2]" w:date="2022-01-25T07:38:00Z"/>
                <w:color w:val="000000" w:themeColor="text1"/>
              </w:rPr>
            </w:pPr>
            <w:ins w:id="1885" w:author="RAN2#116bis-R2-2201870 [2]" w:date="2022-01-25T07:38:00Z">
              <w:r w:rsidRPr="00BB0B65">
                <w:rPr>
                  <w:rFonts w:eastAsia="SimSun" w:hint="eastAsia"/>
                  <w:color w:val="000000" w:themeColor="text1"/>
                  <w:lang w:eastAsia="zh-CN"/>
                </w:rPr>
                <w:t>No</w:t>
              </w:r>
            </w:ins>
          </w:p>
        </w:tc>
        <w:tc>
          <w:tcPr>
            <w:tcW w:w="1276" w:type="dxa"/>
            <w:tcBorders>
              <w:top w:val="single" w:sz="4" w:space="0" w:color="auto"/>
              <w:left w:val="single" w:sz="4" w:space="0" w:color="auto"/>
              <w:bottom w:val="single" w:sz="4" w:space="0" w:color="auto"/>
              <w:right w:val="single" w:sz="4" w:space="0" w:color="auto"/>
            </w:tcBorders>
          </w:tcPr>
          <w:p w14:paraId="5FF631D6" w14:textId="2982B3D1" w:rsidR="00361D95" w:rsidRPr="00BB0B65" w:rsidRDefault="00361D95" w:rsidP="00361D95">
            <w:pPr>
              <w:pStyle w:val="TAL"/>
              <w:rPr>
                <w:ins w:id="1886" w:author="RAN2#116bis-R2-2201870 [2]" w:date="2022-01-25T07:38:00Z"/>
                <w:color w:val="000000" w:themeColor="text1"/>
              </w:rPr>
            </w:pPr>
            <w:ins w:id="1887" w:author="RAN2#116bis-R2-2201870 [2]" w:date="2022-01-25T07:38:00Z">
              <w:r w:rsidRPr="00BB0B65">
                <w:rPr>
                  <w:rFonts w:eastAsia="SimSun" w:hint="eastAsia"/>
                  <w:color w:val="000000" w:themeColor="text1"/>
                  <w:lang w:eastAsia="zh-CN"/>
                </w:rPr>
                <w:t>Yes</w:t>
              </w:r>
            </w:ins>
          </w:p>
        </w:tc>
      </w:tr>
      <w:tr w:rsidR="00FA0CDF" w:rsidRPr="00AA6BE8" w14:paraId="5B464251" w14:textId="77777777" w:rsidTr="00A7516C">
        <w:trPr>
          <w:ins w:id="1888" w:author="RAN2#116bis-post629" w:date="2022-01-28T11:56:00Z"/>
        </w:trPr>
        <w:tc>
          <w:tcPr>
            <w:tcW w:w="6750" w:type="dxa"/>
            <w:tcBorders>
              <w:top w:val="single" w:sz="4" w:space="0" w:color="auto"/>
              <w:left w:val="single" w:sz="4" w:space="0" w:color="auto"/>
              <w:bottom w:val="single" w:sz="4" w:space="0" w:color="auto"/>
              <w:right w:val="single" w:sz="4" w:space="0" w:color="auto"/>
            </w:tcBorders>
          </w:tcPr>
          <w:p w14:paraId="230888FF" w14:textId="316AF7CA" w:rsidR="00FA0CDF" w:rsidRDefault="00FA0CDF" w:rsidP="00361D95">
            <w:pPr>
              <w:pStyle w:val="TAL"/>
              <w:rPr>
                <w:ins w:id="1889" w:author="RAN2#116bis-post629" w:date="2022-01-28T11:56:00Z"/>
                <w:rFonts w:eastAsia="SimSun"/>
                <w:lang w:eastAsia="zh-CN"/>
              </w:rPr>
            </w:pPr>
            <w:ins w:id="1890" w:author="RAN2#116bis-post629" w:date="2022-01-28T11:56:00Z">
              <w:r>
                <w:t>On-Demand DL-PRS-Configurations</w:t>
              </w:r>
            </w:ins>
          </w:p>
        </w:tc>
        <w:tc>
          <w:tcPr>
            <w:tcW w:w="1354" w:type="dxa"/>
            <w:tcBorders>
              <w:top w:val="single" w:sz="4" w:space="0" w:color="auto"/>
              <w:left w:val="single" w:sz="4" w:space="0" w:color="auto"/>
              <w:bottom w:val="single" w:sz="4" w:space="0" w:color="auto"/>
              <w:right w:val="single" w:sz="4" w:space="0" w:color="auto"/>
            </w:tcBorders>
          </w:tcPr>
          <w:p w14:paraId="197C733C" w14:textId="1B0A6CE0" w:rsidR="00FA0CDF" w:rsidRPr="00BB0B65" w:rsidRDefault="00FA0CDF" w:rsidP="00361D95">
            <w:pPr>
              <w:pStyle w:val="TAL"/>
              <w:rPr>
                <w:ins w:id="1891" w:author="RAN2#116bis-post629" w:date="2022-01-28T11:56:00Z"/>
                <w:rFonts w:eastAsia="SimSun"/>
                <w:color w:val="000000" w:themeColor="text1"/>
                <w:lang w:eastAsia="zh-CN"/>
              </w:rPr>
            </w:pPr>
            <w:ins w:id="1892" w:author="RAN2#116bis-post629" w:date="2022-01-28T11:56:00Z">
              <w:r w:rsidRPr="00BB0B65">
                <w:rPr>
                  <w:rFonts w:eastAsia="SimSun"/>
                  <w:color w:val="000000" w:themeColor="text1"/>
                  <w:lang w:eastAsia="zh-CN"/>
                </w:rPr>
                <w:t>Yes</w:t>
              </w:r>
            </w:ins>
          </w:p>
        </w:tc>
        <w:tc>
          <w:tcPr>
            <w:tcW w:w="1276" w:type="dxa"/>
            <w:tcBorders>
              <w:top w:val="single" w:sz="4" w:space="0" w:color="auto"/>
              <w:left w:val="single" w:sz="4" w:space="0" w:color="auto"/>
              <w:bottom w:val="single" w:sz="4" w:space="0" w:color="auto"/>
              <w:right w:val="single" w:sz="4" w:space="0" w:color="auto"/>
            </w:tcBorders>
          </w:tcPr>
          <w:p w14:paraId="565D7B0B" w14:textId="6F04E6B0" w:rsidR="00FA0CDF" w:rsidRPr="00BB0B65" w:rsidRDefault="00FA0CDF" w:rsidP="00361D95">
            <w:pPr>
              <w:pStyle w:val="TAL"/>
              <w:rPr>
                <w:ins w:id="1893" w:author="RAN2#116bis-post629" w:date="2022-01-28T11:56:00Z"/>
                <w:rFonts w:eastAsia="SimSun"/>
                <w:color w:val="000000" w:themeColor="text1"/>
                <w:lang w:eastAsia="zh-CN"/>
              </w:rPr>
            </w:pPr>
            <w:ins w:id="1894" w:author="RAN2#116bis-post629" w:date="2022-01-28T11:56:00Z">
              <w:r w:rsidRPr="00BB0B65">
                <w:rPr>
                  <w:rFonts w:eastAsia="SimSun"/>
                  <w:color w:val="000000" w:themeColor="text1"/>
                  <w:lang w:eastAsia="zh-CN"/>
                </w:rPr>
                <w:t>Yes</w:t>
              </w:r>
            </w:ins>
          </w:p>
        </w:tc>
      </w:tr>
    </w:tbl>
    <w:p w14:paraId="6457F333" w14:textId="77777777" w:rsidR="007F2242" w:rsidRPr="00AA6BE8" w:rsidRDefault="007F2242" w:rsidP="007F2242"/>
    <w:p w14:paraId="1D19DF98" w14:textId="77777777" w:rsidR="007F2242" w:rsidRPr="00AA6BE8" w:rsidRDefault="007F2242" w:rsidP="007F2242">
      <w:pPr>
        <w:pStyle w:val="Heading4"/>
      </w:pPr>
      <w:bookmarkStart w:id="1895" w:name="_Toc37338386"/>
      <w:bookmarkStart w:id="1896" w:name="_Toc46489230"/>
      <w:bookmarkStart w:id="1897" w:name="_Toc52567588"/>
      <w:bookmarkStart w:id="1898" w:name="_Toc90591194"/>
      <w:r w:rsidRPr="00AA6BE8">
        <w:t>8.12.2.2</w:t>
      </w:r>
      <w:r w:rsidRPr="00AA6BE8">
        <w:tab/>
        <w:t>Information that may be transferred from the UE to LMF</w:t>
      </w:r>
      <w:bookmarkEnd w:id="1895"/>
      <w:bookmarkEnd w:id="1896"/>
      <w:bookmarkEnd w:id="1897"/>
      <w:bookmarkEnd w:id="1898"/>
    </w:p>
    <w:p w14:paraId="04A38B8F" w14:textId="77777777" w:rsidR="007F2242" w:rsidRPr="00AA6BE8" w:rsidRDefault="007F2242" w:rsidP="007F2242">
      <w:r w:rsidRPr="00AA6BE8">
        <w:t>The information that may be signalled from UE to the LMF is listed in Table 8.12.2.2-1. The individual UE measurements are defined in TS 38.215 [37].</w:t>
      </w:r>
    </w:p>
    <w:p w14:paraId="112DAF6A" w14:textId="77777777" w:rsidR="007F2242" w:rsidRPr="00AA6BE8" w:rsidRDefault="007F2242" w:rsidP="007F2242">
      <w:pPr>
        <w:pStyle w:val="TH"/>
      </w:pPr>
      <w:r w:rsidRPr="00AA6BE8">
        <w:lastRenderedPageBreak/>
        <w:t>Table 8.12.2.2-1: Measurement results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F2242" w:rsidRPr="00AA6BE8" w14:paraId="2BE8647D" w14:textId="77777777" w:rsidTr="00A7516C">
        <w:trPr>
          <w:jc w:val="center"/>
        </w:trPr>
        <w:tc>
          <w:tcPr>
            <w:tcW w:w="4994" w:type="dxa"/>
          </w:tcPr>
          <w:p w14:paraId="20AF2D68" w14:textId="77777777" w:rsidR="007F2242" w:rsidRPr="00AA6BE8" w:rsidRDefault="007F2242" w:rsidP="00A7516C">
            <w:pPr>
              <w:pStyle w:val="TAH"/>
            </w:pPr>
            <w:r w:rsidRPr="00AA6BE8">
              <w:t xml:space="preserve">Information </w:t>
            </w:r>
          </w:p>
        </w:tc>
        <w:tc>
          <w:tcPr>
            <w:tcW w:w="1329" w:type="dxa"/>
          </w:tcPr>
          <w:p w14:paraId="7B6DB596" w14:textId="77777777" w:rsidR="007F2242" w:rsidRPr="00AA6BE8" w:rsidRDefault="007F2242" w:rsidP="00A7516C">
            <w:pPr>
              <w:pStyle w:val="TAH"/>
            </w:pPr>
            <w:r w:rsidRPr="00AA6BE8">
              <w:t>UE</w:t>
            </w:r>
            <w:r w:rsidRPr="00AA6BE8">
              <w:noBreakHyphen/>
              <w:t xml:space="preserve">assisted </w:t>
            </w:r>
          </w:p>
        </w:tc>
        <w:tc>
          <w:tcPr>
            <w:tcW w:w="1170" w:type="dxa"/>
          </w:tcPr>
          <w:p w14:paraId="3ADC2E48" w14:textId="77777777" w:rsidR="007F2242" w:rsidRPr="00AA6BE8" w:rsidRDefault="007F2242" w:rsidP="00A7516C">
            <w:pPr>
              <w:pStyle w:val="TAH"/>
            </w:pPr>
            <w:r w:rsidRPr="00AA6BE8">
              <w:t>UE</w:t>
            </w:r>
            <w:r w:rsidRPr="00AA6BE8">
              <w:noBreakHyphen/>
              <w:t xml:space="preserve">based </w:t>
            </w:r>
          </w:p>
        </w:tc>
      </w:tr>
      <w:tr w:rsidR="007F2242" w:rsidRPr="00AA6BE8" w14:paraId="3C91288B" w14:textId="77777777" w:rsidTr="00A7516C">
        <w:trPr>
          <w:jc w:val="center"/>
        </w:trPr>
        <w:tc>
          <w:tcPr>
            <w:tcW w:w="4994" w:type="dxa"/>
          </w:tcPr>
          <w:p w14:paraId="0D63CB35" w14:textId="77777777" w:rsidR="007F2242" w:rsidRPr="00AA6BE8" w:rsidRDefault="007F2242" w:rsidP="00A7516C">
            <w:pPr>
              <w:pStyle w:val="TAL"/>
            </w:pPr>
            <w:r w:rsidRPr="00AA6BE8">
              <w:t>Latitude/Longitude/Altitude, together with uncertainty shape</w:t>
            </w:r>
          </w:p>
        </w:tc>
        <w:tc>
          <w:tcPr>
            <w:tcW w:w="1329" w:type="dxa"/>
          </w:tcPr>
          <w:p w14:paraId="487761C8" w14:textId="77777777" w:rsidR="007F2242" w:rsidRPr="00AA6BE8" w:rsidRDefault="007F2242" w:rsidP="00A7516C">
            <w:pPr>
              <w:pStyle w:val="TAL"/>
            </w:pPr>
            <w:r w:rsidRPr="00AA6BE8">
              <w:t>No</w:t>
            </w:r>
          </w:p>
        </w:tc>
        <w:tc>
          <w:tcPr>
            <w:tcW w:w="1170" w:type="dxa"/>
          </w:tcPr>
          <w:p w14:paraId="26EF11F8" w14:textId="77777777" w:rsidR="007F2242" w:rsidRPr="00AA6BE8" w:rsidRDefault="007F2242" w:rsidP="00A7516C">
            <w:pPr>
              <w:pStyle w:val="TAL"/>
            </w:pPr>
            <w:r w:rsidRPr="00AA6BE8">
              <w:t>Yes</w:t>
            </w:r>
          </w:p>
        </w:tc>
      </w:tr>
      <w:tr w:rsidR="007F2242" w:rsidRPr="00AA6BE8" w14:paraId="148F317F" w14:textId="77777777" w:rsidTr="00A7516C">
        <w:trPr>
          <w:jc w:val="center"/>
        </w:trPr>
        <w:tc>
          <w:tcPr>
            <w:tcW w:w="4994" w:type="dxa"/>
          </w:tcPr>
          <w:p w14:paraId="27CD20FB" w14:textId="77777777" w:rsidR="007F2242" w:rsidRPr="00AA6BE8" w:rsidRDefault="007F2242" w:rsidP="00A7516C">
            <w:pPr>
              <w:pStyle w:val="TAL"/>
            </w:pPr>
            <w:r w:rsidRPr="00AA6BE8">
              <w:t>PCI, GCI, ARFCN, PRS resource ID, PRS resource set ID and PRS ID for each measurement</w:t>
            </w:r>
          </w:p>
        </w:tc>
        <w:tc>
          <w:tcPr>
            <w:tcW w:w="1329" w:type="dxa"/>
          </w:tcPr>
          <w:p w14:paraId="037717C7" w14:textId="77777777" w:rsidR="007F2242" w:rsidRPr="00AA6BE8" w:rsidRDefault="007F2242" w:rsidP="00A7516C">
            <w:pPr>
              <w:pStyle w:val="TAL"/>
            </w:pPr>
            <w:r w:rsidRPr="00AA6BE8">
              <w:t>Yes</w:t>
            </w:r>
          </w:p>
        </w:tc>
        <w:tc>
          <w:tcPr>
            <w:tcW w:w="1170" w:type="dxa"/>
          </w:tcPr>
          <w:p w14:paraId="0AD7D190" w14:textId="77777777" w:rsidR="007F2242" w:rsidRPr="00AA6BE8" w:rsidRDefault="007F2242" w:rsidP="00A7516C">
            <w:pPr>
              <w:pStyle w:val="TAL"/>
            </w:pPr>
            <w:r w:rsidRPr="00AA6BE8">
              <w:t>No</w:t>
            </w:r>
          </w:p>
        </w:tc>
      </w:tr>
      <w:tr w:rsidR="007F2242" w:rsidRPr="00AA6BE8" w14:paraId="5216A960" w14:textId="77777777" w:rsidTr="00A7516C">
        <w:trPr>
          <w:jc w:val="center"/>
        </w:trPr>
        <w:tc>
          <w:tcPr>
            <w:tcW w:w="4994" w:type="dxa"/>
          </w:tcPr>
          <w:p w14:paraId="546A80BE" w14:textId="77777777" w:rsidR="007F2242" w:rsidRPr="00AA6BE8" w:rsidRDefault="007F2242" w:rsidP="00A7516C">
            <w:pPr>
              <w:pStyle w:val="TAL"/>
            </w:pPr>
            <w:r w:rsidRPr="00AA6BE8">
              <w:t>DL RSTD measurement</w:t>
            </w:r>
          </w:p>
        </w:tc>
        <w:tc>
          <w:tcPr>
            <w:tcW w:w="1329" w:type="dxa"/>
          </w:tcPr>
          <w:p w14:paraId="14D9EE4A" w14:textId="77777777" w:rsidR="007F2242" w:rsidRPr="00AA6BE8" w:rsidRDefault="007F2242" w:rsidP="00A7516C">
            <w:pPr>
              <w:pStyle w:val="TAL"/>
            </w:pPr>
            <w:r w:rsidRPr="00AA6BE8">
              <w:t>Yes</w:t>
            </w:r>
          </w:p>
        </w:tc>
        <w:tc>
          <w:tcPr>
            <w:tcW w:w="1170" w:type="dxa"/>
          </w:tcPr>
          <w:p w14:paraId="07974AA1" w14:textId="77777777" w:rsidR="007F2242" w:rsidRPr="00AA6BE8" w:rsidRDefault="007F2242" w:rsidP="00A7516C">
            <w:pPr>
              <w:pStyle w:val="TAL"/>
            </w:pPr>
            <w:r w:rsidRPr="00AA6BE8">
              <w:t>No</w:t>
            </w:r>
          </w:p>
        </w:tc>
      </w:tr>
      <w:tr w:rsidR="007F2242" w:rsidRPr="00AA6BE8" w14:paraId="50E7E85C" w14:textId="77777777" w:rsidTr="00A7516C">
        <w:trPr>
          <w:jc w:val="center"/>
        </w:trPr>
        <w:tc>
          <w:tcPr>
            <w:tcW w:w="4994" w:type="dxa"/>
          </w:tcPr>
          <w:p w14:paraId="4A6CAC21" w14:textId="77777777" w:rsidR="007F2242" w:rsidRPr="00AA6BE8" w:rsidRDefault="007F2242" w:rsidP="00A7516C">
            <w:pPr>
              <w:pStyle w:val="TAL"/>
            </w:pPr>
            <w:r w:rsidRPr="00AA6BE8">
              <w:t>DL-PRS-RSRP measurement</w:t>
            </w:r>
          </w:p>
        </w:tc>
        <w:tc>
          <w:tcPr>
            <w:tcW w:w="1329" w:type="dxa"/>
          </w:tcPr>
          <w:p w14:paraId="4614492D" w14:textId="77777777" w:rsidR="007F2242" w:rsidRPr="00AA6BE8" w:rsidRDefault="007F2242" w:rsidP="00A7516C">
            <w:pPr>
              <w:pStyle w:val="TAL"/>
            </w:pPr>
            <w:r w:rsidRPr="00AA6BE8">
              <w:t>Yes</w:t>
            </w:r>
          </w:p>
        </w:tc>
        <w:tc>
          <w:tcPr>
            <w:tcW w:w="1170" w:type="dxa"/>
          </w:tcPr>
          <w:p w14:paraId="13481F5D" w14:textId="77777777" w:rsidR="007F2242" w:rsidRPr="00AA6BE8" w:rsidRDefault="007F2242" w:rsidP="00A7516C">
            <w:pPr>
              <w:pStyle w:val="TAL"/>
            </w:pPr>
            <w:r w:rsidRPr="00AA6BE8">
              <w:t>No</w:t>
            </w:r>
          </w:p>
        </w:tc>
      </w:tr>
      <w:tr w:rsidR="007F2242" w:rsidRPr="00AA6BE8" w14:paraId="66C6AE99" w14:textId="77777777" w:rsidTr="00A7516C">
        <w:trPr>
          <w:jc w:val="center"/>
        </w:trPr>
        <w:tc>
          <w:tcPr>
            <w:tcW w:w="4994" w:type="dxa"/>
          </w:tcPr>
          <w:p w14:paraId="6BC9E663" w14:textId="77777777" w:rsidR="007F2242" w:rsidRPr="00AA6BE8" w:rsidRDefault="007F2242" w:rsidP="00A7516C">
            <w:pPr>
              <w:pStyle w:val="TAL"/>
            </w:pPr>
            <w:r w:rsidRPr="00AA6BE8">
              <w:t>Time stamp of the measurements</w:t>
            </w:r>
          </w:p>
        </w:tc>
        <w:tc>
          <w:tcPr>
            <w:tcW w:w="1329" w:type="dxa"/>
          </w:tcPr>
          <w:p w14:paraId="3B98636B" w14:textId="77777777" w:rsidR="007F2242" w:rsidRPr="00AA6BE8" w:rsidRDefault="007F2242" w:rsidP="00A7516C">
            <w:pPr>
              <w:pStyle w:val="TAL"/>
            </w:pPr>
            <w:r w:rsidRPr="00AA6BE8">
              <w:t>Yes</w:t>
            </w:r>
          </w:p>
        </w:tc>
        <w:tc>
          <w:tcPr>
            <w:tcW w:w="1170" w:type="dxa"/>
          </w:tcPr>
          <w:p w14:paraId="602AD8A9" w14:textId="77777777" w:rsidR="007F2242" w:rsidRPr="00AA6BE8" w:rsidRDefault="007F2242" w:rsidP="00A7516C">
            <w:pPr>
              <w:pStyle w:val="TAL"/>
            </w:pPr>
            <w:r w:rsidRPr="00AA6BE8">
              <w:t>No</w:t>
            </w:r>
          </w:p>
        </w:tc>
      </w:tr>
      <w:tr w:rsidR="007F2242" w:rsidRPr="00AA6BE8" w14:paraId="170B41A0" w14:textId="77777777" w:rsidTr="00A7516C">
        <w:trPr>
          <w:jc w:val="center"/>
        </w:trPr>
        <w:tc>
          <w:tcPr>
            <w:tcW w:w="4994" w:type="dxa"/>
          </w:tcPr>
          <w:p w14:paraId="6F25104D" w14:textId="77777777" w:rsidR="007F2242" w:rsidRPr="00AA6BE8" w:rsidRDefault="007F2242" w:rsidP="00A7516C">
            <w:pPr>
              <w:pStyle w:val="TAL"/>
            </w:pPr>
            <w:r w:rsidRPr="00AA6BE8">
              <w:t>Time stamp of location estimate</w:t>
            </w:r>
          </w:p>
        </w:tc>
        <w:tc>
          <w:tcPr>
            <w:tcW w:w="1329" w:type="dxa"/>
          </w:tcPr>
          <w:p w14:paraId="7BEF4950" w14:textId="77777777" w:rsidR="007F2242" w:rsidRPr="00AA6BE8" w:rsidRDefault="007F2242" w:rsidP="00A7516C">
            <w:pPr>
              <w:pStyle w:val="TAL"/>
            </w:pPr>
            <w:r w:rsidRPr="00AA6BE8">
              <w:t>No</w:t>
            </w:r>
          </w:p>
        </w:tc>
        <w:tc>
          <w:tcPr>
            <w:tcW w:w="1170" w:type="dxa"/>
          </w:tcPr>
          <w:p w14:paraId="25DC7F45" w14:textId="77777777" w:rsidR="007F2242" w:rsidRPr="00AA6BE8" w:rsidRDefault="007F2242" w:rsidP="00A7516C">
            <w:pPr>
              <w:pStyle w:val="TAL"/>
            </w:pPr>
            <w:r w:rsidRPr="00AA6BE8">
              <w:t>Yes</w:t>
            </w:r>
          </w:p>
        </w:tc>
      </w:tr>
      <w:tr w:rsidR="007F2242" w:rsidRPr="00AA6BE8" w14:paraId="5F08E111" w14:textId="77777777" w:rsidTr="00A7516C">
        <w:trPr>
          <w:jc w:val="center"/>
        </w:trPr>
        <w:tc>
          <w:tcPr>
            <w:tcW w:w="4994" w:type="dxa"/>
          </w:tcPr>
          <w:p w14:paraId="25E15C83" w14:textId="77777777" w:rsidR="007F2242" w:rsidRPr="00AA6BE8" w:rsidRDefault="007F2242" w:rsidP="00A7516C">
            <w:pPr>
              <w:pStyle w:val="TAL"/>
            </w:pPr>
            <w:r w:rsidRPr="00AA6BE8">
              <w:t>Quality for each measurement</w:t>
            </w:r>
          </w:p>
        </w:tc>
        <w:tc>
          <w:tcPr>
            <w:tcW w:w="1329" w:type="dxa"/>
          </w:tcPr>
          <w:p w14:paraId="51A6C8B5" w14:textId="77777777" w:rsidR="007F2242" w:rsidRPr="00AA6BE8" w:rsidRDefault="007F2242" w:rsidP="00A7516C">
            <w:pPr>
              <w:pStyle w:val="TAL"/>
            </w:pPr>
            <w:r w:rsidRPr="00AA6BE8">
              <w:t>Yes</w:t>
            </w:r>
          </w:p>
        </w:tc>
        <w:tc>
          <w:tcPr>
            <w:tcW w:w="1170" w:type="dxa"/>
          </w:tcPr>
          <w:p w14:paraId="066EADA9" w14:textId="77777777" w:rsidR="007F2242" w:rsidRPr="00AA6BE8" w:rsidRDefault="007F2242" w:rsidP="00A7516C">
            <w:pPr>
              <w:pStyle w:val="TAL"/>
            </w:pPr>
            <w:r w:rsidRPr="00AA6BE8">
              <w:t>No</w:t>
            </w:r>
          </w:p>
        </w:tc>
      </w:tr>
      <w:tr w:rsidR="00361D95" w:rsidRPr="00AA6BE8" w14:paraId="77D1CBE9" w14:textId="77777777" w:rsidTr="00A7516C">
        <w:trPr>
          <w:jc w:val="center"/>
          <w:ins w:id="1899" w:author="RAN2#116bis-R2-2201870 [2]" w:date="2022-01-25T07:39:00Z"/>
        </w:trPr>
        <w:tc>
          <w:tcPr>
            <w:tcW w:w="4994" w:type="dxa"/>
          </w:tcPr>
          <w:p w14:paraId="5552A602" w14:textId="681286FF" w:rsidR="00361D95" w:rsidRPr="00AA6BE8" w:rsidRDefault="00361D95" w:rsidP="00361D95">
            <w:pPr>
              <w:pStyle w:val="TAL"/>
              <w:rPr>
                <w:ins w:id="1900" w:author="RAN2#116bis-R2-2201870 [2]" w:date="2022-01-25T07:39:00Z"/>
              </w:rPr>
            </w:pPr>
            <w:ins w:id="1901" w:author="RAN2#116bis-R2-2201870 [2]" w:date="2022-01-25T07:39:00Z">
              <w:r>
                <w:rPr>
                  <w:rFonts w:hint="eastAsia"/>
                </w:rPr>
                <w:t xml:space="preserve">UE </w:t>
              </w:r>
              <w:r w:rsidRPr="0049158C">
                <w:t>Rx</w:t>
              </w:r>
              <w:r>
                <w:rPr>
                  <w:rFonts w:hint="eastAsia"/>
                </w:rPr>
                <w:t xml:space="preserve"> </w:t>
              </w:r>
              <w:r w:rsidRPr="0049158C">
                <w:t>TEG</w:t>
              </w:r>
              <w:r>
                <w:rPr>
                  <w:rFonts w:eastAsia="SimSun" w:hint="eastAsia"/>
                  <w:lang w:eastAsia="zh-CN"/>
                </w:rPr>
                <w:t xml:space="preserve"> </w:t>
              </w:r>
              <w:r w:rsidRPr="0049158C">
                <w:t>ID</w:t>
              </w:r>
              <w:r>
                <w:rPr>
                  <w:rFonts w:eastAsia="SimSun" w:hint="eastAsia"/>
                  <w:lang w:eastAsia="zh-CN"/>
                </w:rPr>
                <w:t>s</w:t>
              </w:r>
              <w:r>
                <w:rPr>
                  <w:rFonts w:hint="eastAsia"/>
                </w:rPr>
                <w:t xml:space="preserve"> </w:t>
              </w:r>
              <w:r w:rsidRPr="0006743F">
                <w:t>for DL RSTD measurements</w:t>
              </w:r>
              <w:r>
                <w:rPr>
                  <w:rFonts w:hint="eastAsia"/>
                </w:rPr>
                <w:t xml:space="preserve"> </w:t>
              </w:r>
            </w:ins>
          </w:p>
        </w:tc>
        <w:tc>
          <w:tcPr>
            <w:tcW w:w="1329" w:type="dxa"/>
          </w:tcPr>
          <w:p w14:paraId="5EB77CA8" w14:textId="29D1D615" w:rsidR="00361D95" w:rsidRPr="00AA6BE8" w:rsidRDefault="00361D95" w:rsidP="00361D95">
            <w:pPr>
              <w:pStyle w:val="TAL"/>
              <w:rPr>
                <w:ins w:id="1902" w:author="RAN2#116bis-R2-2201870 [2]" w:date="2022-01-25T07:39:00Z"/>
              </w:rPr>
            </w:pPr>
            <w:ins w:id="1903" w:author="RAN2#116bis-R2-2201870 [2]" w:date="2022-01-25T07:39:00Z">
              <w:r w:rsidRPr="008159D7">
                <w:t>Yes</w:t>
              </w:r>
            </w:ins>
          </w:p>
        </w:tc>
        <w:tc>
          <w:tcPr>
            <w:tcW w:w="1170" w:type="dxa"/>
          </w:tcPr>
          <w:p w14:paraId="40362261" w14:textId="720EAE41" w:rsidR="00361D95" w:rsidRPr="00AA6BE8" w:rsidRDefault="00361D95" w:rsidP="00361D95">
            <w:pPr>
              <w:pStyle w:val="TAL"/>
              <w:rPr>
                <w:ins w:id="1904" w:author="RAN2#116bis-R2-2201870 [2]" w:date="2022-01-25T07:39:00Z"/>
              </w:rPr>
            </w:pPr>
            <w:ins w:id="1905" w:author="RAN2#116bis-R2-2201870 [2]" w:date="2022-01-25T07:39:00Z">
              <w:r w:rsidRPr="008159D7">
                <w:t>No</w:t>
              </w:r>
            </w:ins>
          </w:p>
        </w:tc>
      </w:tr>
      <w:tr w:rsidR="00361D95" w:rsidRPr="00AA6BE8" w14:paraId="494F17C4" w14:textId="77777777" w:rsidTr="00A7516C">
        <w:trPr>
          <w:jc w:val="center"/>
          <w:ins w:id="1906" w:author="RAN2#116bis-R2-2201870 [2]" w:date="2022-01-25T07:39:00Z"/>
        </w:trPr>
        <w:tc>
          <w:tcPr>
            <w:tcW w:w="4994" w:type="dxa"/>
          </w:tcPr>
          <w:p w14:paraId="075499CE" w14:textId="383FF085" w:rsidR="00361D95" w:rsidRPr="00AA6BE8" w:rsidRDefault="00361D95" w:rsidP="00361D95">
            <w:pPr>
              <w:pStyle w:val="TAL"/>
              <w:rPr>
                <w:ins w:id="1907" w:author="RAN2#116bis-R2-2201870 [2]" w:date="2022-01-25T07:39:00Z"/>
              </w:rPr>
            </w:pPr>
            <w:ins w:id="1908" w:author="RAN2#116bis-R2-2201870 [2]" w:date="2022-01-25T07:39:00Z">
              <w:r w:rsidRPr="00957479">
                <w:rPr>
                  <w:rFonts w:eastAsia="SimSun"/>
                  <w:lang w:eastAsia="zh-CN"/>
                </w:rPr>
                <w:t>LOS/NLOS information for UE measurements</w:t>
              </w:r>
            </w:ins>
          </w:p>
        </w:tc>
        <w:tc>
          <w:tcPr>
            <w:tcW w:w="1329" w:type="dxa"/>
          </w:tcPr>
          <w:p w14:paraId="539D2AAF" w14:textId="07FAF05E" w:rsidR="00361D95" w:rsidRPr="00AA6BE8" w:rsidRDefault="00361D95" w:rsidP="00361D95">
            <w:pPr>
              <w:pStyle w:val="TAL"/>
              <w:rPr>
                <w:ins w:id="1909" w:author="RAN2#116bis-R2-2201870 [2]" w:date="2022-01-25T07:39:00Z"/>
              </w:rPr>
            </w:pPr>
            <w:ins w:id="1910" w:author="RAN2#116bis-R2-2201870 [2]" w:date="2022-01-25T07:39:00Z">
              <w:r>
                <w:rPr>
                  <w:rFonts w:eastAsia="SimSun" w:hint="eastAsia"/>
                  <w:lang w:eastAsia="zh-CN"/>
                </w:rPr>
                <w:t>Yes</w:t>
              </w:r>
            </w:ins>
          </w:p>
        </w:tc>
        <w:tc>
          <w:tcPr>
            <w:tcW w:w="1170" w:type="dxa"/>
          </w:tcPr>
          <w:p w14:paraId="4F7B53EA" w14:textId="0453E7A8" w:rsidR="00361D95" w:rsidRPr="00AA6BE8" w:rsidRDefault="00361D95" w:rsidP="00361D95">
            <w:pPr>
              <w:pStyle w:val="TAL"/>
              <w:rPr>
                <w:ins w:id="1911" w:author="RAN2#116bis-R2-2201870 [2]" w:date="2022-01-25T07:39:00Z"/>
              </w:rPr>
            </w:pPr>
            <w:ins w:id="1912" w:author="RAN2#116bis-R2-2201870 [2]" w:date="2022-01-25T07:39:00Z">
              <w:r>
                <w:rPr>
                  <w:rFonts w:eastAsia="SimSun" w:hint="eastAsia"/>
                  <w:lang w:eastAsia="zh-CN"/>
                </w:rPr>
                <w:t>No</w:t>
              </w:r>
            </w:ins>
          </w:p>
        </w:tc>
      </w:tr>
    </w:tbl>
    <w:p w14:paraId="72AF3D9D" w14:textId="77777777" w:rsidR="007F2242" w:rsidRPr="00AA6BE8" w:rsidRDefault="007F2242" w:rsidP="007F2242"/>
    <w:p w14:paraId="47DB9437" w14:textId="77777777" w:rsidR="007F2242" w:rsidRPr="00AA6BE8" w:rsidRDefault="007F2242" w:rsidP="007F2242">
      <w:pPr>
        <w:pStyle w:val="Heading4"/>
      </w:pPr>
      <w:bookmarkStart w:id="1913" w:name="_Toc37338387"/>
      <w:bookmarkStart w:id="1914" w:name="_Toc46489231"/>
      <w:bookmarkStart w:id="1915" w:name="_Toc52567589"/>
      <w:bookmarkStart w:id="1916" w:name="_Toc90591195"/>
      <w:r w:rsidRPr="00AA6BE8">
        <w:t>8.12.2.3</w:t>
      </w:r>
      <w:r w:rsidRPr="00AA6BE8">
        <w:tab/>
        <w:t xml:space="preserve">Information that may be transferred from the </w:t>
      </w:r>
      <w:proofErr w:type="spellStart"/>
      <w:r w:rsidRPr="00AA6BE8">
        <w:t>gNB</w:t>
      </w:r>
      <w:proofErr w:type="spellEnd"/>
      <w:r w:rsidRPr="00AA6BE8">
        <w:t xml:space="preserve"> to LMF</w:t>
      </w:r>
      <w:bookmarkEnd w:id="1913"/>
      <w:bookmarkEnd w:id="1914"/>
      <w:bookmarkEnd w:id="1915"/>
      <w:bookmarkEnd w:id="1916"/>
    </w:p>
    <w:p w14:paraId="4DD1D646" w14:textId="77777777" w:rsidR="007F2242" w:rsidRPr="00AA6BE8" w:rsidRDefault="007F2242" w:rsidP="007F2242">
      <w:r w:rsidRPr="00AA6BE8">
        <w:t xml:space="preserve">The assistance data that may be transferred from </w:t>
      </w:r>
      <w:proofErr w:type="spellStart"/>
      <w:r w:rsidRPr="00AA6BE8">
        <w:t>gNB</w:t>
      </w:r>
      <w:proofErr w:type="spellEnd"/>
      <w:r w:rsidRPr="00AA6BE8">
        <w:t xml:space="preserve"> to the LMF is listed in Table 8.12.2.3-1.</w:t>
      </w:r>
    </w:p>
    <w:p w14:paraId="06162289" w14:textId="77777777" w:rsidR="007F2242" w:rsidRPr="00AA6BE8" w:rsidRDefault="007F2242" w:rsidP="007F2242">
      <w:pPr>
        <w:pStyle w:val="TH"/>
      </w:pPr>
      <w:r w:rsidRPr="00AA6BE8">
        <w:t xml:space="preserve">Table 8.12.2.3-1: Assistance data that may be transferred from </w:t>
      </w:r>
      <w:proofErr w:type="spellStart"/>
      <w:r w:rsidRPr="00AA6BE8">
        <w:t>gNB</w:t>
      </w:r>
      <w:proofErr w:type="spellEnd"/>
      <w:r w:rsidRPr="00AA6BE8">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F2242" w:rsidRPr="00AA6BE8" w14:paraId="610967B2" w14:textId="77777777" w:rsidTr="00A7516C">
        <w:trPr>
          <w:jc w:val="center"/>
        </w:trPr>
        <w:tc>
          <w:tcPr>
            <w:tcW w:w="5909" w:type="dxa"/>
          </w:tcPr>
          <w:p w14:paraId="1A3792DA" w14:textId="77777777" w:rsidR="007F2242" w:rsidRPr="00AA6BE8" w:rsidRDefault="007F2242" w:rsidP="00A7516C">
            <w:pPr>
              <w:pStyle w:val="TAH"/>
            </w:pPr>
            <w:r w:rsidRPr="00AA6BE8">
              <w:t xml:space="preserve"> Information </w:t>
            </w:r>
          </w:p>
        </w:tc>
      </w:tr>
      <w:tr w:rsidR="007F2242" w:rsidRPr="00AA6BE8" w14:paraId="533F5757" w14:textId="77777777" w:rsidTr="00A7516C">
        <w:trPr>
          <w:jc w:val="center"/>
        </w:trPr>
        <w:tc>
          <w:tcPr>
            <w:tcW w:w="5909" w:type="dxa"/>
          </w:tcPr>
          <w:p w14:paraId="40DC01D6" w14:textId="77777777" w:rsidR="007F2242" w:rsidRPr="00AA6BE8" w:rsidRDefault="007F2242" w:rsidP="00A7516C">
            <w:pPr>
              <w:pStyle w:val="TAL"/>
            </w:pPr>
            <w:r w:rsidRPr="00AA6BE8">
              <w:t xml:space="preserve">PCI, GCI, ARFCN, and TRP IDs of the TRPs served by the </w:t>
            </w:r>
            <w:proofErr w:type="spellStart"/>
            <w:r w:rsidRPr="00AA6BE8">
              <w:t>gNB</w:t>
            </w:r>
            <w:proofErr w:type="spellEnd"/>
          </w:p>
        </w:tc>
      </w:tr>
      <w:tr w:rsidR="007F2242" w:rsidRPr="00AA6BE8" w14:paraId="57750752" w14:textId="77777777" w:rsidTr="00A7516C">
        <w:trPr>
          <w:jc w:val="center"/>
        </w:trPr>
        <w:tc>
          <w:tcPr>
            <w:tcW w:w="5909" w:type="dxa"/>
          </w:tcPr>
          <w:p w14:paraId="40069453" w14:textId="77777777" w:rsidR="007F2242" w:rsidRPr="00AA6BE8" w:rsidRDefault="007F2242" w:rsidP="00A7516C">
            <w:pPr>
              <w:pStyle w:val="TAL"/>
            </w:pPr>
            <w:r w:rsidRPr="00AA6BE8">
              <w:t xml:space="preserve">Timing information of TRPs served by the </w:t>
            </w:r>
            <w:proofErr w:type="spellStart"/>
            <w:r w:rsidRPr="00AA6BE8">
              <w:t>gNB</w:t>
            </w:r>
            <w:proofErr w:type="spellEnd"/>
          </w:p>
        </w:tc>
      </w:tr>
      <w:tr w:rsidR="007F2242" w:rsidRPr="00AA6BE8" w14:paraId="7C183F08" w14:textId="77777777" w:rsidTr="00A7516C">
        <w:trPr>
          <w:jc w:val="center"/>
        </w:trPr>
        <w:tc>
          <w:tcPr>
            <w:tcW w:w="5909" w:type="dxa"/>
          </w:tcPr>
          <w:p w14:paraId="3FA6C675" w14:textId="77777777" w:rsidR="007F2242" w:rsidRPr="00AA6BE8" w:rsidRDefault="007F2242" w:rsidP="00A7516C">
            <w:pPr>
              <w:pStyle w:val="TAL"/>
            </w:pPr>
            <w:r w:rsidRPr="00AA6BE8">
              <w:t xml:space="preserve">DL-PRS configuration of the TRPs served by the </w:t>
            </w:r>
            <w:proofErr w:type="spellStart"/>
            <w:r w:rsidRPr="00AA6BE8">
              <w:t>gNB</w:t>
            </w:r>
            <w:proofErr w:type="spellEnd"/>
          </w:p>
        </w:tc>
      </w:tr>
      <w:tr w:rsidR="007F2242" w:rsidRPr="00AA6BE8" w14:paraId="605B0D4C" w14:textId="77777777" w:rsidTr="00A7516C">
        <w:trPr>
          <w:jc w:val="center"/>
        </w:trPr>
        <w:tc>
          <w:tcPr>
            <w:tcW w:w="5909" w:type="dxa"/>
          </w:tcPr>
          <w:p w14:paraId="49370F84" w14:textId="77777777" w:rsidR="007F2242" w:rsidRPr="00AA6BE8" w:rsidRDefault="007F2242" w:rsidP="00A7516C">
            <w:pPr>
              <w:pStyle w:val="TAL"/>
            </w:pPr>
            <w:r w:rsidRPr="00AA6BE8">
              <w:t>SSB information of the TRPs (the time/frequency occupancy of SSBs)</w:t>
            </w:r>
          </w:p>
        </w:tc>
      </w:tr>
      <w:tr w:rsidR="007F2242" w:rsidRPr="00AA6BE8" w14:paraId="22A56232" w14:textId="77777777" w:rsidTr="00A7516C">
        <w:trPr>
          <w:jc w:val="center"/>
        </w:trPr>
        <w:tc>
          <w:tcPr>
            <w:tcW w:w="5909" w:type="dxa"/>
          </w:tcPr>
          <w:p w14:paraId="201A0E5A" w14:textId="77777777" w:rsidR="007F2242" w:rsidRPr="00AA6BE8" w:rsidRDefault="007F2242" w:rsidP="00A7516C">
            <w:pPr>
              <w:pStyle w:val="TAL"/>
            </w:pPr>
            <w:r w:rsidRPr="00AA6BE8">
              <w:t xml:space="preserve">Spatial direction information of the DL-PRS Resources of the TRPs served by the </w:t>
            </w:r>
            <w:proofErr w:type="spellStart"/>
            <w:r w:rsidRPr="00AA6BE8">
              <w:t>gNB</w:t>
            </w:r>
            <w:proofErr w:type="spellEnd"/>
          </w:p>
        </w:tc>
      </w:tr>
      <w:tr w:rsidR="007F2242" w:rsidRPr="00AA6BE8" w14:paraId="6019D487" w14:textId="77777777" w:rsidTr="00A7516C">
        <w:trPr>
          <w:jc w:val="center"/>
        </w:trPr>
        <w:tc>
          <w:tcPr>
            <w:tcW w:w="5909" w:type="dxa"/>
          </w:tcPr>
          <w:p w14:paraId="3DB4E74A" w14:textId="77777777" w:rsidR="007F2242" w:rsidRPr="00AA6BE8" w:rsidRDefault="007F2242" w:rsidP="00A7516C">
            <w:pPr>
              <w:pStyle w:val="TAL"/>
            </w:pPr>
            <w:r w:rsidRPr="00AA6BE8">
              <w:t xml:space="preserve">Geographical coordinates information of the DL-PRS Resources of the TRPs served by the </w:t>
            </w:r>
            <w:proofErr w:type="spellStart"/>
            <w:r w:rsidRPr="00AA6BE8">
              <w:t>gNB</w:t>
            </w:r>
            <w:proofErr w:type="spellEnd"/>
          </w:p>
        </w:tc>
      </w:tr>
    </w:tbl>
    <w:p w14:paraId="59FB264B" w14:textId="77777777" w:rsidR="007F2242" w:rsidRPr="00AA6BE8" w:rsidRDefault="007F2242" w:rsidP="007F2242"/>
    <w:p w14:paraId="12F8F0A1" w14:textId="77777777" w:rsidR="007F2242" w:rsidRPr="00AA6BE8" w:rsidRDefault="007F2242" w:rsidP="007F2242">
      <w:pPr>
        <w:pStyle w:val="Heading3"/>
      </w:pPr>
      <w:bookmarkStart w:id="1917" w:name="_Toc37338388"/>
      <w:bookmarkStart w:id="1918" w:name="_Toc46489232"/>
      <w:bookmarkStart w:id="1919" w:name="_Toc52567590"/>
      <w:bookmarkStart w:id="1920" w:name="_Toc90591196"/>
      <w:r w:rsidRPr="00AA6BE8">
        <w:t>8.12.3</w:t>
      </w:r>
      <w:r w:rsidRPr="00AA6BE8">
        <w:tab/>
        <w:t>DL-TDOA Positioning Procedures</w:t>
      </w:r>
      <w:bookmarkEnd w:id="1917"/>
      <w:bookmarkEnd w:id="1918"/>
      <w:bookmarkEnd w:id="1919"/>
      <w:bookmarkEnd w:id="1920"/>
    </w:p>
    <w:p w14:paraId="7333FABF" w14:textId="77777777" w:rsidR="007F2242" w:rsidRPr="00AA6BE8" w:rsidRDefault="007F2242" w:rsidP="007F2242">
      <w:r w:rsidRPr="00AA6BE8">
        <w:t>The procedures described in this clause support UE-assisted and UE-based DL-TDOA.</w:t>
      </w:r>
    </w:p>
    <w:p w14:paraId="2C275C50" w14:textId="77777777" w:rsidR="007F2242" w:rsidRPr="00AA6BE8" w:rsidRDefault="007F2242" w:rsidP="007F2242">
      <w:pPr>
        <w:pStyle w:val="Heading4"/>
      </w:pPr>
      <w:bookmarkStart w:id="1921" w:name="_Toc37338389"/>
      <w:bookmarkStart w:id="1922" w:name="_Toc46489233"/>
      <w:bookmarkStart w:id="1923" w:name="_Toc52567591"/>
      <w:bookmarkStart w:id="1924" w:name="_Toc90591197"/>
      <w:r w:rsidRPr="00AA6BE8">
        <w:t>8.12.3.1</w:t>
      </w:r>
      <w:r w:rsidRPr="00AA6BE8">
        <w:tab/>
        <w:t>Procedures between LMF and UE</w:t>
      </w:r>
      <w:bookmarkEnd w:id="1921"/>
      <w:bookmarkEnd w:id="1922"/>
      <w:bookmarkEnd w:id="1923"/>
      <w:bookmarkEnd w:id="1924"/>
    </w:p>
    <w:p w14:paraId="7D0D2454" w14:textId="77777777" w:rsidR="007F2242" w:rsidRPr="00AA6BE8" w:rsidRDefault="007F2242" w:rsidP="007F2242">
      <w:pPr>
        <w:pStyle w:val="Heading5"/>
      </w:pPr>
      <w:bookmarkStart w:id="1925" w:name="_Toc37338390"/>
      <w:bookmarkStart w:id="1926" w:name="_Toc46489234"/>
      <w:bookmarkStart w:id="1927" w:name="_Toc52567592"/>
      <w:bookmarkStart w:id="1928" w:name="_Toc90591198"/>
      <w:r w:rsidRPr="00AA6BE8">
        <w:t>8.12.3.1.1</w:t>
      </w:r>
      <w:r w:rsidRPr="00AA6BE8">
        <w:tab/>
        <w:t>Capability Transfer Procedure</w:t>
      </w:r>
      <w:bookmarkEnd w:id="1925"/>
      <w:bookmarkEnd w:id="1926"/>
      <w:bookmarkEnd w:id="1927"/>
      <w:bookmarkEnd w:id="1928"/>
    </w:p>
    <w:p w14:paraId="7C379E5A" w14:textId="77777777" w:rsidR="007F2242" w:rsidRPr="00AA6BE8" w:rsidRDefault="007F2242" w:rsidP="007F2242">
      <w:r w:rsidRPr="00AA6BE8">
        <w:t>The Capability Transfer procedure for DL-TDOA positioning is described in clause 7.1.2.1.</w:t>
      </w:r>
    </w:p>
    <w:p w14:paraId="7CC2DC00" w14:textId="77777777" w:rsidR="007F2242" w:rsidRPr="00AA6BE8" w:rsidRDefault="007F2242" w:rsidP="007F2242">
      <w:pPr>
        <w:pStyle w:val="Heading5"/>
      </w:pPr>
      <w:bookmarkStart w:id="1929" w:name="_Toc37338391"/>
      <w:bookmarkStart w:id="1930" w:name="_Toc46489235"/>
      <w:bookmarkStart w:id="1931" w:name="_Toc52567593"/>
      <w:bookmarkStart w:id="1932" w:name="_Toc90591199"/>
      <w:r w:rsidRPr="00AA6BE8">
        <w:t>8.12.3.1.2</w:t>
      </w:r>
      <w:r w:rsidRPr="00AA6BE8">
        <w:tab/>
        <w:t>Assistance Data Transfer Procedure</w:t>
      </w:r>
      <w:bookmarkEnd w:id="1929"/>
      <w:bookmarkEnd w:id="1930"/>
      <w:bookmarkEnd w:id="1931"/>
      <w:bookmarkEnd w:id="1932"/>
    </w:p>
    <w:p w14:paraId="7089B966" w14:textId="77777777" w:rsidR="00463769" w:rsidRDefault="007F2242" w:rsidP="00463769">
      <w:pPr>
        <w:rPr>
          <w:ins w:id="1933" w:author="RAN2#117-e632-3" w:date="2022-03-03T09:11:00Z"/>
        </w:rPr>
      </w:pPr>
      <w:r w:rsidRPr="00AA6BE8">
        <w:t>The purpose of this procedure is to enable the LMF to provide assistance data to the UE (e.g., as part of a positioning procedure) and the UE to request assistance data from the LMF (e.g., as part of a positioning procedure).</w:t>
      </w:r>
      <w:ins w:id="1934" w:author="RAN2#116bis-post629" w:date="2022-01-28T11:37:00Z">
        <w:r w:rsidR="00D37600">
          <w:t xml:space="preserve"> The LMF may provide </w:t>
        </w:r>
        <w:r w:rsidR="00D37600" w:rsidRPr="003E0D77">
          <w:t>the DL-PRS assistance data (with associated validity criteria) to the UE (before or during an ongoing LPP positioning session), to be utilized for potential positioning measurements at a future time</w:t>
        </w:r>
        <w:r w:rsidR="00D37600">
          <w:t>.</w:t>
        </w:r>
        <w:r w:rsidR="00D37600" w:rsidRPr="003E0D77">
          <w:t xml:space="preserve"> </w:t>
        </w:r>
      </w:ins>
      <w:ins w:id="1935" w:author="RAN2#117-e632-3" w:date="2022-03-03T09:11:00Z">
        <w:r w:rsidR="00463769">
          <w:t>Preconfigured DL-PRS assistance data may consist of multiple instances, where each instance is applicable to a different area within the network. One or more assistance data instances may be provided in one or more LPP Assistance Data messages.</w:t>
        </w:r>
      </w:ins>
    </w:p>
    <w:p w14:paraId="5A7EEF33" w14:textId="1E44B1ED" w:rsidR="007F2242" w:rsidRPr="00AA6BE8" w:rsidRDefault="00463769" w:rsidP="007F2242">
      <w:ins w:id="1936" w:author="RAN2#117-e632-3" w:date="2022-03-03T09:11:00Z">
        <w:r>
          <w:t>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AD is a UE capability and is indicated by the number of area IDs a UE can support.</w:t>
        </w:r>
      </w:ins>
    </w:p>
    <w:p w14:paraId="52AB5377" w14:textId="77777777" w:rsidR="007F2242" w:rsidRPr="00AA6BE8" w:rsidRDefault="007F2242" w:rsidP="007F2242">
      <w:pPr>
        <w:pStyle w:val="Heading6"/>
      </w:pPr>
      <w:bookmarkStart w:id="1937" w:name="_Toc37338392"/>
      <w:bookmarkStart w:id="1938" w:name="_Toc46489236"/>
      <w:bookmarkStart w:id="1939" w:name="_Toc52567594"/>
      <w:bookmarkStart w:id="1940" w:name="_Toc90591200"/>
      <w:r w:rsidRPr="00AA6BE8">
        <w:lastRenderedPageBreak/>
        <w:t>8.12.3.1.2.1</w:t>
      </w:r>
      <w:r w:rsidRPr="00AA6BE8">
        <w:tab/>
        <w:t>LMF initiated Assistance Data Delivery</w:t>
      </w:r>
      <w:bookmarkEnd w:id="1937"/>
      <w:bookmarkEnd w:id="1938"/>
      <w:bookmarkEnd w:id="1939"/>
      <w:bookmarkEnd w:id="1940"/>
    </w:p>
    <w:p w14:paraId="11ADD134" w14:textId="77777777" w:rsidR="007F2242" w:rsidRPr="00AA6BE8" w:rsidRDefault="007F2242" w:rsidP="007F2242">
      <w:r w:rsidRPr="00AA6BE8">
        <w:t>Figure 8.12.3.1.2.1-1 shows the Assistance Data Delivery operations for the DL-TDOA positioning method when the procedure is initiated by the LMF.</w:t>
      </w:r>
    </w:p>
    <w:p w14:paraId="543F6A9E" w14:textId="77777777" w:rsidR="007F2242" w:rsidRPr="00AA6BE8" w:rsidRDefault="007F2242" w:rsidP="007F2242">
      <w:pPr>
        <w:pStyle w:val="TH"/>
      </w:pPr>
      <w:r w:rsidRPr="00AA6BE8">
        <w:object w:dxaOrig="4831" w:dyaOrig="1816" w14:anchorId="6B0C253E">
          <v:shape id="_x0000_i1067" type="#_x0000_t75" style="width:351.95pt;height:131.9pt" o:ole="">
            <v:imagedata r:id="rId99" o:title=""/>
          </v:shape>
          <o:OLEObject Type="Embed" ProgID="Visio.Drawing.15" ShapeID="_x0000_i1067" DrawAspect="Content" ObjectID="_1707813022" r:id="rId100"/>
        </w:object>
      </w:r>
    </w:p>
    <w:p w14:paraId="1FEA081E" w14:textId="77777777" w:rsidR="007F2242" w:rsidRPr="00AA6BE8" w:rsidRDefault="007F2242" w:rsidP="007F2242">
      <w:pPr>
        <w:pStyle w:val="TF"/>
      </w:pPr>
      <w:r w:rsidRPr="00AA6BE8">
        <w:t>Figure 8.12.3.1.2.1-1: LMF-initiated Assistance Data Delivery Procedure</w:t>
      </w:r>
    </w:p>
    <w:p w14:paraId="70461CC5" w14:textId="77777777" w:rsidR="007F2242" w:rsidRPr="00AA6BE8" w:rsidRDefault="007F2242" w:rsidP="007F2242">
      <w:pPr>
        <w:pStyle w:val="B1"/>
      </w:pPr>
      <w:r w:rsidRPr="00AA6BE8">
        <w:t>(1)</w:t>
      </w:r>
      <w:r w:rsidRPr="00AA6BE8">
        <w:tab/>
        <w:t>The LMF determines that assistance data needs to be provided to the UE (e.g., as part of a positioning procedure) and sends an LPP Provide Assistance Data message to the UE. This message may include any of the DL-TDOA positioning assistance data defined in Table 8.12.2.1-1.</w:t>
      </w:r>
    </w:p>
    <w:p w14:paraId="4CCAA268" w14:textId="77777777" w:rsidR="007F2242" w:rsidRPr="00AA6BE8" w:rsidRDefault="007F2242" w:rsidP="007F2242">
      <w:pPr>
        <w:pStyle w:val="Heading6"/>
      </w:pPr>
      <w:bookmarkStart w:id="1941" w:name="_Toc37338393"/>
      <w:bookmarkStart w:id="1942" w:name="_Toc46489237"/>
      <w:bookmarkStart w:id="1943" w:name="_Toc52567595"/>
      <w:bookmarkStart w:id="1944" w:name="_Toc90591201"/>
      <w:r w:rsidRPr="00AA6BE8">
        <w:t>8.12.3.1.2.2</w:t>
      </w:r>
      <w:r w:rsidRPr="00AA6BE8">
        <w:tab/>
        <w:t>UE initiated Assistance Data Transfer</w:t>
      </w:r>
      <w:bookmarkEnd w:id="1941"/>
      <w:bookmarkEnd w:id="1942"/>
      <w:bookmarkEnd w:id="1943"/>
      <w:bookmarkEnd w:id="1944"/>
    </w:p>
    <w:p w14:paraId="14C55EE7" w14:textId="77777777" w:rsidR="007F2242" w:rsidRPr="00AA6BE8" w:rsidRDefault="007F2242" w:rsidP="007F2242">
      <w:r w:rsidRPr="00AA6BE8">
        <w:t>Figure 8.12.3.1.2.2-1 shows the Assistance Data Transfer operations for the DL-TDOA positioning method when the procedure is initiated by the UE.</w:t>
      </w:r>
    </w:p>
    <w:p w14:paraId="72D685B4" w14:textId="77777777" w:rsidR="007F2242" w:rsidRPr="00AA6BE8" w:rsidRDefault="007F2242" w:rsidP="007F2242">
      <w:pPr>
        <w:pStyle w:val="TH"/>
      </w:pPr>
      <w:r w:rsidRPr="00AA6BE8">
        <w:object w:dxaOrig="4831" w:dyaOrig="1816" w14:anchorId="4BFDB219">
          <v:shape id="_x0000_i1068" type="#_x0000_t75" style="width:347.9pt;height:130.2pt" o:ole="">
            <v:imagedata r:id="rId101" o:title=""/>
          </v:shape>
          <o:OLEObject Type="Embed" ProgID="Visio.Drawing.15" ShapeID="_x0000_i1068" DrawAspect="Content" ObjectID="_1707813023" r:id="rId102"/>
        </w:object>
      </w:r>
    </w:p>
    <w:p w14:paraId="2AD436AA" w14:textId="77777777" w:rsidR="007F2242" w:rsidRPr="00AA6BE8" w:rsidRDefault="007F2242" w:rsidP="007F2242">
      <w:pPr>
        <w:pStyle w:val="TF"/>
      </w:pPr>
      <w:r w:rsidRPr="00AA6BE8">
        <w:t>Figure 8.12.3.1.2.2-1: UE-initiated Assistance Data Transfer Procedure</w:t>
      </w:r>
    </w:p>
    <w:p w14:paraId="2A41DD5E" w14:textId="77777777" w:rsidR="007F2242" w:rsidRPr="00AA6BE8" w:rsidRDefault="007F2242" w:rsidP="007F2242">
      <w:pPr>
        <w:pStyle w:val="B1"/>
      </w:pPr>
      <w:r w:rsidRPr="00AA6BE8">
        <w:t>(1)</w:t>
      </w:r>
      <w:r w:rsidRPr="00AA6BE8">
        <w:tab/>
        <w:t>The UE determines that certain DL-TDOA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3BD62F2C" w14:textId="77777777" w:rsidR="007F2242" w:rsidRPr="00AA6BE8" w:rsidRDefault="007F2242" w:rsidP="007F2242">
      <w:pPr>
        <w:pStyle w:val="B1"/>
        <w:rPr>
          <w:lang w:eastAsia="zh-TW"/>
        </w:rPr>
      </w:pPr>
      <w:r w:rsidRPr="00AA6BE8">
        <w:t>(2)</w:t>
      </w:r>
      <w:r w:rsidRPr="00AA6BE8">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A6BE8">
        <w:rPr>
          <w:lang w:eastAsia="zh-TW"/>
        </w:rPr>
        <w:t xml:space="preserve">an </w:t>
      </w:r>
      <w:r w:rsidRPr="00AA6BE8">
        <w:t xml:space="preserve">LPP </w:t>
      </w:r>
      <w:r w:rsidRPr="00AA6BE8">
        <w:rPr>
          <w:lang w:eastAsia="zh-TW"/>
        </w:rPr>
        <w:t xml:space="preserve">message of type </w:t>
      </w:r>
      <w:r w:rsidRPr="00AA6BE8">
        <w:t>Provide Assistance Data</w:t>
      </w:r>
      <w:r w:rsidRPr="00AA6BE8">
        <w:rPr>
          <w:lang w:eastAsia="zh-TW"/>
        </w:rPr>
        <w:t xml:space="preserve"> which includes a cause indication for the not provided assistance data.</w:t>
      </w:r>
    </w:p>
    <w:p w14:paraId="22DC8487" w14:textId="77777777" w:rsidR="007F2242" w:rsidRPr="00AA6BE8" w:rsidRDefault="007F2242" w:rsidP="007F2242">
      <w:pPr>
        <w:pStyle w:val="Heading5"/>
      </w:pPr>
      <w:bookmarkStart w:id="1945" w:name="_Toc37338394"/>
      <w:bookmarkStart w:id="1946" w:name="_Toc46489238"/>
      <w:bookmarkStart w:id="1947" w:name="_Toc52567596"/>
      <w:bookmarkStart w:id="1948" w:name="_Toc90591202"/>
      <w:r w:rsidRPr="00AA6BE8">
        <w:lastRenderedPageBreak/>
        <w:t>8.12.3.1.3</w:t>
      </w:r>
      <w:r w:rsidRPr="00AA6BE8">
        <w:tab/>
        <w:t>Location Information Transfer Procedure</w:t>
      </w:r>
      <w:bookmarkEnd w:id="1945"/>
      <w:bookmarkEnd w:id="1946"/>
      <w:bookmarkEnd w:id="1947"/>
      <w:bookmarkEnd w:id="1948"/>
    </w:p>
    <w:p w14:paraId="00D4E4D8" w14:textId="77777777" w:rsidR="007F2242" w:rsidRPr="00AA6BE8" w:rsidRDefault="007F2242" w:rsidP="007F2242">
      <w:r w:rsidRPr="00AA6BE8">
        <w:t>The purpose of this procedure is to enable the LMF to request location estimate from the UE, or to enable the UE to provide location measurements to the LMF for position calculation.</w:t>
      </w:r>
    </w:p>
    <w:p w14:paraId="025BF5FC" w14:textId="77777777" w:rsidR="007F2242" w:rsidRPr="00AA6BE8" w:rsidRDefault="007F2242" w:rsidP="007F2242">
      <w:pPr>
        <w:pStyle w:val="Heading6"/>
      </w:pPr>
      <w:bookmarkStart w:id="1949" w:name="_Toc37338395"/>
      <w:bookmarkStart w:id="1950" w:name="_Toc46489239"/>
      <w:bookmarkStart w:id="1951" w:name="_Toc52567597"/>
      <w:bookmarkStart w:id="1952" w:name="_Toc90591203"/>
      <w:r w:rsidRPr="00AA6BE8">
        <w:t>8.12.3.1.3.1</w:t>
      </w:r>
      <w:r w:rsidRPr="00AA6BE8">
        <w:tab/>
        <w:t>LMF-initiated Location Information Transfer Procedure</w:t>
      </w:r>
      <w:bookmarkEnd w:id="1949"/>
      <w:bookmarkEnd w:id="1950"/>
      <w:bookmarkEnd w:id="1951"/>
      <w:bookmarkEnd w:id="1952"/>
    </w:p>
    <w:p w14:paraId="1CF86AEA" w14:textId="77777777" w:rsidR="007F2242" w:rsidRPr="00AA6BE8" w:rsidRDefault="007F2242" w:rsidP="007F2242">
      <w:r w:rsidRPr="00AA6BE8">
        <w:t>Figure 8.12.3.1.3.1-1 shows the Location Information Transfer operations for the DL-TDOA positioning method when the procedure is initiated by the LMF.</w:t>
      </w:r>
    </w:p>
    <w:p w14:paraId="012A51FD" w14:textId="77777777" w:rsidR="007F2242" w:rsidRPr="00AA6BE8" w:rsidRDefault="007F2242" w:rsidP="007F2242">
      <w:pPr>
        <w:pStyle w:val="TH"/>
      </w:pPr>
      <w:r w:rsidRPr="00AA6BE8">
        <w:object w:dxaOrig="4831" w:dyaOrig="1816" w14:anchorId="5EA640F9">
          <v:shape id="_x0000_i1069" type="#_x0000_t75" style="width:336.95pt;height:126.7pt" o:ole="">
            <v:imagedata r:id="rId103" o:title=""/>
          </v:shape>
          <o:OLEObject Type="Embed" ProgID="Visio.Drawing.15" ShapeID="_x0000_i1069" DrawAspect="Content" ObjectID="_1707813024" r:id="rId104"/>
        </w:object>
      </w:r>
    </w:p>
    <w:p w14:paraId="4F97F9DD" w14:textId="77777777" w:rsidR="007F2242" w:rsidRPr="00AA6BE8" w:rsidRDefault="007F2242" w:rsidP="007F2242">
      <w:pPr>
        <w:pStyle w:val="TF"/>
      </w:pPr>
      <w:r w:rsidRPr="00AA6BE8">
        <w:t>Figure 8.12.3.1.3.1-1: LMF-initiated Location Information Transfer Procedure</w:t>
      </w:r>
    </w:p>
    <w:p w14:paraId="14597628" w14:textId="77777777" w:rsidR="007F2242" w:rsidRPr="00AA6BE8" w:rsidRDefault="007F2242" w:rsidP="007F2242">
      <w:pPr>
        <w:pStyle w:val="B1"/>
      </w:pPr>
      <w:r w:rsidRPr="00AA6BE8">
        <w:t>(1)</w:t>
      </w:r>
      <w:r w:rsidRPr="00AA6BE8">
        <w:tab/>
        <w:t>The LMF sends an LPP Request Location Information message to the UE. This request includes indication of DL-TDOA measurements requested, including any needed measurement configuration information, and required response time.</w:t>
      </w:r>
    </w:p>
    <w:p w14:paraId="4716A237" w14:textId="77777777" w:rsidR="007F2242" w:rsidRPr="00AA6BE8" w:rsidRDefault="007F2242" w:rsidP="007F2242">
      <w:pPr>
        <w:pStyle w:val="B1"/>
      </w:pPr>
      <w:r w:rsidRPr="00AA6BE8">
        <w:t>(2)</w:t>
      </w:r>
      <w:r w:rsidRPr="00AA6BE8">
        <w:tab/>
        <w:t>The UE obtains DL-TDOA measurements as requested in step 1. The UE then sends an LPP Provide Location Information message to the LMF, before the Response Time provided in step (1) elapsed, and includes the obtained DL RSTD measurements and, optionally, the DL-PRS-RSRP measurements. If the UE is unable to perform the requested measurements, or the Response Time elapsed before any of the requested measurements were obtained, the UE return</w:t>
      </w:r>
      <w:r w:rsidRPr="00AA6BE8">
        <w:rPr>
          <w:lang w:eastAsia="zh-CN"/>
        </w:rPr>
        <w:t>s</w:t>
      </w:r>
      <w:r w:rsidRPr="00AA6BE8">
        <w:t xml:space="preserve"> any information that can be provided in an LPP message of type Provide Location Information which includes a cause indication for the not provided location information.</w:t>
      </w:r>
    </w:p>
    <w:p w14:paraId="4A59EEF9" w14:textId="77777777" w:rsidR="007F2242" w:rsidRPr="00AA6BE8" w:rsidRDefault="007F2242" w:rsidP="007F2242">
      <w:pPr>
        <w:pStyle w:val="Heading6"/>
      </w:pPr>
      <w:bookmarkStart w:id="1953" w:name="_Toc37338396"/>
      <w:bookmarkStart w:id="1954" w:name="_Toc46489240"/>
      <w:bookmarkStart w:id="1955" w:name="_Toc52567598"/>
      <w:bookmarkStart w:id="1956" w:name="_Toc90591204"/>
      <w:r w:rsidRPr="00AA6BE8">
        <w:t>8.12.3.1.3.2</w:t>
      </w:r>
      <w:r w:rsidRPr="00AA6BE8">
        <w:tab/>
        <w:t>UE-initiated Location Information Delivery procedure</w:t>
      </w:r>
      <w:bookmarkEnd w:id="1953"/>
      <w:bookmarkEnd w:id="1954"/>
      <w:bookmarkEnd w:id="1955"/>
      <w:bookmarkEnd w:id="1956"/>
    </w:p>
    <w:p w14:paraId="77319BDF" w14:textId="77777777" w:rsidR="007F2242" w:rsidRPr="00AA6BE8" w:rsidRDefault="007F2242" w:rsidP="007F2242">
      <w:r w:rsidRPr="00AA6BE8">
        <w:t>Figure 8.12.3.1.3.2-1 shows the Location Information Delivery procedure operations for the DL-TDOA positioning method when the procedure is initiated by the UE.</w:t>
      </w:r>
    </w:p>
    <w:p w14:paraId="4535BCE9" w14:textId="77777777" w:rsidR="007F2242" w:rsidRPr="00AA6BE8" w:rsidRDefault="007F2242" w:rsidP="007F2242">
      <w:pPr>
        <w:pStyle w:val="TH"/>
      </w:pPr>
      <w:r w:rsidRPr="00AA6BE8">
        <w:object w:dxaOrig="4831" w:dyaOrig="1816" w14:anchorId="2B176CC5">
          <v:shape id="_x0000_i1070" type="#_x0000_t75" style="width:331.2pt;height:123.85pt" o:ole="">
            <v:imagedata r:id="rId105" o:title=""/>
          </v:shape>
          <o:OLEObject Type="Embed" ProgID="Visio.Drawing.15" ShapeID="_x0000_i1070" DrawAspect="Content" ObjectID="_1707813025" r:id="rId106"/>
        </w:object>
      </w:r>
    </w:p>
    <w:p w14:paraId="399D1D12" w14:textId="77777777" w:rsidR="007F2242" w:rsidRPr="00AA6BE8" w:rsidRDefault="007F2242" w:rsidP="007F2242">
      <w:pPr>
        <w:pStyle w:val="TF"/>
      </w:pPr>
      <w:r w:rsidRPr="00AA6BE8">
        <w:t>Figure 8.12.3.1.3.2-1: UE-initiated Location Information Delivery Procedure.</w:t>
      </w:r>
    </w:p>
    <w:p w14:paraId="5B7120FE" w14:textId="77777777" w:rsidR="007F2242" w:rsidRPr="00AA6BE8" w:rsidRDefault="007F2242" w:rsidP="007F2242">
      <w:pPr>
        <w:pStyle w:val="B1"/>
      </w:pPr>
      <w:r w:rsidRPr="00AA6BE8">
        <w:t>(1)</w:t>
      </w:r>
      <w:r w:rsidRPr="00AA6BE8">
        <w:tab/>
        <w:t>The UE sends an LPP Provide Location Information message to the LMF. The Provide Location Information message may include any UE DL-TDOA measurements and, optionally, the DL-PRS-RSRP measurements already available at the UE.</w:t>
      </w:r>
    </w:p>
    <w:p w14:paraId="1E0B87DE" w14:textId="77777777" w:rsidR="007F2242" w:rsidRPr="00AA6BE8" w:rsidRDefault="007F2242" w:rsidP="007F2242">
      <w:pPr>
        <w:pStyle w:val="Heading4"/>
      </w:pPr>
      <w:bookmarkStart w:id="1957" w:name="_Toc37338397"/>
      <w:bookmarkStart w:id="1958" w:name="_Toc46489241"/>
      <w:bookmarkStart w:id="1959" w:name="_Toc52567599"/>
      <w:bookmarkStart w:id="1960" w:name="_Toc90591205"/>
      <w:r w:rsidRPr="00AA6BE8">
        <w:lastRenderedPageBreak/>
        <w:t>8.12.3.2</w:t>
      </w:r>
      <w:r w:rsidRPr="00AA6BE8">
        <w:tab/>
        <w:t xml:space="preserve">Procedures between LMF and </w:t>
      </w:r>
      <w:proofErr w:type="spellStart"/>
      <w:r w:rsidRPr="00AA6BE8">
        <w:t>gNB</w:t>
      </w:r>
      <w:bookmarkEnd w:id="1957"/>
      <w:bookmarkEnd w:id="1958"/>
      <w:bookmarkEnd w:id="1959"/>
      <w:bookmarkEnd w:id="1960"/>
      <w:proofErr w:type="spellEnd"/>
    </w:p>
    <w:p w14:paraId="3B681016" w14:textId="77777777" w:rsidR="007F2242" w:rsidRPr="00AA6BE8" w:rsidRDefault="007F2242" w:rsidP="007F2242">
      <w:pPr>
        <w:pStyle w:val="Heading5"/>
      </w:pPr>
      <w:bookmarkStart w:id="1961" w:name="_Toc37338398"/>
      <w:bookmarkStart w:id="1962" w:name="_Toc46489242"/>
      <w:bookmarkStart w:id="1963" w:name="_Toc52567600"/>
      <w:bookmarkStart w:id="1964" w:name="_Toc90591206"/>
      <w:r w:rsidRPr="00AA6BE8">
        <w:t>8.12.3.2.1</w:t>
      </w:r>
      <w:r w:rsidRPr="00AA6BE8">
        <w:tab/>
        <w:t>Assistance Data Delivery procedure</w:t>
      </w:r>
      <w:bookmarkEnd w:id="1961"/>
      <w:bookmarkEnd w:id="1962"/>
      <w:bookmarkEnd w:id="1963"/>
      <w:bookmarkEnd w:id="1964"/>
    </w:p>
    <w:p w14:paraId="223DFDED" w14:textId="77777777" w:rsidR="007F2242" w:rsidRPr="00AA6BE8" w:rsidRDefault="007F2242" w:rsidP="007F2242">
      <w:r w:rsidRPr="00AA6BE8">
        <w:t xml:space="preserve">The purpose of this procedure is to enable the </w:t>
      </w:r>
      <w:proofErr w:type="spellStart"/>
      <w:r w:rsidRPr="00AA6BE8">
        <w:t>gNB</w:t>
      </w:r>
      <w:proofErr w:type="spellEnd"/>
      <w:r w:rsidRPr="00AA6BE8">
        <w:t xml:space="preserve"> to provide assistance data to the LMF, for subsequent delivery to the UE using the procedures of clause 8.12.3.1.2 or for use in the calculation of positioning estimates at the LMF.</w:t>
      </w:r>
    </w:p>
    <w:p w14:paraId="3F433015" w14:textId="77777777" w:rsidR="007F2242" w:rsidRPr="00AA6BE8" w:rsidRDefault="007F2242" w:rsidP="007F2242">
      <w:pPr>
        <w:pStyle w:val="Heading6"/>
      </w:pPr>
      <w:bookmarkStart w:id="1965" w:name="_Toc37338399"/>
      <w:bookmarkStart w:id="1966" w:name="_Toc46489243"/>
      <w:bookmarkStart w:id="1967" w:name="_Toc52567601"/>
      <w:bookmarkStart w:id="1968" w:name="_Toc90591207"/>
      <w:r w:rsidRPr="00AA6BE8">
        <w:t>8.12.3.2.1.1</w:t>
      </w:r>
      <w:r w:rsidRPr="00AA6BE8">
        <w:tab/>
        <w:t>LMF-initiated assistance data delivery to the LMF</w:t>
      </w:r>
      <w:bookmarkEnd w:id="1965"/>
      <w:bookmarkEnd w:id="1966"/>
      <w:bookmarkEnd w:id="1967"/>
      <w:bookmarkEnd w:id="1968"/>
    </w:p>
    <w:p w14:paraId="0F987E4F" w14:textId="77777777" w:rsidR="007F2242" w:rsidRPr="00AA6BE8" w:rsidRDefault="007F2242" w:rsidP="007F2242">
      <w:r w:rsidRPr="00AA6BE8">
        <w:t xml:space="preserve">Figure 8.12.3.2.1.1-1 shows the TRP Information Exchange operation from the </w:t>
      </w:r>
      <w:proofErr w:type="spellStart"/>
      <w:r w:rsidRPr="00AA6BE8">
        <w:t>gNB</w:t>
      </w:r>
      <w:proofErr w:type="spellEnd"/>
      <w:r w:rsidRPr="00AA6BE8">
        <w:t xml:space="preserve"> to the LMF for the DL-TDOA positioning method.</w:t>
      </w:r>
    </w:p>
    <w:p w14:paraId="683246A8" w14:textId="77777777" w:rsidR="007F2242" w:rsidRPr="00AA6BE8" w:rsidRDefault="007F2242" w:rsidP="007F2242">
      <w:pPr>
        <w:pStyle w:val="TH"/>
      </w:pPr>
      <w:r w:rsidRPr="00AA6BE8">
        <w:object w:dxaOrig="6550" w:dyaOrig="3194" w14:anchorId="3CB49304">
          <v:shape id="_x0000_i1071" type="#_x0000_t75" style="width:330.6pt;height:158.4pt" o:ole="">
            <v:imagedata r:id="rId80" o:title=""/>
          </v:shape>
          <o:OLEObject Type="Embed" ProgID="Visio.Drawing.11" ShapeID="_x0000_i1071" DrawAspect="Content" ObjectID="_1707813026" r:id="rId107"/>
        </w:object>
      </w:r>
    </w:p>
    <w:p w14:paraId="6BCD9071" w14:textId="77777777" w:rsidR="007F2242" w:rsidRPr="00AA6BE8" w:rsidRDefault="007F2242" w:rsidP="007F2242">
      <w:pPr>
        <w:pStyle w:val="TF"/>
      </w:pPr>
      <w:r w:rsidRPr="00AA6BE8">
        <w:t xml:space="preserve">Figure 8.12.3.2.1.1-1: LMF-initiated </w:t>
      </w:r>
      <w:bookmarkStart w:id="1969" w:name="_Hlk45813559"/>
      <w:r w:rsidRPr="00AA6BE8">
        <w:t>TRP Information Exchange</w:t>
      </w:r>
      <w:bookmarkEnd w:id="1969"/>
      <w:r w:rsidRPr="00AA6BE8">
        <w:t xml:space="preserve"> Procedure</w:t>
      </w:r>
    </w:p>
    <w:p w14:paraId="482B3117" w14:textId="77777777" w:rsidR="007F2242" w:rsidRPr="00AA6BE8" w:rsidRDefault="007F2242" w:rsidP="007F2242">
      <w:pPr>
        <w:pStyle w:val="B1"/>
      </w:pPr>
      <w:r w:rsidRPr="00AA6BE8">
        <w:t>(1)</w:t>
      </w:r>
      <w:r w:rsidRPr="00AA6BE8">
        <w:tab/>
        <w:t xml:space="preserve">The LMF determines that certain TRP configuration information is desired (e.g., as part of a periodic update or as triggered by OAM) and sends an </w:t>
      </w:r>
      <w:proofErr w:type="spellStart"/>
      <w:r w:rsidRPr="00AA6BE8">
        <w:t>NRPPa</w:t>
      </w:r>
      <w:proofErr w:type="spellEnd"/>
      <w:r w:rsidRPr="00AA6BE8">
        <w:t xml:space="preserve"> TRP INFORMATION REQUEST message to the </w:t>
      </w:r>
      <w:proofErr w:type="spellStart"/>
      <w:r w:rsidRPr="00AA6BE8">
        <w:t>gNB</w:t>
      </w:r>
      <w:proofErr w:type="spellEnd"/>
      <w:r w:rsidRPr="00AA6BE8">
        <w:t>. This request includes an indication of which specific TRP configuration information is requested.</w:t>
      </w:r>
    </w:p>
    <w:p w14:paraId="3C072AE1" w14:textId="77777777" w:rsidR="007F2242" w:rsidRPr="00AA6BE8" w:rsidRDefault="007F2242" w:rsidP="007F2242">
      <w:pPr>
        <w:pStyle w:val="B1"/>
      </w:pPr>
      <w:r w:rsidRPr="00AA6BE8">
        <w:t>(2)</w:t>
      </w:r>
      <w:r w:rsidRPr="00AA6BE8">
        <w:tab/>
        <w:t xml:space="preserve">The </w:t>
      </w:r>
      <w:proofErr w:type="spellStart"/>
      <w:r w:rsidRPr="00AA6BE8">
        <w:t>gNB</w:t>
      </w:r>
      <w:proofErr w:type="spellEnd"/>
      <w:r w:rsidRPr="00AA6BE8">
        <w:t xml:space="preserve"> provides the requested TRP information in an </w:t>
      </w:r>
      <w:proofErr w:type="spellStart"/>
      <w:r w:rsidRPr="00AA6BE8">
        <w:t>NRPPa</w:t>
      </w:r>
      <w:proofErr w:type="spellEnd"/>
      <w:r w:rsidRPr="00AA6BE8">
        <w:t xml:space="preserve"> TRP INFORMATION RESPONSE message, if available at the </w:t>
      </w:r>
      <w:proofErr w:type="spellStart"/>
      <w:r w:rsidRPr="00AA6BE8">
        <w:t>gNB</w:t>
      </w:r>
      <w:proofErr w:type="spellEnd"/>
      <w:r w:rsidRPr="00AA6BE8">
        <w:t xml:space="preserve">. If the </w:t>
      </w:r>
      <w:proofErr w:type="spellStart"/>
      <w:r w:rsidRPr="00AA6BE8">
        <w:t>gNB</w:t>
      </w:r>
      <w:proofErr w:type="spellEnd"/>
      <w:r w:rsidRPr="00AA6BE8">
        <w:t xml:space="preserve"> is not able to provide any information, it returns an TRP INFORMATION FAILURE message indicating the cause of the failure.</w:t>
      </w:r>
    </w:p>
    <w:p w14:paraId="7A04C650" w14:textId="77777777" w:rsidR="007F2242" w:rsidRPr="00AA6BE8" w:rsidRDefault="007F2242" w:rsidP="007F2242">
      <w:pPr>
        <w:pStyle w:val="Heading2"/>
      </w:pPr>
      <w:bookmarkStart w:id="1970" w:name="_Toc37338400"/>
      <w:bookmarkStart w:id="1971" w:name="_Toc46489244"/>
      <w:bookmarkStart w:id="1972" w:name="_Toc52567602"/>
      <w:bookmarkStart w:id="1973" w:name="_Toc90591208"/>
      <w:r w:rsidRPr="00AA6BE8">
        <w:t>8.13</w:t>
      </w:r>
      <w:r w:rsidRPr="00AA6BE8">
        <w:tab/>
        <w:t>UL-TDOA positioning</w:t>
      </w:r>
      <w:bookmarkEnd w:id="1970"/>
      <w:bookmarkEnd w:id="1971"/>
      <w:bookmarkEnd w:id="1972"/>
      <w:bookmarkEnd w:id="1973"/>
    </w:p>
    <w:p w14:paraId="2438DD55" w14:textId="77777777" w:rsidR="007F2242" w:rsidRPr="00AA6BE8" w:rsidRDefault="007F2242" w:rsidP="007F2242">
      <w:pPr>
        <w:pStyle w:val="Heading3"/>
      </w:pPr>
      <w:bookmarkStart w:id="1974" w:name="_Toc37338401"/>
      <w:bookmarkStart w:id="1975" w:name="_Toc46489245"/>
      <w:bookmarkStart w:id="1976" w:name="_Toc52567603"/>
      <w:bookmarkStart w:id="1977" w:name="_Toc90591209"/>
      <w:r w:rsidRPr="00AA6BE8">
        <w:t>8.13.1</w:t>
      </w:r>
      <w:r w:rsidRPr="00AA6BE8">
        <w:tab/>
        <w:t>General</w:t>
      </w:r>
      <w:bookmarkEnd w:id="1974"/>
      <w:bookmarkEnd w:id="1975"/>
      <w:bookmarkEnd w:id="1976"/>
      <w:bookmarkEnd w:id="1977"/>
    </w:p>
    <w:p w14:paraId="348FB981" w14:textId="77777777" w:rsidR="007F2242" w:rsidRPr="00AA6BE8" w:rsidRDefault="007F2242" w:rsidP="007F2242">
      <w:r w:rsidRPr="00AA6BE8">
        <w:t>In the UL-TDOA positioning method, the UE position is estimated based on UL-RTOA (and optionally UL-SRS-RSRP) measurements taken at different TRPs of uplink radio signals from UE, along with other configuration information.</w:t>
      </w:r>
    </w:p>
    <w:p w14:paraId="08CC697A" w14:textId="77777777" w:rsidR="007F2242" w:rsidRPr="00AA6BE8" w:rsidRDefault="007F2242" w:rsidP="007F2242">
      <w:r w:rsidRPr="00AA6BE8">
        <w:t>The specifics of any UL-TDOA positioning methods or techniques used to estimate the UE's location from these measurements are beyond the scope of this specification.</w:t>
      </w:r>
    </w:p>
    <w:p w14:paraId="24F7181B" w14:textId="77777777" w:rsidR="007F2242" w:rsidRPr="00AA6BE8" w:rsidRDefault="007F2242" w:rsidP="007F2242">
      <w:r w:rsidRPr="00AA6BE8">
        <w:t xml:space="preserve">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w:t>
      </w:r>
      <w:proofErr w:type="spellStart"/>
      <w:r w:rsidRPr="00AA6BE8">
        <w:t>gNB</w:t>
      </w:r>
      <w:proofErr w:type="spellEnd"/>
      <w:r w:rsidRPr="00AA6BE8">
        <w:t xml:space="preserve"> the need to direct the UE to transmit SRS signals for uplink positioning. It is up to the serving </w:t>
      </w:r>
      <w:proofErr w:type="spellStart"/>
      <w:r w:rsidRPr="00AA6BE8">
        <w:t>gNB</w:t>
      </w:r>
      <w:proofErr w:type="spellEnd"/>
      <w:r w:rsidRPr="00AA6BE8">
        <w:t xml:space="preserve"> to make the final decision on resources to be assigned and to communicate this SRS configuration information back to the LMF so that LMF can forward the SRS configuration to the TRPs. The </w:t>
      </w:r>
      <w:proofErr w:type="spellStart"/>
      <w:r w:rsidRPr="00AA6BE8">
        <w:t>gNB</w:t>
      </w:r>
      <w:proofErr w:type="spellEnd"/>
      <w:r w:rsidRPr="00AA6BE8">
        <w:t xml:space="preserve"> may decide (e.g., in case no resources are available) to configure no resources for the UE and report the empty resource configuration to the LMF.</w:t>
      </w:r>
    </w:p>
    <w:p w14:paraId="366492C9" w14:textId="77777777" w:rsidR="007F2242" w:rsidRPr="00AA6BE8" w:rsidRDefault="007F2242" w:rsidP="007F2242">
      <w:pPr>
        <w:pStyle w:val="Heading3"/>
      </w:pPr>
      <w:bookmarkStart w:id="1978" w:name="_Toc37338402"/>
      <w:bookmarkStart w:id="1979" w:name="_Toc46489246"/>
      <w:bookmarkStart w:id="1980" w:name="_Toc52567604"/>
      <w:bookmarkStart w:id="1981" w:name="_Toc90591210"/>
      <w:r w:rsidRPr="00AA6BE8">
        <w:t>8.13.2</w:t>
      </w:r>
      <w:r w:rsidRPr="00AA6BE8">
        <w:tab/>
        <w:t>Information to be transferred between NG-RAN/5GC Elements</w:t>
      </w:r>
      <w:bookmarkEnd w:id="1978"/>
      <w:bookmarkEnd w:id="1979"/>
      <w:bookmarkEnd w:id="1980"/>
      <w:bookmarkEnd w:id="1981"/>
    </w:p>
    <w:p w14:paraId="4B5FEDBA" w14:textId="77777777" w:rsidR="007F2242" w:rsidRPr="00AA6BE8" w:rsidRDefault="007F2242" w:rsidP="007F2242">
      <w:r w:rsidRPr="00AA6BE8">
        <w:t xml:space="preserve">This clause defines the information that may be transferred between LMF and </w:t>
      </w:r>
      <w:proofErr w:type="spellStart"/>
      <w:r w:rsidRPr="00AA6BE8">
        <w:t>gNB</w:t>
      </w:r>
      <w:proofErr w:type="spellEnd"/>
      <w:r w:rsidRPr="00AA6BE8">
        <w:t>/TRPs.</w:t>
      </w:r>
    </w:p>
    <w:p w14:paraId="3A2FE810" w14:textId="77777777" w:rsidR="007F2242" w:rsidRPr="00AA6BE8" w:rsidRDefault="007F2242" w:rsidP="007F2242">
      <w:pPr>
        <w:pStyle w:val="Heading4"/>
      </w:pPr>
      <w:bookmarkStart w:id="1982" w:name="_Toc46489247"/>
      <w:bookmarkStart w:id="1983" w:name="_Toc52567605"/>
      <w:bookmarkStart w:id="1984" w:name="_Toc90591211"/>
      <w:bookmarkStart w:id="1985" w:name="_Toc12401883"/>
      <w:bookmarkStart w:id="1986" w:name="_Toc37338403"/>
      <w:r w:rsidRPr="00AA6BE8">
        <w:lastRenderedPageBreak/>
        <w:t>8.13.2.0</w:t>
      </w:r>
      <w:r w:rsidRPr="00AA6BE8">
        <w:tab/>
        <w:t xml:space="preserve">Assistance Data that may be transferred from the </w:t>
      </w:r>
      <w:proofErr w:type="spellStart"/>
      <w:r w:rsidRPr="00AA6BE8">
        <w:t>gNB</w:t>
      </w:r>
      <w:proofErr w:type="spellEnd"/>
      <w:r w:rsidRPr="00AA6BE8">
        <w:t xml:space="preserve"> to the LMF</w:t>
      </w:r>
      <w:bookmarkEnd w:id="1982"/>
      <w:bookmarkEnd w:id="1983"/>
      <w:bookmarkEnd w:id="1984"/>
    </w:p>
    <w:p w14:paraId="5AE69271" w14:textId="77777777" w:rsidR="007F2242" w:rsidRPr="00AA6BE8" w:rsidRDefault="007F2242" w:rsidP="007F2242">
      <w:r w:rsidRPr="00AA6BE8">
        <w:t xml:space="preserve">The assistance data that may be transferred from the </w:t>
      </w:r>
      <w:proofErr w:type="spellStart"/>
      <w:r w:rsidRPr="00AA6BE8">
        <w:t>gNB</w:t>
      </w:r>
      <w:proofErr w:type="spellEnd"/>
      <w:r w:rsidRPr="00AA6BE8">
        <w:t xml:space="preserve"> to the LMF is listed in Table 8.13.2.0-1.</w:t>
      </w:r>
    </w:p>
    <w:p w14:paraId="5A8CD0B7" w14:textId="77777777" w:rsidR="007F2242" w:rsidRPr="00AA6BE8" w:rsidRDefault="007F2242" w:rsidP="007F2242">
      <w:pPr>
        <w:pStyle w:val="TH"/>
      </w:pPr>
      <w:r w:rsidRPr="00AA6BE8">
        <w:t xml:space="preserve">Table 8.13.2.0-1: Assistance data that may be transferred from </w:t>
      </w:r>
      <w:proofErr w:type="spellStart"/>
      <w:r w:rsidRPr="00AA6BE8">
        <w:t>gNB</w:t>
      </w:r>
      <w:proofErr w:type="spellEnd"/>
      <w:r w:rsidRPr="00AA6BE8">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343A7710" w14:textId="77777777" w:rsidTr="00A7516C">
        <w:trPr>
          <w:jc w:val="center"/>
        </w:trPr>
        <w:tc>
          <w:tcPr>
            <w:tcW w:w="6750" w:type="dxa"/>
          </w:tcPr>
          <w:p w14:paraId="672FEA40" w14:textId="77777777" w:rsidR="007F2242" w:rsidRPr="00AA6BE8" w:rsidRDefault="007F2242" w:rsidP="00A7516C">
            <w:pPr>
              <w:pStyle w:val="TAH"/>
            </w:pPr>
            <w:r w:rsidRPr="00AA6BE8">
              <w:t>Information</w:t>
            </w:r>
          </w:p>
        </w:tc>
      </w:tr>
      <w:tr w:rsidR="007F2242" w:rsidRPr="00AA6BE8" w14:paraId="246DD124" w14:textId="77777777" w:rsidTr="00A7516C">
        <w:trPr>
          <w:trHeight w:val="207"/>
          <w:jc w:val="center"/>
        </w:trPr>
        <w:tc>
          <w:tcPr>
            <w:tcW w:w="6750" w:type="dxa"/>
          </w:tcPr>
          <w:p w14:paraId="41F6642C" w14:textId="77777777" w:rsidR="007F2242" w:rsidRPr="00AA6BE8" w:rsidRDefault="007F2242" w:rsidP="00A7516C">
            <w:pPr>
              <w:pStyle w:val="TAL"/>
            </w:pPr>
            <w:r w:rsidRPr="00AA6BE8">
              <w:t xml:space="preserve">PCI, GCI, and TRP IDs of the TRPs served by the </w:t>
            </w:r>
            <w:proofErr w:type="spellStart"/>
            <w:r w:rsidRPr="00AA6BE8">
              <w:t>gNB</w:t>
            </w:r>
            <w:proofErr w:type="spellEnd"/>
          </w:p>
        </w:tc>
      </w:tr>
      <w:tr w:rsidR="007F2242" w:rsidRPr="00AA6BE8" w14:paraId="3E071C08" w14:textId="77777777" w:rsidTr="00A7516C">
        <w:trPr>
          <w:trHeight w:val="207"/>
          <w:jc w:val="center"/>
        </w:trPr>
        <w:tc>
          <w:tcPr>
            <w:tcW w:w="6750" w:type="dxa"/>
          </w:tcPr>
          <w:p w14:paraId="23FD0DCC" w14:textId="77777777" w:rsidR="007F2242" w:rsidRPr="00AA6BE8" w:rsidRDefault="007F2242" w:rsidP="00A7516C">
            <w:pPr>
              <w:pStyle w:val="TAL"/>
            </w:pPr>
            <w:r w:rsidRPr="00AA6BE8">
              <w:t>SSB information of the TRPs (the time/frequency occupancy of SSBs)</w:t>
            </w:r>
          </w:p>
        </w:tc>
      </w:tr>
      <w:tr w:rsidR="007F2242" w:rsidRPr="00AA6BE8" w14:paraId="5D49BDAD" w14:textId="77777777" w:rsidTr="00A7516C">
        <w:trPr>
          <w:trHeight w:val="207"/>
          <w:jc w:val="center"/>
        </w:trPr>
        <w:tc>
          <w:tcPr>
            <w:tcW w:w="6750" w:type="dxa"/>
          </w:tcPr>
          <w:p w14:paraId="31CB3F57" w14:textId="77777777" w:rsidR="007F2242" w:rsidRPr="00AA6BE8" w:rsidRDefault="007F2242" w:rsidP="00A7516C">
            <w:pPr>
              <w:pStyle w:val="TAL"/>
            </w:pPr>
            <w:r w:rsidRPr="00AA6BE8">
              <w:t xml:space="preserve">Geographical coordinates information of the DL-PRS Resources of the TRPs served by the </w:t>
            </w:r>
            <w:proofErr w:type="spellStart"/>
            <w:r w:rsidRPr="00AA6BE8">
              <w:t>gNB</w:t>
            </w:r>
            <w:proofErr w:type="spellEnd"/>
          </w:p>
        </w:tc>
      </w:tr>
    </w:tbl>
    <w:p w14:paraId="70FE8437" w14:textId="77777777" w:rsidR="007F2242" w:rsidRPr="00AA6BE8" w:rsidRDefault="007F2242" w:rsidP="007F2242"/>
    <w:p w14:paraId="6F23212C" w14:textId="77777777" w:rsidR="007F2242" w:rsidRPr="00AA6BE8" w:rsidRDefault="007F2242" w:rsidP="007F2242">
      <w:pPr>
        <w:pStyle w:val="Heading4"/>
      </w:pPr>
      <w:bookmarkStart w:id="1987" w:name="_Toc46489248"/>
      <w:bookmarkStart w:id="1988" w:name="_Toc52567606"/>
      <w:bookmarkStart w:id="1989" w:name="_Toc90591212"/>
      <w:r w:rsidRPr="00AA6BE8">
        <w:t>8.13.2.1</w:t>
      </w:r>
      <w:r w:rsidRPr="00AA6BE8">
        <w:tab/>
        <w:t xml:space="preserve">Configuration Data that may be transferred from the </w:t>
      </w:r>
      <w:proofErr w:type="spellStart"/>
      <w:r w:rsidRPr="00AA6BE8">
        <w:t>gNB</w:t>
      </w:r>
      <w:proofErr w:type="spellEnd"/>
      <w:r w:rsidRPr="00AA6BE8">
        <w:t xml:space="preserve"> to the </w:t>
      </w:r>
      <w:bookmarkEnd w:id="1985"/>
      <w:r w:rsidRPr="00AA6BE8">
        <w:t>LMF</w:t>
      </w:r>
      <w:bookmarkEnd w:id="1986"/>
      <w:bookmarkEnd w:id="1987"/>
      <w:bookmarkEnd w:id="1988"/>
      <w:bookmarkEnd w:id="1989"/>
    </w:p>
    <w:p w14:paraId="31BC841B" w14:textId="77777777" w:rsidR="007F2242" w:rsidRPr="00AA6BE8" w:rsidRDefault="007F2242" w:rsidP="007F2242">
      <w:r w:rsidRPr="00AA6BE8">
        <w:t xml:space="preserve">The configuration data for a target UE that may be transferred from the serving </w:t>
      </w:r>
      <w:proofErr w:type="spellStart"/>
      <w:r w:rsidRPr="00AA6BE8">
        <w:t>gNB</w:t>
      </w:r>
      <w:proofErr w:type="spellEnd"/>
      <w:r w:rsidRPr="00AA6BE8">
        <w:t xml:space="preserve"> to the LMF is listed in Table 8.13.2.1-1.</w:t>
      </w:r>
    </w:p>
    <w:p w14:paraId="2824C1AC" w14:textId="77777777" w:rsidR="007F2242" w:rsidRPr="00AA6BE8" w:rsidRDefault="007F2242" w:rsidP="007F2242">
      <w:pPr>
        <w:pStyle w:val="TH"/>
      </w:pPr>
      <w:r w:rsidRPr="00AA6BE8">
        <w:t xml:space="preserve">Table 8.13.2.1-1: UE configuration data that may be transferred from serving </w:t>
      </w:r>
      <w:proofErr w:type="spellStart"/>
      <w:r w:rsidRPr="00AA6BE8">
        <w:t>gNB</w:t>
      </w:r>
      <w:proofErr w:type="spellEnd"/>
      <w:r w:rsidRPr="00AA6BE8">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5848A132" w14:textId="77777777" w:rsidTr="00A7516C">
        <w:trPr>
          <w:jc w:val="center"/>
        </w:trPr>
        <w:tc>
          <w:tcPr>
            <w:tcW w:w="6750" w:type="dxa"/>
          </w:tcPr>
          <w:p w14:paraId="2526B05D" w14:textId="77777777" w:rsidR="007F2242" w:rsidRPr="00AA6BE8" w:rsidRDefault="007F2242" w:rsidP="00A7516C">
            <w:pPr>
              <w:pStyle w:val="TAH"/>
            </w:pPr>
            <w:bookmarkStart w:id="1990" w:name="_Hlk32316091"/>
            <w:r w:rsidRPr="00AA6BE8">
              <w:t>UE configuration data</w:t>
            </w:r>
            <w:bookmarkEnd w:id="1990"/>
          </w:p>
        </w:tc>
      </w:tr>
      <w:tr w:rsidR="007F2242" w:rsidRPr="00AA6BE8" w14:paraId="08AE9325" w14:textId="77777777" w:rsidTr="00A7516C">
        <w:trPr>
          <w:trHeight w:val="207"/>
          <w:jc w:val="center"/>
        </w:trPr>
        <w:tc>
          <w:tcPr>
            <w:tcW w:w="6750" w:type="dxa"/>
          </w:tcPr>
          <w:p w14:paraId="755CEAF4" w14:textId="77777777" w:rsidR="007F2242" w:rsidRPr="00AA6BE8" w:rsidRDefault="007F2242" w:rsidP="00A7516C">
            <w:pPr>
              <w:pStyle w:val="TAL"/>
            </w:pPr>
            <w:r w:rsidRPr="00AA6BE8">
              <w:t xml:space="preserve">UE SRS configuration </w:t>
            </w:r>
          </w:p>
        </w:tc>
      </w:tr>
      <w:tr w:rsidR="007F2242" w:rsidRPr="00AA6BE8" w14:paraId="0993D7E8"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C4FB9B3" w14:textId="77777777" w:rsidR="007F2242" w:rsidRPr="00AA6BE8" w:rsidRDefault="007F2242" w:rsidP="00A7516C">
            <w:pPr>
              <w:pStyle w:val="TAL"/>
            </w:pPr>
            <w:bookmarkStart w:id="1991" w:name="_Toc12401885"/>
            <w:r w:rsidRPr="00AA6BE8">
              <w:t>Timing information of the TRP, which configured the UE SRS transmission</w:t>
            </w:r>
          </w:p>
        </w:tc>
      </w:tr>
    </w:tbl>
    <w:p w14:paraId="07CE8486" w14:textId="77777777" w:rsidR="007F2242" w:rsidRPr="00AA6BE8" w:rsidRDefault="007F2242" w:rsidP="007F2242"/>
    <w:p w14:paraId="18BEC6B9" w14:textId="77777777" w:rsidR="007F2242" w:rsidRPr="00AA6BE8" w:rsidRDefault="007F2242" w:rsidP="007F2242">
      <w:pPr>
        <w:pStyle w:val="Heading4"/>
      </w:pPr>
      <w:bookmarkStart w:id="1992" w:name="_Toc37338404"/>
      <w:bookmarkStart w:id="1993" w:name="_Toc46489249"/>
      <w:bookmarkStart w:id="1994" w:name="_Toc52567607"/>
      <w:bookmarkStart w:id="1995" w:name="_Toc90591213"/>
      <w:r w:rsidRPr="00AA6BE8">
        <w:t>8.13.2.2</w:t>
      </w:r>
      <w:r w:rsidRPr="00AA6BE8">
        <w:tab/>
        <w:t xml:space="preserve">Location Information that may be transferred from the </w:t>
      </w:r>
      <w:proofErr w:type="spellStart"/>
      <w:r w:rsidRPr="00AA6BE8">
        <w:t>gNBs</w:t>
      </w:r>
      <w:proofErr w:type="spellEnd"/>
      <w:r w:rsidRPr="00AA6BE8">
        <w:t xml:space="preserve"> to </w:t>
      </w:r>
      <w:bookmarkEnd w:id="1991"/>
      <w:r w:rsidRPr="00AA6BE8">
        <w:t>LMF</w:t>
      </w:r>
      <w:bookmarkEnd w:id="1992"/>
      <w:bookmarkEnd w:id="1993"/>
      <w:bookmarkEnd w:id="1994"/>
      <w:bookmarkEnd w:id="1995"/>
    </w:p>
    <w:p w14:paraId="69DA69F7" w14:textId="77777777" w:rsidR="007F2242" w:rsidRPr="00AA6BE8" w:rsidRDefault="007F2242" w:rsidP="007F2242">
      <w:r w:rsidRPr="00AA6BE8">
        <w:t xml:space="preserve">The information that may be transferred from </w:t>
      </w:r>
      <w:proofErr w:type="spellStart"/>
      <w:r w:rsidRPr="00AA6BE8">
        <w:t>gNBs</w:t>
      </w:r>
      <w:proofErr w:type="spellEnd"/>
      <w:r w:rsidRPr="00AA6BE8">
        <w:t xml:space="preserve"> to the LMF include measurement results listed in Table 8.13.2.2-1. The individual measurements are defined in TS 38.215 [37].</w:t>
      </w:r>
    </w:p>
    <w:p w14:paraId="7B2022DC" w14:textId="77777777" w:rsidR="007F2242" w:rsidRPr="00AA6BE8" w:rsidRDefault="007F2242" w:rsidP="007F2242">
      <w:pPr>
        <w:pStyle w:val="TH"/>
      </w:pPr>
      <w:r w:rsidRPr="00AA6BE8">
        <w:t xml:space="preserve">Table 8.13.2.2-1: Measurement results that may be transferred from </w:t>
      </w:r>
      <w:proofErr w:type="spellStart"/>
      <w:r w:rsidRPr="00AA6BE8">
        <w:t>gNBs</w:t>
      </w:r>
      <w:proofErr w:type="spellEnd"/>
      <w:r w:rsidRPr="00AA6BE8">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F2242" w:rsidRPr="00AA6BE8" w14:paraId="1156A276" w14:textId="77777777" w:rsidTr="00A7516C">
        <w:trPr>
          <w:jc w:val="center"/>
        </w:trPr>
        <w:tc>
          <w:tcPr>
            <w:tcW w:w="5909" w:type="dxa"/>
          </w:tcPr>
          <w:p w14:paraId="1AE654F9" w14:textId="77777777" w:rsidR="007F2242" w:rsidRPr="00AA6BE8" w:rsidRDefault="007F2242" w:rsidP="00A7516C">
            <w:pPr>
              <w:pStyle w:val="TAH"/>
            </w:pPr>
            <w:r w:rsidRPr="00AA6BE8">
              <w:t>Measurement results</w:t>
            </w:r>
          </w:p>
        </w:tc>
      </w:tr>
      <w:tr w:rsidR="007F2242" w:rsidRPr="00AA6BE8" w14:paraId="68D027D2" w14:textId="77777777" w:rsidTr="00A7516C">
        <w:trPr>
          <w:jc w:val="center"/>
        </w:trPr>
        <w:tc>
          <w:tcPr>
            <w:tcW w:w="5909" w:type="dxa"/>
          </w:tcPr>
          <w:p w14:paraId="43A33FB7" w14:textId="77777777" w:rsidR="007F2242" w:rsidRPr="00AA6BE8" w:rsidRDefault="007F2242" w:rsidP="00A7516C">
            <w:pPr>
              <w:pStyle w:val="TAL"/>
            </w:pPr>
            <w:r w:rsidRPr="00AA6BE8">
              <w:t>NCGI and TRP ID of the measurement</w:t>
            </w:r>
          </w:p>
        </w:tc>
      </w:tr>
      <w:tr w:rsidR="007F2242" w:rsidRPr="00AA6BE8" w14:paraId="20744272" w14:textId="77777777" w:rsidTr="00A7516C">
        <w:trPr>
          <w:jc w:val="center"/>
        </w:trPr>
        <w:tc>
          <w:tcPr>
            <w:tcW w:w="5909" w:type="dxa"/>
          </w:tcPr>
          <w:p w14:paraId="1494830D" w14:textId="77777777" w:rsidR="007F2242" w:rsidRPr="00AA6BE8" w:rsidRDefault="007F2242" w:rsidP="00A7516C">
            <w:pPr>
              <w:pStyle w:val="TAL"/>
            </w:pPr>
            <w:r w:rsidRPr="00AA6BE8">
              <w:t>UL-RTOA</w:t>
            </w:r>
          </w:p>
        </w:tc>
      </w:tr>
      <w:tr w:rsidR="007F2242" w:rsidRPr="00AA6BE8" w14:paraId="71953543" w14:textId="77777777" w:rsidTr="00A7516C">
        <w:trPr>
          <w:jc w:val="center"/>
        </w:trPr>
        <w:tc>
          <w:tcPr>
            <w:tcW w:w="5909" w:type="dxa"/>
          </w:tcPr>
          <w:p w14:paraId="2725D626" w14:textId="77777777" w:rsidR="007F2242" w:rsidRPr="00AA6BE8" w:rsidRDefault="007F2242" w:rsidP="00A7516C">
            <w:pPr>
              <w:pStyle w:val="TAL"/>
            </w:pPr>
            <w:r w:rsidRPr="00AA6BE8">
              <w:t>UL-SRS-RSRP</w:t>
            </w:r>
          </w:p>
        </w:tc>
      </w:tr>
      <w:tr w:rsidR="007F2242" w:rsidRPr="00AA6BE8" w14:paraId="3BB4AE51" w14:textId="77777777" w:rsidTr="00A7516C">
        <w:trPr>
          <w:jc w:val="center"/>
        </w:trPr>
        <w:tc>
          <w:tcPr>
            <w:tcW w:w="5909" w:type="dxa"/>
          </w:tcPr>
          <w:p w14:paraId="042933CB" w14:textId="77777777" w:rsidR="007F2242" w:rsidRPr="00AA6BE8" w:rsidRDefault="007F2242" w:rsidP="00A7516C">
            <w:pPr>
              <w:pStyle w:val="TAL"/>
            </w:pPr>
            <w:r w:rsidRPr="00AA6BE8">
              <w:t>Time stamp of the measurement</w:t>
            </w:r>
          </w:p>
        </w:tc>
      </w:tr>
      <w:tr w:rsidR="007F2242" w:rsidRPr="00AA6BE8" w14:paraId="3C9ED0D2" w14:textId="77777777" w:rsidTr="00A7516C">
        <w:trPr>
          <w:jc w:val="center"/>
        </w:trPr>
        <w:tc>
          <w:tcPr>
            <w:tcW w:w="5909" w:type="dxa"/>
          </w:tcPr>
          <w:p w14:paraId="1D901C6A" w14:textId="77777777" w:rsidR="007F2242" w:rsidRPr="00AA6BE8" w:rsidRDefault="007F2242" w:rsidP="00A7516C">
            <w:pPr>
              <w:pStyle w:val="TAL"/>
            </w:pPr>
            <w:r w:rsidRPr="00AA6BE8">
              <w:t>Quality for each measurement</w:t>
            </w:r>
          </w:p>
        </w:tc>
      </w:tr>
      <w:tr w:rsidR="007F2242" w:rsidRPr="00AA6BE8" w14:paraId="152BCE16" w14:textId="77777777" w:rsidTr="00A7516C">
        <w:trPr>
          <w:jc w:val="center"/>
        </w:trPr>
        <w:tc>
          <w:tcPr>
            <w:tcW w:w="5909" w:type="dxa"/>
            <w:tcBorders>
              <w:top w:val="single" w:sz="4" w:space="0" w:color="auto"/>
              <w:left w:val="single" w:sz="4" w:space="0" w:color="auto"/>
              <w:bottom w:val="single" w:sz="4" w:space="0" w:color="auto"/>
              <w:right w:val="single" w:sz="4" w:space="0" w:color="auto"/>
            </w:tcBorders>
          </w:tcPr>
          <w:p w14:paraId="33BDD89D" w14:textId="77777777" w:rsidR="007F2242" w:rsidRPr="00AA6BE8" w:rsidRDefault="007F2242" w:rsidP="00A7516C">
            <w:pPr>
              <w:pStyle w:val="TAL"/>
            </w:pPr>
            <w:r w:rsidRPr="00AA6BE8">
              <w:t>Beam Information for each measurement</w:t>
            </w:r>
          </w:p>
        </w:tc>
      </w:tr>
    </w:tbl>
    <w:p w14:paraId="4C8DEDAB" w14:textId="77777777" w:rsidR="007F2242" w:rsidRPr="00AA6BE8" w:rsidRDefault="007F2242" w:rsidP="007F2242"/>
    <w:p w14:paraId="7BE3A47D" w14:textId="77777777" w:rsidR="007F2242" w:rsidRPr="00AA6BE8" w:rsidRDefault="007F2242" w:rsidP="007F2242">
      <w:pPr>
        <w:pStyle w:val="Heading4"/>
      </w:pPr>
      <w:bookmarkStart w:id="1996" w:name="_Toc37338405"/>
      <w:bookmarkStart w:id="1997" w:name="_Toc46489250"/>
      <w:bookmarkStart w:id="1998" w:name="_Toc52567608"/>
      <w:bookmarkStart w:id="1999" w:name="_Toc90591214"/>
      <w:r w:rsidRPr="00AA6BE8">
        <w:t>8.13.2.3</w:t>
      </w:r>
      <w:r w:rsidRPr="00AA6BE8">
        <w:tab/>
        <w:t xml:space="preserve">Information that may be transferred from the LMF to </w:t>
      </w:r>
      <w:proofErr w:type="spellStart"/>
      <w:r w:rsidRPr="00AA6BE8">
        <w:t>gNBs</w:t>
      </w:r>
      <w:bookmarkEnd w:id="1996"/>
      <w:bookmarkEnd w:id="1997"/>
      <w:bookmarkEnd w:id="1998"/>
      <w:bookmarkEnd w:id="1999"/>
      <w:proofErr w:type="spellEnd"/>
    </w:p>
    <w:p w14:paraId="672A5AC6" w14:textId="77777777" w:rsidR="007F2242" w:rsidRPr="00AA6BE8" w:rsidRDefault="007F2242" w:rsidP="007F2242">
      <w:r w:rsidRPr="00AA6BE8">
        <w:t xml:space="preserve">The requested UL-SRS transmission characteristics information that may be signalled from the LMF to the </w:t>
      </w:r>
      <w:proofErr w:type="spellStart"/>
      <w:r w:rsidRPr="00AA6BE8">
        <w:t>gNB</w:t>
      </w:r>
      <w:proofErr w:type="spellEnd"/>
      <w:r w:rsidRPr="00AA6BE8">
        <w:t xml:space="preserve"> is listed in Table 8.13.2.3-1.</w:t>
      </w:r>
    </w:p>
    <w:p w14:paraId="5EE95870" w14:textId="77777777" w:rsidR="007F2242" w:rsidRPr="00AA6BE8" w:rsidRDefault="007F2242" w:rsidP="007F2242">
      <w:pPr>
        <w:pStyle w:val="TH"/>
      </w:pPr>
      <w:r w:rsidRPr="00AA6BE8">
        <w:lastRenderedPageBreak/>
        <w:t xml:space="preserve">Table 8.13.2.3-1: Requested UL-SRS transmission characteristics information that may be transferred from LMF to </w:t>
      </w:r>
      <w:proofErr w:type="spellStart"/>
      <w:r w:rsidRPr="00AA6BE8">
        <w:t>gNB</w:t>
      </w:r>
      <w:proofErr w:type="spellEnd"/>
      <w:r w:rsidRPr="00AA6B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4E051FE1" w14:textId="77777777" w:rsidTr="00A7516C">
        <w:trPr>
          <w:jc w:val="center"/>
        </w:trPr>
        <w:tc>
          <w:tcPr>
            <w:tcW w:w="6750" w:type="dxa"/>
          </w:tcPr>
          <w:p w14:paraId="38F299DA" w14:textId="77777777" w:rsidR="007F2242" w:rsidRPr="00AA6BE8" w:rsidRDefault="007F2242" w:rsidP="00A7516C">
            <w:pPr>
              <w:pStyle w:val="TAH"/>
            </w:pPr>
            <w:r w:rsidRPr="00AA6BE8">
              <w:t xml:space="preserve">Information </w:t>
            </w:r>
          </w:p>
        </w:tc>
      </w:tr>
      <w:tr w:rsidR="007F2242" w:rsidRPr="00AA6BE8" w14:paraId="0F39E66A" w14:textId="77777777" w:rsidTr="00A7516C">
        <w:trPr>
          <w:trHeight w:val="207"/>
          <w:jc w:val="center"/>
        </w:trPr>
        <w:tc>
          <w:tcPr>
            <w:tcW w:w="6750" w:type="dxa"/>
          </w:tcPr>
          <w:p w14:paraId="35A4D2DB" w14:textId="77777777" w:rsidR="007F2242" w:rsidRPr="00AA6BE8" w:rsidRDefault="007F2242" w:rsidP="00A7516C">
            <w:pPr>
              <w:pStyle w:val="TAL"/>
            </w:pPr>
            <w:r w:rsidRPr="00AA6BE8">
              <w:t>Number Of Transmissions/duration for which the UL-SRS is requested</w:t>
            </w:r>
          </w:p>
        </w:tc>
      </w:tr>
      <w:tr w:rsidR="007F2242" w:rsidRPr="00AA6BE8" w14:paraId="0299CDD5" w14:textId="77777777" w:rsidTr="00A7516C">
        <w:trPr>
          <w:trHeight w:val="207"/>
          <w:jc w:val="center"/>
        </w:trPr>
        <w:tc>
          <w:tcPr>
            <w:tcW w:w="6750" w:type="dxa"/>
          </w:tcPr>
          <w:p w14:paraId="3B493598" w14:textId="77777777" w:rsidR="007F2242" w:rsidRPr="00AA6BE8" w:rsidRDefault="007F2242" w:rsidP="00A7516C">
            <w:pPr>
              <w:pStyle w:val="TAL"/>
            </w:pPr>
            <w:r w:rsidRPr="00AA6BE8">
              <w:t>Bandwidth</w:t>
            </w:r>
          </w:p>
        </w:tc>
      </w:tr>
      <w:tr w:rsidR="007F2242" w:rsidRPr="00AA6BE8" w14:paraId="22796F2D" w14:textId="77777777" w:rsidTr="00A7516C">
        <w:trPr>
          <w:trHeight w:val="207"/>
          <w:jc w:val="center"/>
        </w:trPr>
        <w:tc>
          <w:tcPr>
            <w:tcW w:w="6750" w:type="dxa"/>
          </w:tcPr>
          <w:p w14:paraId="617A0E0A" w14:textId="77777777" w:rsidR="007F2242" w:rsidRPr="00AA6BE8" w:rsidRDefault="007F2242" w:rsidP="00A7516C">
            <w:pPr>
              <w:pStyle w:val="TAL"/>
            </w:pPr>
            <w:r w:rsidRPr="00AA6BE8">
              <w:t>Resource type (periodic, semi-persistent, aperiodic)</w:t>
            </w:r>
          </w:p>
        </w:tc>
      </w:tr>
      <w:tr w:rsidR="007F2242" w:rsidRPr="00AA6BE8" w14:paraId="7EF2D041" w14:textId="77777777" w:rsidTr="00A7516C">
        <w:trPr>
          <w:trHeight w:val="207"/>
          <w:jc w:val="center"/>
        </w:trPr>
        <w:tc>
          <w:tcPr>
            <w:tcW w:w="6750" w:type="dxa"/>
          </w:tcPr>
          <w:p w14:paraId="27AADE27" w14:textId="77777777" w:rsidR="007F2242" w:rsidRPr="00AA6BE8" w:rsidRDefault="007F2242" w:rsidP="00A7516C">
            <w:pPr>
              <w:pStyle w:val="TAL"/>
            </w:pPr>
            <w:r w:rsidRPr="00AA6BE8">
              <w:t>Pathloss reference:</w:t>
            </w:r>
          </w:p>
          <w:p w14:paraId="6119389C" w14:textId="77777777" w:rsidR="007F2242" w:rsidRPr="00AA6BE8" w:rsidRDefault="007F2242" w:rsidP="00A7516C">
            <w:pPr>
              <w:pStyle w:val="TAL"/>
            </w:pPr>
            <w:r w:rsidRPr="00AA6BE8">
              <w:tab/>
              <w:t>- PCI, SSB Index, SSB configuration (time/frequency occupancy of SSBs)</w:t>
            </w:r>
          </w:p>
          <w:p w14:paraId="1F9DAC97" w14:textId="77777777" w:rsidR="007F2242" w:rsidRPr="00AA6BE8" w:rsidRDefault="007F2242" w:rsidP="00A7516C">
            <w:pPr>
              <w:pStyle w:val="TAL"/>
            </w:pPr>
            <w:r w:rsidRPr="00AA6BE8">
              <w:tab/>
              <w:t>- DL-PRS ID, DL-PRS Resource Set ID, DL-PRS Resource ID</w:t>
            </w:r>
          </w:p>
        </w:tc>
      </w:tr>
      <w:tr w:rsidR="007F2242" w:rsidRPr="00AA6BE8" w14:paraId="76FC155C" w14:textId="77777777" w:rsidTr="00A7516C">
        <w:trPr>
          <w:trHeight w:val="207"/>
          <w:jc w:val="center"/>
        </w:trPr>
        <w:tc>
          <w:tcPr>
            <w:tcW w:w="6750" w:type="dxa"/>
          </w:tcPr>
          <w:p w14:paraId="442C3EAE" w14:textId="77777777" w:rsidR="007F2242" w:rsidRPr="00AA6BE8" w:rsidRDefault="007F2242" w:rsidP="00A7516C">
            <w:pPr>
              <w:pStyle w:val="TAL"/>
            </w:pPr>
            <w:r w:rsidRPr="00AA6BE8">
              <w:t>Spatial relation info</w:t>
            </w:r>
          </w:p>
          <w:p w14:paraId="706D76CB" w14:textId="77777777" w:rsidR="007F2242" w:rsidRPr="00AA6BE8" w:rsidRDefault="007F2242" w:rsidP="00A7516C">
            <w:pPr>
              <w:pStyle w:val="TAL"/>
            </w:pPr>
            <w:r w:rsidRPr="00AA6BE8">
              <w:tab/>
              <w:t>- PCI, SSB Index, SSB configuration (time/frequency occupancy of SSBs)</w:t>
            </w:r>
          </w:p>
          <w:p w14:paraId="327344EE" w14:textId="77777777" w:rsidR="007F2242" w:rsidRPr="00AA6BE8" w:rsidRDefault="007F2242" w:rsidP="00A7516C">
            <w:pPr>
              <w:pStyle w:val="TAL"/>
            </w:pPr>
            <w:r w:rsidRPr="00AA6BE8">
              <w:tab/>
              <w:t>- DL-PRS ID, DL-PRS Resource Set ID, DL-PRS Resource ID</w:t>
            </w:r>
          </w:p>
          <w:p w14:paraId="0B28299E" w14:textId="77777777" w:rsidR="007F2242" w:rsidRPr="00AA6BE8" w:rsidRDefault="007F2242" w:rsidP="00A7516C">
            <w:pPr>
              <w:pStyle w:val="TAL"/>
            </w:pPr>
            <w:r w:rsidRPr="00AA6BE8">
              <w:tab/>
              <w:t>- NZP CSI-RS Resource ID</w:t>
            </w:r>
          </w:p>
          <w:p w14:paraId="1ED14CFF" w14:textId="77777777" w:rsidR="007F2242" w:rsidRPr="00AA6BE8" w:rsidRDefault="007F2242" w:rsidP="00A7516C">
            <w:pPr>
              <w:pStyle w:val="TAL"/>
            </w:pPr>
            <w:r w:rsidRPr="00AA6BE8">
              <w:tab/>
              <w:t>- SRS Resource ID</w:t>
            </w:r>
          </w:p>
          <w:p w14:paraId="5E8387C2" w14:textId="77777777" w:rsidR="007F2242" w:rsidRPr="00AA6BE8" w:rsidRDefault="007F2242" w:rsidP="00A7516C">
            <w:pPr>
              <w:pStyle w:val="TAL"/>
            </w:pPr>
            <w:r w:rsidRPr="00AA6BE8">
              <w:tab/>
              <w:t>- Positioning SRS Resource ID</w:t>
            </w:r>
          </w:p>
        </w:tc>
      </w:tr>
      <w:tr w:rsidR="007F2242" w:rsidRPr="00AA6BE8" w14:paraId="1DFB66B4"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FCC5C3D" w14:textId="77777777" w:rsidR="007F2242" w:rsidRPr="00AA6BE8" w:rsidRDefault="007F2242" w:rsidP="00A7516C">
            <w:pPr>
              <w:pStyle w:val="TAL"/>
            </w:pPr>
            <w:r w:rsidRPr="00AA6BE8">
              <w:t>SSB Information</w:t>
            </w:r>
          </w:p>
        </w:tc>
      </w:tr>
      <w:tr w:rsidR="007F2242" w:rsidRPr="00AA6BE8" w14:paraId="1F6293B0"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09FD95D" w14:textId="77777777" w:rsidR="007F2242" w:rsidRPr="00AA6BE8" w:rsidRDefault="007F2242" w:rsidP="00A7516C">
            <w:pPr>
              <w:pStyle w:val="TAL"/>
            </w:pPr>
            <w:r w:rsidRPr="00AA6BE8">
              <w:t>Periodicity of the SRS for each SRS resource set</w:t>
            </w:r>
          </w:p>
        </w:tc>
      </w:tr>
      <w:tr w:rsidR="007F2242" w:rsidRPr="00AA6BE8" w14:paraId="5E96D476"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3C884AE" w14:textId="77777777" w:rsidR="007F2242" w:rsidRPr="00AA6BE8" w:rsidRDefault="007F2242" w:rsidP="00A7516C">
            <w:pPr>
              <w:pStyle w:val="TAL"/>
            </w:pPr>
            <w:r w:rsidRPr="00AA6BE8">
              <w:t>Carrier frequency of SRS transmission bandwidth</w:t>
            </w:r>
          </w:p>
        </w:tc>
      </w:tr>
    </w:tbl>
    <w:p w14:paraId="5B61971F" w14:textId="77777777" w:rsidR="007F2242" w:rsidRPr="00AA6BE8" w:rsidRDefault="007F2242" w:rsidP="007F2242"/>
    <w:p w14:paraId="49EF5B73" w14:textId="77777777" w:rsidR="007F2242" w:rsidRPr="00AA6BE8" w:rsidRDefault="007F2242" w:rsidP="007F2242">
      <w:r w:rsidRPr="00AA6BE8">
        <w:t xml:space="preserve">The TRP measurement request information that may be signalled from the LMF to the </w:t>
      </w:r>
      <w:proofErr w:type="spellStart"/>
      <w:r w:rsidRPr="00AA6BE8">
        <w:t>gNB</w:t>
      </w:r>
      <w:proofErr w:type="spellEnd"/>
      <w:r w:rsidRPr="00AA6BE8">
        <w:t xml:space="preserve"> is listed in table 8.13.2.3-2.</w:t>
      </w:r>
    </w:p>
    <w:p w14:paraId="7E9426C9" w14:textId="77777777" w:rsidR="007F2242" w:rsidRPr="00AA6BE8" w:rsidRDefault="007F2242" w:rsidP="007F2242">
      <w:pPr>
        <w:pStyle w:val="TH"/>
      </w:pPr>
      <w:r w:rsidRPr="00AA6BE8">
        <w:t xml:space="preserve">Table 8.13.2.3-2: TRP Measurement request information that may be transferred from LMF to </w:t>
      </w:r>
      <w:proofErr w:type="spellStart"/>
      <w:r w:rsidRPr="00AA6BE8">
        <w:t>gNB</w:t>
      </w:r>
      <w:proofErr w:type="spellEnd"/>
      <w:r w:rsidRPr="00AA6B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7D09F1D4" w14:textId="77777777" w:rsidTr="00A7516C">
        <w:trPr>
          <w:jc w:val="center"/>
        </w:trPr>
        <w:tc>
          <w:tcPr>
            <w:tcW w:w="6750" w:type="dxa"/>
          </w:tcPr>
          <w:p w14:paraId="14A0EF53" w14:textId="77777777" w:rsidR="007F2242" w:rsidRPr="00AA6BE8" w:rsidRDefault="007F2242" w:rsidP="00A7516C">
            <w:pPr>
              <w:pStyle w:val="TAH"/>
            </w:pPr>
            <w:r w:rsidRPr="00AA6BE8">
              <w:t xml:space="preserve">Information </w:t>
            </w:r>
          </w:p>
        </w:tc>
      </w:tr>
      <w:tr w:rsidR="007F2242" w:rsidRPr="00AA6BE8" w14:paraId="7340956E" w14:textId="77777777" w:rsidTr="00A7516C">
        <w:trPr>
          <w:trHeight w:val="207"/>
          <w:jc w:val="center"/>
        </w:trPr>
        <w:tc>
          <w:tcPr>
            <w:tcW w:w="6750" w:type="dxa"/>
          </w:tcPr>
          <w:p w14:paraId="018F5871" w14:textId="77777777" w:rsidR="007F2242" w:rsidRPr="00AA6BE8" w:rsidRDefault="007F2242" w:rsidP="00A7516C">
            <w:pPr>
              <w:pStyle w:val="TAL"/>
            </w:pPr>
            <w:r w:rsidRPr="00AA6BE8">
              <w:t>TRP ID, cell ID of the TRP to receive UL-SRS</w:t>
            </w:r>
          </w:p>
        </w:tc>
      </w:tr>
      <w:tr w:rsidR="007F2242" w:rsidRPr="00AA6BE8" w14:paraId="28A876D8" w14:textId="77777777" w:rsidTr="00A7516C">
        <w:trPr>
          <w:jc w:val="center"/>
        </w:trPr>
        <w:tc>
          <w:tcPr>
            <w:tcW w:w="6750" w:type="dxa"/>
          </w:tcPr>
          <w:p w14:paraId="0FB18783" w14:textId="77777777" w:rsidR="007F2242" w:rsidRPr="00AA6BE8" w:rsidRDefault="007F2242" w:rsidP="00A7516C">
            <w:pPr>
              <w:pStyle w:val="TAL"/>
            </w:pPr>
            <w:r w:rsidRPr="00AA6BE8">
              <w:t>UE-SRS configuration</w:t>
            </w:r>
          </w:p>
        </w:tc>
      </w:tr>
      <w:tr w:rsidR="007F2242" w:rsidRPr="00AA6BE8" w14:paraId="064145FD" w14:textId="77777777" w:rsidTr="00A7516C">
        <w:trPr>
          <w:jc w:val="center"/>
        </w:trPr>
        <w:tc>
          <w:tcPr>
            <w:tcW w:w="6750" w:type="dxa"/>
          </w:tcPr>
          <w:p w14:paraId="61E41688" w14:textId="77777777" w:rsidR="007F2242" w:rsidRPr="00AA6BE8" w:rsidRDefault="007F2242" w:rsidP="00A7516C">
            <w:pPr>
              <w:pStyle w:val="TAL"/>
            </w:pPr>
            <w:r w:rsidRPr="00AA6BE8">
              <w:t>UL timing information together with timing uncertainty, for reception of SRS by candidate TRPs</w:t>
            </w:r>
          </w:p>
        </w:tc>
      </w:tr>
      <w:tr w:rsidR="007F2242" w:rsidRPr="00AA6BE8" w14:paraId="121153C1" w14:textId="77777777" w:rsidTr="00A7516C">
        <w:trPr>
          <w:jc w:val="center"/>
        </w:trPr>
        <w:tc>
          <w:tcPr>
            <w:tcW w:w="6750" w:type="dxa"/>
          </w:tcPr>
          <w:p w14:paraId="1126A194" w14:textId="77777777" w:rsidR="007F2242" w:rsidRPr="00AA6BE8" w:rsidRDefault="007F2242" w:rsidP="00A7516C">
            <w:pPr>
              <w:pStyle w:val="TAL"/>
            </w:pPr>
            <w:r w:rsidRPr="00AA6BE8">
              <w:t>Report characteristics for the measurements</w:t>
            </w:r>
          </w:p>
        </w:tc>
      </w:tr>
      <w:tr w:rsidR="007F2242" w:rsidRPr="00AA6BE8" w14:paraId="0FCB68DD" w14:textId="77777777" w:rsidTr="00A7516C">
        <w:trPr>
          <w:jc w:val="center"/>
        </w:trPr>
        <w:tc>
          <w:tcPr>
            <w:tcW w:w="6750" w:type="dxa"/>
          </w:tcPr>
          <w:p w14:paraId="3DC6D44D" w14:textId="77777777" w:rsidR="007F2242" w:rsidRPr="00AA6BE8" w:rsidDel="00AC7C43" w:rsidRDefault="007F2242" w:rsidP="00A7516C">
            <w:pPr>
              <w:pStyle w:val="TAL"/>
            </w:pPr>
            <w:r w:rsidRPr="00AA6BE8">
              <w:rPr>
                <w:lang w:eastAsia="zh-CN"/>
              </w:rPr>
              <w:t>Measurement Quantities</w:t>
            </w:r>
          </w:p>
        </w:tc>
      </w:tr>
      <w:tr w:rsidR="007F2242" w:rsidRPr="00AA6BE8" w14:paraId="743769A7" w14:textId="77777777" w:rsidTr="00A7516C">
        <w:trPr>
          <w:jc w:val="center"/>
        </w:trPr>
        <w:tc>
          <w:tcPr>
            <w:tcW w:w="6750" w:type="dxa"/>
            <w:tcBorders>
              <w:top w:val="single" w:sz="4" w:space="0" w:color="auto"/>
              <w:left w:val="single" w:sz="4" w:space="0" w:color="auto"/>
              <w:bottom w:val="single" w:sz="4" w:space="0" w:color="auto"/>
              <w:right w:val="single" w:sz="4" w:space="0" w:color="auto"/>
            </w:tcBorders>
          </w:tcPr>
          <w:p w14:paraId="0982A66D" w14:textId="77777777" w:rsidR="007F2242" w:rsidRPr="00AA6BE8" w:rsidRDefault="007F2242" w:rsidP="00A7516C">
            <w:pPr>
              <w:pStyle w:val="TAL"/>
              <w:rPr>
                <w:lang w:eastAsia="zh-CN"/>
              </w:rPr>
            </w:pPr>
            <w:r w:rsidRPr="00AA6BE8">
              <w:rPr>
                <w:lang w:eastAsia="zh-CN"/>
              </w:rPr>
              <w:t>Measurement periodicity</w:t>
            </w:r>
          </w:p>
        </w:tc>
      </w:tr>
      <w:tr w:rsidR="007F2242" w:rsidRPr="00AA6BE8" w14:paraId="1AF486D4" w14:textId="77777777" w:rsidTr="00A7516C">
        <w:trPr>
          <w:jc w:val="center"/>
        </w:trPr>
        <w:tc>
          <w:tcPr>
            <w:tcW w:w="6750" w:type="dxa"/>
            <w:tcBorders>
              <w:top w:val="single" w:sz="4" w:space="0" w:color="auto"/>
              <w:left w:val="single" w:sz="4" w:space="0" w:color="auto"/>
              <w:bottom w:val="single" w:sz="4" w:space="0" w:color="auto"/>
              <w:right w:val="single" w:sz="4" w:space="0" w:color="auto"/>
            </w:tcBorders>
          </w:tcPr>
          <w:p w14:paraId="0CDD2581" w14:textId="77777777" w:rsidR="007F2242" w:rsidRPr="00AA6BE8" w:rsidRDefault="007F2242" w:rsidP="00A7516C">
            <w:pPr>
              <w:pStyle w:val="TAL"/>
              <w:rPr>
                <w:lang w:eastAsia="zh-CN"/>
              </w:rPr>
            </w:pPr>
            <w:r w:rsidRPr="00AA6BE8">
              <w:rPr>
                <w:lang w:eastAsia="zh-CN"/>
              </w:rPr>
              <w:t>Measurement beam information request</w:t>
            </w:r>
          </w:p>
        </w:tc>
      </w:tr>
    </w:tbl>
    <w:p w14:paraId="31E53900" w14:textId="77777777" w:rsidR="007F2242" w:rsidRPr="00AA6BE8" w:rsidRDefault="007F2242" w:rsidP="007F2242"/>
    <w:p w14:paraId="41C88181" w14:textId="77777777" w:rsidR="007F2242" w:rsidRPr="00AA6BE8" w:rsidRDefault="007F2242" w:rsidP="007F2242">
      <w:r w:rsidRPr="00AA6BE8">
        <w:t xml:space="preserve">The Positioning Activation/Deactivation request information that may be signalled from the LMF to the </w:t>
      </w:r>
      <w:proofErr w:type="spellStart"/>
      <w:r w:rsidRPr="00AA6BE8">
        <w:t>gNB</w:t>
      </w:r>
      <w:proofErr w:type="spellEnd"/>
      <w:r w:rsidRPr="00AA6BE8">
        <w:t xml:space="preserve"> is listed in Table 8.13.2.3-3.</w:t>
      </w:r>
    </w:p>
    <w:p w14:paraId="441CF6CC" w14:textId="77777777" w:rsidR="007F2242" w:rsidRPr="00AA6BE8" w:rsidRDefault="007F2242" w:rsidP="007F2242">
      <w:pPr>
        <w:pStyle w:val="TH"/>
      </w:pPr>
      <w:r w:rsidRPr="00AA6BE8">
        <w:t xml:space="preserve">Table 8.13.2.3-3: Requested positioning activation/deactivation information that may be transferred from LMF to </w:t>
      </w:r>
      <w:proofErr w:type="spellStart"/>
      <w:r w:rsidRPr="00AA6BE8">
        <w:t>gNB</w:t>
      </w:r>
      <w:proofErr w:type="spellEnd"/>
      <w:r w:rsidRPr="00AA6B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52D539B5" w14:textId="77777777" w:rsidTr="00A7516C">
        <w:trPr>
          <w:jc w:val="center"/>
        </w:trPr>
        <w:tc>
          <w:tcPr>
            <w:tcW w:w="6750" w:type="dxa"/>
          </w:tcPr>
          <w:p w14:paraId="2634CE25" w14:textId="77777777" w:rsidR="007F2242" w:rsidRPr="00AA6BE8" w:rsidRDefault="007F2242" w:rsidP="00A7516C">
            <w:pPr>
              <w:pStyle w:val="TAH"/>
            </w:pPr>
            <w:r w:rsidRPr="00AA6BE8">
              <w:t xml:space="preserve">Information </w:t>
            </w:r>
          </w:p>
        </w:tc>
      </w:tr>
      <w:tr w:rsidR="007F2242" w:rsidRPr="00AA6BE8" w14:paraId="1684A60A" w14:textId="77777777" w:rsidTr="00A7516C">
        <w:trPr>
          <w:trHeight w:val="858"/>
          <w:jc w:val="center"/>
        </w:trPr>
        <w:tc>
          <w:tcPr>
            <w:tcW w:w="6750" w:type="dxa"/>
          </w:tcPr>
          <w:p w14:paraId="5913AD8B" w14:textId="77777777" w:rsidR="007F2242" w:rsidRPr="00AA6BE8" w:rsidRDefault="007F2242" w:rsidP="00A7516C">
            <w:pPr>
              <w:pStyle w:val="TAL"/>
            </w:pPr>
            <w:r w:rsidRPr="00AA6BE8">
              <w:t>SP UL-SRS:</w:t>
            </w:r>
          </w:p>
          <w:p w14:paraId="62F590B3" w14:textId="77777777" w:rsidR="007F2242" w:rsidRPr="00AA6BE8" w:rsidRDefault="007F2242" w:rsidP="00A7516C">
            <w:pPr>
              <w:pStyle w:val="TAL"/>
            </w:pPr>
            <w:r w:rsidRPr="00AA6BE8">
              <w:tab/>
              <w:t>- Activation or Deactivation request</w:t>
            </w:r>
          </w:p>
          <w:p w14:paraId="01BD0FC1" w14:textId="77777777" w:rsidR="007F2242" w:rsidRPr="00AA6BE8" w:rsidRDefault="007F2242" w:rsidP="00A7516C">
            <w:pPr>
              <w:pStyle w:val="TAL"/>
            </w:pPr>
            <w:r w:rsidRPr="00AA6BE8">
              <w:tab/>
              <w:t>- Positioning SRS Resource Set ID which is to be activated/deactivated</w:t>
            </w:r>
          </w:p>
          <w:p w14:paraId="4D1201BB" w14:textId="77777777" w:rsidR="007F2242" w:rsidRPr="00AA6BE8" w:rsidRDefault="007F2242" w:rsidP="00A7516C">
            <w:pPr>
              <w:pStyle w:val="TAL"/>
              <w:rPr>
                <w:vertAlign w:val="subscript"/>
              </w:rPr>
            </w:pPr>
            <w:r w:rsidRPr="00AA6BE8">
              <w:tab/>
              <w:t xml:space="preserve">- Spatial relation for Resource </w:t>
            </w:r>
            <w:proofErr w:type="spellStart"/>
            <w:r w:rsidRPr="00AA6BE8">
              <w:t>ID</w:t>
            </w:r>
            <w:r w:rsidRPr="00AA6BE8">
              <w:rPr>
                <w:vertAlign w:val="subscript"/>
              </w:rPr>
              <w:t>i</w:t>
            </w:r>
            <w:proofErr w:type="spellEnd"/>
          </w:p>
          <w:p w14:paraId="46D939A1" w14:textId="77777777" w:rsidR="007F2242" w:rsidRPr="00AA6BE8" w:rsidRDefault="007F2242" w:rsidP="00A7516C">
            <w:pPr>
              <w:pStyle w:val="TAL"/>
            </w:pPr>
            <w:r w:rsidRPr="00AA6BE8">
              <w:tab/>
              <w:t>- Activation Time</w:t>
            </w:r>
          </w:p>
        </w:tc>
      </w:tr>
      <w:tr w:rsidR="007F2242" w:rsidRPr="00AA6BE8" w14:paraId="23CCCC65" w14:textId="77777777" w:rsidTr="00A7516C">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9E28B38" w14:textId="77777777" w:rsidR="007F2242" w:rsidRPr="00AA6BE8" w:rsidRDefault="007F2242" w:rsidP="00A7516C">
            <w:pPr>
              <w:pStyle w:val="TAL"/>
            </w:pPr>
            <w:r w:rsidRPr="00AA6BE8">
              <w:t>Aperiodic UL-SRS:</w:t>
            </w:r>
          </w:p>
          <w:p w14:paraId="0303EF64" w14:textId="77777777" w:rsidR="007F2242" w:rsidRPr="00AA6BE8" w:rsidRDefault="007F2242" w:rsidP="00A7516C">
            <w:pPr>
              <w:pStyle w:val="TAL"/>
            </w:pPr>
            <w:r w:rsidRPr="00AA6BE8">
              <w:tab/>
              <w:t>- Aperiodic SRS Resource Trigger List</w:t>
            </w:r>
          </w:p>
          <w:p w14:paraId="49036F2C" w14:textId="77777777" w:rsidR="007F2242" w:rsidRPr="00AA6BE8" w:rsidRDefault="007F2242" w:rsidP="00A7516C">
            <w:pPr>
              <w:pStyle w:val="TAL"/>
            </w:pPr>
            <w:r w:rsidRPr="00AA6BE8">
              <w:tab/>
              <w:t>- Activation time</w:t>
            </w:r>
          </w:p>
        </w:tc>
      </w:tr>
      <w:tr w:rsidR="007F2242" w:rsidRPr="00AA6BE8" w14:paraId="2C678CA3" w14:textId="77777777" w:rsidTr="00A7516C">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2CA0E45" w14:textId="77777777" w:rsidR="007F2242" w:rsidRPr="00AA6BE8" w:rsidRDefault="007F2242" w:rsidP="00A7516C">
            <w:pPr>
              <w:pStyle w:val="TAL"/>
            </w:pPr>
            <w:r w:rsidRPr="00AA6BE8">
              <w:t>UL-SRS:</w:t>
            </w:r>
          </w:p>
          <w:p w14:paraId="1C921CCC" w14:textId="77777777" w:rsidR="007F2242" w:rsidRPr="00AA6BE8" w:rsidRDefault="007F2242" w:rsidP="00A7516C">
            <w:pPr>
              <w:pStyle w:val="TAL"/>
            </w:pPr>
            <w:r w:rsidRPr="00AA6BE8">
              <w:tab/>
              <w:t>- Release all</w:t>
            </w:r>
          </w:p>
        </w:tc>
      </w:tr>
    </w:tbl>
    <w:p w14:paraId="1B8B217C" w14:textId="37790702" w:rsidR="007F2242" w:rsidRPr="00AA6BE8" w:rsidRDefault="007F2242" w:rsidP="00AD5339"/>
    <w:p w14:paraId="43904479" w14:textId="77777777" w:rsidR="007F2242" w:rsidRPr="00AA6BE8" w:rsidRDefault="007F2242" w:rsidP="007F2242">
      <w:pPr>
        <w:pStyle w:val="Heading3"/>
      </w:pPr>
      <w:bookmarkStart w:id="2000" w:name="_Toc37338406"/>
      <w:bookmarkStart w:id="2001" w:name="_Toc46489251"/>
      <w:bookmarkStart w:id="2002" w:name="_Toc52567609"/>
      <w:bookmarkStart w:id="2003" w:name="_Toc90591215"/>
      <w:r w:rsidRPr="00AA6BE8">
        <w:t>8.13.3</w:t>
      </w:r>
      <w:r w:rsidRPr="00AA6BE8">
        <w:tab/>
        <w:t>UL-TDOA Positioning Procedures</w:t>
      </w:r>
      <w:bookmarkEnd w:id="2000"/>
      <w:bookmarkEnd w:id="2001"/>
      <w:bookmarkEnd w:id="2002"/>
      <w:bookmarkEnd w:id="2003"/>
    </w:p>
    <w:p w14:paraId="109FB92A" w14:textId="77777777" w:rsidR="007F2242" w:rsidRPr="00AA6BE8" w:rsidRDefault="007F2242" w:rsidP="007F2242">
      <w:r w:rsidRPr="00AA6BE8">
        <w:t xml:space="preserve">The procedures described in this clause support UL-TDOA positioning measurements obtained by the </w:t>
      </w:r>
      <w:proofErr w:type="spellStart"/>
      <w:r w:rsidRPr="00AA6BE8">
        <w:t>gNB</w:t>
      </w:r>
      <w:proofErr w:type="spellEnd"/>
      <w:r w:rsidRPr="00AA6BE8">
        <w:t xml:space="preserve"> and provided to the LMF using </w:t>
      </w:r>
      <w:proofErr w:type="spellStart"/>
      <w:r w:rsidRPr="00AA6BE8">
        <w:t>NRPPa</w:t>
      </w:r>
      <w:proofErr w:type="spellEnd"/>
      <w:r w:rsidRPr="00AA6BE8">
        <w:t>.</w:t>
      </w:r>
    </w:p>
    <w:p w14:paraId="5A8F469D" w14:textId="77777777" w:rsidR="007F2242" w:rsidRPr="00AA6BE8" w:rsidRDefault="007F2242" w:rsidP="007F2242">
      <w:pPr>
        <w:pStyle w:val="Heading4"/>
      </w:pPr>
      <w:bookmarkStart w:id="2004" w:name="_Toc37338407"/>
      <w:bookmarkStart w:id="2005" w:name="_Toc46489252"/>
      <w:bookmarkStart w:id="2006" w:name="_Toc52567610"/>
      <w:bookmarkStart w:id="2007" w:name="_Toc90591216"/>
      <w:r w:rsidRPr="00AA6BE8">
        <w:t>8.13.3.1</w:t>
      </w:r>
      <w:r w:rsidRPr="00AA6BE8">
        <w:tab/>
        <w:t>Capability Transfer Procedure</w:t>
      </w:r>
      <w:bookmarkEnd w:id="2004"/>
      <w:bookmarkEnd w:id="2005"/>
      <w:bookmarkEnd w:id="2006"/>
      <w:bookmarkEnd w:id="2007"/>
    </w:p>
    <w:p w14:paraId="4594E461" w14:textId="77777777" w:rsidR="007F2242" w:rsidRPr="00AA6BE8" w:rsidRDefault="007F2242" w:rsidP="007F2242">
      <w:r w:rsidRPr="00AA6BE8">
        <w:t>The Capability Transfer procedure for UL-TDOA positioning is described in clause 7.1.2.1.</w:t>
      </w:r>
    </w:p>
    <w:p w14:paraId="7C0A33ED" w14:textId="77777777" w:rsidR="007F2242" w:rsidRPr="00AA6BE8" w:rsidRDefault="007F2242" w:rsidP="007F2242">
      <w:pPr>
        <w:pStyle w:val="Heading4"/>
      </w:pPr>
      <w:bookmarkStart w:id="2008" w:name="_Toc37338408"/>
      <w:bookmarkStart w:id="2009" w:name="_Toc46489253"/>
      <w:bookmarkStart w:id="2010" w:name="_Toc52567611"/>
      <w:bookmarkStart w:id="2011" w:name="_Toc90591217"/>
      <w:r w:rsidRPr="00AA6BE8">
        <w:lastRenderedPageBreak/>
        <w:t>8.13.3.2</w:t>
      </w:r>
      <w:r w:rsidRPr="00AA6BE8">
        <w:tab/>
        <w:t>Assistance Data Transfer Procedure</w:t>
      </w:r>
      <w:bookmarkEnd w:id="2008"/>
      <w:bookmarkEnd w:id="2009"/>
      <w:bookmarkEnd w:id="2010"/>
      <w:bookmarkEnd w:id="2011"/>
    </w:p>
    <w:p w14:paraId="2E77115F" w14:textId="77777777" w:rsidR="007F2242" w:rsidRPr="00AA6BE8" w:rsidRDefault="007F2242" w:rsidP="007F2242">
      <w:pPr>
        <w:pStyle w:val="Heading5"/>
      </w:pPr>
      <w:bookmarkStart w:id="2012" w:name="_Toc37338409"/>
      <w:bookmarkStart w:id="2013" w:name="_Toc46489254"/>
      <w:bookmarkStart w:id="2014" w:name="_Toc52567612"/>
      <w:bookmarkStart w:id="2015" w:name="_Toc90591218"/>
      <w:r w:rsidRPr="00AA6BE8">
        <w:t>8.13.3.2.1</w:t>
      </w:r>
      <w:r w:rsidRPr="00AA6BE8">
        <w:tab/>
        <w:t xml:space="preserve">Assistance Data Delivery between LMF and </w:t>
      </w:r>
      <w:proofErr w:type="spellStart"/>
      <w:r w:rsidRPr="00AA6BE8">
        <w:t>gNB</w:t>
      </w:r>
      <w:bookmarkEnd w:id="2012"/>
      <w:bookmarkEnd w:id="2013"/>
      <w:bookmarkEnd w:id="2014"/>
      <w:bookmarkEnd w:id="2015"/>
      <w:proofErr w:type="spellEnd"/>
    </w:p>
    <w:p w14:paraId="28E2302C" w14:textId="77777777" w:rsidR="007F2242" w:rsidRPr="00AA6BE8" w:rsidRDefault="007F2242" w:rsidP="007F2242">
      <w:r w:rsidRPr="00AA6BE8">
        <w:t xml:space="preserve">The purpose of these procedures is to enable the </w:t>
      </w:r>
      <w:proofErr w:type="spellStart"/>
      <w:r w:rsidRPr="00AA6BE8">
        <w:t>gNB</w:t>
      </w:r>
      <w:proofErr w:type="spellEnd"/>
      <w:r w:rsidRPr="00AA6BE8">
        <w:t xml:space="preserve"> to provide assistance data described in Table 8.13.2.0-1 to the LMF, for subsequent delivery to the </w:t>
      </w:r>
      <w:proofErr w:type="spellStart"/>
      <w:r w:rsidRPr="00AA6BE8">
        <w:t>gNB</w:t>
      </w:r>
      <w:proofErr w:type="spellEnd"/>
      <w:r w:rsidRPr="00AA6BE8">
        <w:t xml:space="preserve"> using the procedures of clause 8.13.3.3 or for use in the calculation of positioning estimates at the LMF or enable the LMF to request UL-SRS configuration information from the serving </w:t>
      </w:r>
      <w:proofErr w:type="spellStart"/>
      <w:r w:rsidRPr="00AA6BE8">
        <w:t>gNB</w:t>
      </w:r>
      <w:proofErr w:type="spellEnd"/>
      <w:r w:rsidRPr="00AA6BE8">
        <w:t xml:space="preserve"> of a target UE.</w:t>
      </w:r>
    </w:p>
    <w:p w14:paraId="085EC67A" w14:textId="77777777" w:rsidR="007F2242" w:rsidRPr="00AA6BE8" w:rsidRDefault="007F2242" w:rsidP="007F2242">
      <w:r w:rsidRPr="00AA6BE8">
        <w:t xml:space="preserve">Figure 8.13.3.2.1-1 shows the UL information Delivery operation from the serving </w:t>
      </w:r>
      <w:proofErr w:type="spellStart"/>
      <w:r w:rsidRPr="00AA6BE8">
        <w:t>gNB</w:t>
      </w:r>
      <w:proofErr w:type="spellEnd"/>
      <w:r w:rsidRPr="00AA6BE8">
        <w:t xml:space="preserve"> to the LMF.</w:t>
      </w:r>
    </w:p>
    <w:p w14:paraId="36F0FC87" w14:textId="77777777" w:rsidR="007F2242" w:rsidRPr="00AA6BE8" w:rsidRDefault="007F2242" w:rsidP="007F2242">
      <w:pPr>
        <w:pStyle w:val="TH"/>
      </w:pPr>
      <w:r w:rsidRPr="00AA6BE8">
        <w:object w:dxaOrig="6337" w:dyaOrig="3613" w14:anchorId="7678C4EF">
          <v:shape id="_x0000_i1072" type="#_x0000_t75" style="width:317.4pt;height:179.7pt" o:ole="">
            <v:imagedata r:id="rId82" o:title=""/>
          </v:shape>
          <o:OLEObject Type="Embed" ProgID="Visio.Drawing.11" ShapeID="_x0000_i1072" DrawAspect="Content" ObjectID="_1707813027" r:id="rId108"/>
        </w:object>
      </w:r>
    </w:p>
    <w:p w14:paraId="5614A873" w14:textId="77777777" w:rsidR="007F2242" w:rsidRPr="00AA6BE8" w:rsidRDefault="007F2242" w:rsidP="007F2242">
      <w:pPr>
        <w:pStyle w:val="TF"/>
        <w:rPr>
          <w:b w:val="0"/>
        </w:rPr>
      </w:pPr>
      <w:r w:rsidRPr="00AA6BE8">
        <w:t>Figure 8.13.3.2.1-1: LMF-initiated UL Information Request Procedure</w:t>
      </w:r>
    </w:p>
    <w:p w14:paraId="718F22B5" w14:textId="77777777" w:rsidR="007F2242" w:rsidRPr="00AA6BE8" w:rsidRDefault="007F2242" w:rsidP="007F2242">
      <w:pPr>
        <w:pStyle w:val="B1"/>
      </w:pPr>
      <w:r w:rsidRPr="00AA6BE8">
        <w:t>(1)</w:t>
      </w:r>
      <w:r w:rsidRPr="00AA6BE8">
        <w:tab/>
        <w:t xml:space="preserve">The LMF sends a </w:t>
      </w:r>
      <w:proofErr w:type="spellStart"/>
      <w:r w:rsidRPr="00AA6BE8">
        <w:t>NRPPa</w:t>
      </w:r>
      <w:proofErr w:type="spellEnd"/>
      <w:r w:rsidRPr="00AA6BE8">
        <w:t xml:space="preserve"> message POSITIONING INFORMATION REQUEST to the serving </w:t>
      </w:r>
      <w:proofErr w:type="spellStart"/>
      <w:r w:rsidRPr="00AA6BE8">
        <w:t>gNB</w:t>
      </w:r>
      <w:proofErr w:type="spellEnd"/>
      <w:r w:rsidRPr="00AA6BE8">
        <w:t xml:space="preserve"> of the target UE to request UE SRS configuration information. If the message includes the Requested UL-SRS Transmission Characteristics as listed in Table 8.13.2.3-1, the </w:t>
      </w:r>
      <w:proofErr w:type="spellStart"/>
      <w:r w:rsidRPr="00AA6BE8">
        <w:t>gNB</w:t>
      </w:r>
      <w:proofErr w:type="spellEnd"/>
      <w:r w:rsidRPr="00AA6BE8">
        <w:t xml:space="preserve"> should take this information into account when configuring UL-SRS transmissions for the UE.</w:t>
      </w:r>
    </w:p>
    <w:p w14:paraId="1B337F47" w14:textId="77777777" w:rsidR="007F2242" w:rsidRPr="00AA6BE8" w:rsidRDefault="007F2242" w:rsidP="007F2242">
      <w:pPr>
        <w:pStyle w:val="B1"/>
      </w:pPr>
      <w:r w:rsidRPr="00AA6BE8">
        <w:t>(2)</w:t>
      </w:r>
      <w:r w:rsidRPr="00AA6BE8">
        <w:tab/>
        <w:t xml:space="preserve">The serving </w:t>
      </w:r>
      <w:proofErr w:type="spellStart"/>
      <w:r w:rsidRPr="00AA6BE8">
        <w:t>gNB</w:t>
      </w:r>
      <w:proofErr w:type="spellEnd"/>
      <w:r w:rsidRPr="00AA6BE8">
        <w:t xml:space="preserve"> determines the UE SRS configuration to be allocated for the UE and sends </w:t>
      </w:r>
      <w:proofErr w:type="spellStart"/>
      <w:r w:rsidRPr="00AA6BE8">
        <w:t>NRPPa</w:t>
      </w:r>
      <w:proofErr w:type="spellEnd"/>
      <w:r w:rsidRPr="00AA6BE8">
        <w:t xml:space="preserve"> message POSITIONING INFORMATION RESPONSE to the LMF that includes the UE SRS configuration defined in Table 8.13.2.1-1. If the serving </w:t>
      </w:r>
      <w:proofErr w:type="spellStart"/>
      <w:r w:rsidRPr="00AA6BE8">
        <w:t>gNB</w:t>
      </w:r>
      <w:proofErr w:type="spellEnd"/>
      <w:r w:rsidRPr="00AA6BE8">
        <w:t xml:space="preserve"> is not able to provide the requested information, it returns a failure message indicating the cause of the failure.</w:t>
      </w:r>
    </w:p>
    <w:p w14:paraId="21A694A5" w14:textId="77777777" w:rsidR="007F2242" w:rsidRPr="00AA6BE8" w:rsidRDefault="007F2242" w:rsidP="007F2242">
      <w:pPr>
        <w:pStyle w:val="B1"/>
      </w:pPr>
      <w:r w:rsidRPr="00AA6BE8">
        <w:t>(3)</w:t>
      </w:r>
      <w:r w:rsidRPr="00AA6BE8">
        <w:tab/>
        <w:t xml:space="preserve">If a change has occurred in the UE SRS configuration during the UE SRS time duration requested at step 1, the </w:t>
      </w:r>
      <w:proofErr w:type="spellStart"/>
      <w:r w:rsidRPr="00AA6BE8">
        <w:t>gNB</w:t>
      </w:r>
      <w:proofErr w:type="spellEnd"/>
      <w:r w:rsidRPr="00AA6BE8">
        <w:t xml:space="preserve"> sends a POSITIONING INFORMATION UPDATE message to the LMF. This message contains, in the case of a change in UE SRS configuration parameters, the UE SRS configuration information for all cells with UE SRS configured, or an indication that the UE SRS configuration has been released in the UE.</w:t>
      </w:r>
    </w:p>
    <w:p w14:paraId="0EA14D38" w14:textId="77777777" w:rsidR="007F2242" w:rsidRPr="00AA6BE8" w:rsidRDefault="007F2242" w:rsidP="007F2242">
      <w:bookmarkStart w:id="2016" w:name="_Hlk45814023"/>
      <w:bookmarkStart w:id="2017" w:name="_Toc37338410"/>
      <w:r w:rsidRPr="00AA6BE8">
        <w:t xml:space="preserve">Figure 8.13.3.2.1-2 shows the TRP Information Exchange operation from the </w:t>
      </w:r>
      <w:proofErr w:type="spellStart"/>
      <w:r w:rsidRPr="00AA6BE8">
        <w:t>gNB</w:t>
      </w:r>
      <w:proofErr w:type="spellEnd"/>
      <w:r w:rsidRPr="00AA6BE8">
        <w:t xml:space="preserve"> to the LMF for the UL-TDOA positioning method.</w:t>
      </w:r>
    </w:p>
    <w:bookmarkEnd w:id="2016"/>
    <w:p w14:paraId="5D1C1790" w14:textId="77777777" w:rsidR="007F2242" w:rsidRPr="00AA6BE8" w:rsidRDefault="007F2242" w:rsidP="007F2242">
      <w:pPr>
        <w:pStyle w:val="TH"/>
      </w:pPr>
      <w:r w:rsidRPr="00AA6BE8">
        <w:object w:dxaOrig="6550" w:dyaOrig="3194" w14:anchorId="122805C7">
          <v:shape id="_x0000_i1073" type="#_x0000_t75" style="width:330.6pt;height:158.4pt" o:ole="">
            <v:imagedata r:id="rId80" o:title=""/>
          </v:shape>
          <o:OLEObject Type="Embed" ProgID="Visio.Drawing.11" ShapeID="_x0000_i1073" DrawAspect="Content" ObjectID="_1707813028" r:id="rId109"/>
        </w:object>
      </w:r>
    </w:p>
    <w:p w14:paraId="19C0CE53" w14:textId="77777777" w:rsidR="007F2242" w:rsidRPr="00AA6BE8" w:rsidRDefault="007F2242" w:rsidP="007F2242">
      <w:pPr>
        <w:pStyle w:val="TF"/>
      </w:pPr>
      <w:r w:rsidRPr="00AA6BE8">
        <w:t>Figure 8.13.3.2.1-2: LMF-initiated TRP Information Exchange Procedure</w:t>
      </w:r>
    </w:p>
    <w:p w14:paraId="14B805EB" w14:textId="77777777" w:rsidR="007F2242" w:rsidRPr="00AA6BE8" w:rsidRDefault="007F2242" w:rsidP="007F2242">
      <w:pPr>
        <w:pStyle w:val="B1"/>
      </w:pPr>
      <w:r w:rsidRPr="00AA6BE8">
        <w:t>(1)</w:t>
      </w:r>
      <w:r w:rsidRPr="00AA6BE8">
        <w:tab/>
        <w:t xml:space="preserve">The LMF determines that certain TRP configuration information is desired (e.g., as part of a periodic update or as triggered by OAM) and sends an </w:t>
      </w:r>
      <w:proofErr w:type="spellStart"/>
      <w:r w:rsidRPr="00AA6BE8">
        <w:t>NRPPa</w:t>
      </w:r>
      <w:proofErr w:type="spellEnd"/>
      <w:r w:rsidRPr="00AA6BE8">
        <w:t xml:space="preserve"> TRP INFORMATION REQUEST message to the </w:t>
      </w:r>
      <w:proofErr w:type="spellStart"/>
      <w:r w:rsidRPr="00AA6BE8">
        <w:t>gNB</w:t>
      </w:r>
      <w:proofErr w:type="spellEnd"/>
      <w:r w:rsidRPr="00AA6BE8">
        <w:t>. This request includes an indication of which specific TRP configuration information is requested.</w:t>
      </w:r>
    </w:p>
    <w:p w14:paraId="72C7D1F3" w14:textId="77777777" w:rsidR="007F2242" w:rsidRPr="00AA6BE8" w:rsidRDefault="007F2242" w:rsidP="007F2242">
      <w:pPr>
        <w:pStyle w:val="B1"/>
      </w:pPr>
      <w:r w:rsidRPr="00AA6BE8">
        <w:t>(2)</w:t>
      </w:r>
      <w:r w:rsidRPr="00AA6BE8">
        <w:tab/>
        <w:t xml:space="preserve">The </w:t>
      </w:r>
      <w:proofErr w:type="spellStart"/>
      <w:r w:rsidRPr="00AA6BE8">
        <w:t>gNB</w:t>
      </w:r>
      <w:proofErr w:type="spellEnd"/>
      <w:r w:rsidRPr="00AA6BE8">
        <w:t xml:space="preserve"> provides the requested TRP information in an </w:t>
      </w:r>
      <w:proofErr w:type="spellStart"/>
      <w:r w:rsidRPr="00AA6BE8">
        <w:t>NRPPa</w:t>
      </w:r>
      <w:proofErr w:type="spellEnd"/>
      <w:r w:rsidRPr="00AA6BE8">
        <w:t xml:space="preserve"> TRP INFORMATION RESPONSE message, if available at the </w:t>
      </w:r>
      <w:proofErr w:type="spellStart"/>
      <w:r w:rsidRPr="00AA6BE8">
        <w:t>gNB</w:t>
      </w:r>
      <w:proofErr w:type="spellEnd"/>
      <w:r w:rsidRPr="00AA6BE8">
        <w:t xml:space="preserve">. If the </w:t>
      </w:r>
      <w:proofErr w:type="spellStart"/>
      <w:r w:rsidRPr="00AA6BE8">
        <w:t>gNB</w:t>
      </w:r>
      <w:proofErr w:type="spellEnd"/>
      <w:r w:rsidRPr="00AA6BE8">
        <w:t xml:space="preserve"> is not able to provide any information, it returns an TRP INFORMATION FAILURE message indicating the cause of the failure.</w:t>
      </w:r>
    </w:p>
    <w:p w14:paraId="76CE3F5A" w14:textId="77777777" w:rsidR="007F2242" w:rsidRPr="00AA6BE8" w:rsidRDefault="007F2242" w:rsidP="007F2242">
      <w:pPr>
        <w:pStyle w:val="Heading4"/>
      </w:pPr>
      <w:bookmarkStart w:id="2018" w:name="_Toc46489255"/>
      <w:bookmarkStart w:id="2019" w:name="_Toc52567613"/>
      <w:bookmarkStart w:id="2020" w:name="_Toc90591219"/>
      <w:r w:rsidRPr="00AA6BE8">
        <w:t>8.13.3.3</w:t>
      </w:r>
      <w:r w:rsidRPr="00AA6BE8">
        <w:tab/>
        <w:t>Location Information Transfer/Assistance Data Transfer Procedure</w:t>
      </w:r>
      <w:bookmarkEnd w:id="2017"/>
      <w:bookmarkEnd w:id="2018"/>
      <w:bookmarkEnd w:id="2019"/>
      <w:bookmarkEnd w:id="2020"/>
    </w:p>
    <w:p w14:paraId="61614512" w14:textId="77777777" w:rsidR="007F2242" w:rsidRPr="00AA6BE8" w:rsidRDefault="007F2242" w:rsidP="007F2242">
      <w:r w:rsidRPr="00AA6BE8">
        <w:t xml:space="preserve">The purpose of this procedure is to enable the LMF to request position measurements from a </w:t>
      </w:r>
      <w:proofErr w:type="spellStart"/>
      <w:r w:rsidRPr="00AA6BE8">
        <w:t>gNB</w:t>
      </w:r>
      <w:proofErr w:type="spellEnd"/>
      <w:r w:rsidRPr="00AA6BE8">
        <w:t xml:space="preserve"> for position calculation of the UE and also provide necessary assistance data to the </w:t>
      </w:r>
      <w:proofErr w:type="spellStart"/>
      <w:r w:rsidRPr="00AA6BE8">
        <w:t>gNB</w:t>
      </w:r>
      <w:proofErr w:type="spellEnd"/>
      <w:r w:rsidRPr="00AA6BE8">
        <w:t>.</w:t>
      </w:r>
    </w:p>
    <w:p w14:paraId="6BA3BA99" w14:textId="77777777" w:rsidR="007F2242" w:rsidRPr="00AA6BE8" w:rsidRDefault="007F2242" w:rsidP="007F2242">
      <w:r w:rsidRPr="00AA6BE8">
        <w:t xml:space="preserve">Figure 8.13.3.3-1 shows the messaging between the LMF and the </w:t>
      </w:r>
      <w:proofErr w:type="spellStart"/>
      <w:r w:rsidRPr="00AA6BE8">
        <w:t>gNB</w:t>
      </w:r>
      <w:proofErr w:type="spellEnd"/>
      <w:r w:rsidRPr="00AA6BE8">
        <w:t xml:space="preserve"> to perform this procedure.</w:t>
      </w:r>
    </w:p>
    <w:p w14:paraId="033A717A" w14:textId="77777777" w:rsidR="007F2242" w:rsidRPr="00AA6BE8" w:rsidRDefault="007F2242" w:rsidP="007F2242">
      <w:pPr>
        <w:pStyle w:val="TH"/>
      </w:pPr>
      <w:r w:rsidRPr="00AA6BE8">
        <w:object w:dxaOrig="6550" w:dyaOrig="5883" w14:anchorId="24726E00">
          <v:shape id="_x0000_i1074" type="#_x0000_t75" style="width:326.6pt;height:293.2pt" o:ole="">
            <v:imagedata r:id="rId84" o:title=""/>
          </v:shape>
          <o:OLEObject Type="Embed" ProgID="Visio.Drawing.11" ShapeID="_x0000_i1074" DrawAspect="Content" ObjectID="_1707813029" r:id="rId110"/>
        </w:object>
      </w:r>
    </w:p>
    <w:p w14:paraId="74200C64" w14:textId="77777777" w:rsidR="007F2242" w:rsidRPr="00AA6BE8" w:rsidRDefault="007F2242" w:rsidP="007F2242">
      <w:pPr>
        <w:pStyle w:val="TF"/>
        <w:rPr>
          <w:b w:val="0"/>
        </w:rPr>
      </w:pPr>
      <w:r w:rsidRPr="00AA6BE8">
        <w:t>Figure 8.13.3.3-1: LMF-initiated Location Information Transfer Procedure</w:t>
      </w:r>
    </w:p>
    <w:p w14:paraId="0C884594" w14:textId="77777777" w:rsidR="007F2242" w:rsidRPr="00AA6BE8" w:rsidRDefault="007F2242" w:rsidP="007F2242">
      <w:pPr>
        <w:pStyle w:val="B1"/>
      </w:pPr>
      <w:r w:rsidRPr="00AA6BE8">
        <w:lastRenderedPageBreak/>
        <w:t>(1)</w:t>
      </w:r>
      <w:r w:rsidRPr="00AA6BE8">
        <w:tab/>
        <w:t xml:space="preserve">The LMF sends a </w:t>
      </w:r>
      <w:proofErr w:type="spellStart"/>
      <w:r w:rsidRPr="00AA6BE8">
        <w:t>NRPPa</w:t>
      </w:r>
      <w:proofErr w:type="spellEnd"/>
      <w:r w:rsidRPr="00AA6BE8">
        <w:t xml:space="preserve"> message to the selected </w:t>
      </w:r>
      <w:proofErr w:type="spellStart"/>
      <w:r w:rsidRPr="00AA6BE8">
        <w:t>gNB</w:t>
      </w:r>
      <w:proofErr w:type="spellEnd"/>
      <w:r w:rsidRPr="00AA6BE8">
        <w:t xml:space="preserve"> to request UL-TDOA measurement information. The message includes any information required for the </w:t>
      </w:r>
      <w:proofErr w:type="spellStart"/>
      <w:r w:rsidRPr="00AA6BE8">
        <w:t>gNB</w:t>
      </w:r>
      <w:proofErr w:type="spellEnd"/>
      <w:r w:rsidRPr="00AA6BE8">
        <w:t xml:space="preserve"> to perform the measurements as defined in Table 8.13.2.3-2.</w:t>
      </w:r>
    </w:p>
    <w:p w14:paraId="62E202E0" w14:textId="77777777" w:rsidR="007F2242" w:rsidRPr="00AA6BE8" w:rsidRDefault="007F2242" w:rsidP="007F2242">
      <w:pPr>
        <w:pStyle w:val="B1"/>
      </w:pPr>
      <w:r w:rsidRPr="00AA6BE8">
        <w:t>(2)</w:t>
      </w:r>
      <w:r w:rsidRPr="00AA6BE8">
        <w:tab/>
        <w:t xml:space="preserve">If the report characteristics in step 1 is set to "on demand", the </w:t>
      </w:r>
      <w:proofErr w:type="spellStart"/>
      <w:r w:rsidRPr="00AA6BE8">
        <w:t>gNB</w:t>
      </w:r>
      <w:proofErr w:type="spellEnd"/>
      <w:r w:rsidRPr="00AA6BE8">
        <w:t xml:space="preserve"> obtains the requested UL-TDOA measurements and returns them in a Measurement Response message to the LMF. The Measurement Response message includes the obtained UL-TDOA measurements as defined in Table 8.13.2.2-1.</w:t>
      </w:r>
    </w:p>
    <w:p w14:paraId="1395297D" w14:textId="77777777" w:rsidR="007F2242" w:rsidRPr="00AA6BE8" w:rsidRDefault="007F2242" w:rsidP="007F2242">
      <w:pPr>
        <w:pStyle w:val="B1"/>
        <w:ind w:firstLine="0"/>
      </w:pPr>
      <w:r w:rsidRPr="00AA6BE8">
        <w:t xml:space="preserve">If the report characteristics in step 1 is set to "periodic", the </w:t>
      </w:r>
      <w:proofErr w:type="spellStart"/>
      <w:r w:rsidRPr="00AA6BE8">
        <w:t>gNB</w:t>
      </w:r>
      <w:proofErr w:type="spellEnd"/>
      <w:r w:rsidRPr="00AA6BE8">
        <w:t xml:space="preserve"> replies with a Measurement Response message without including any measurements in the message. The </w:t>
      </w:r>
      <w:proofErr w:type="spellStart"/>
      <w:r w:rsidRPr="00AA6BE8">
        <w:t>gNB</w:t>
      </w:r>
      <w:proofErr w:type="spellEnd"/>
      <w:r w:rsidRPr="00AA6BE8">
        <w:t xml:space="preserve"> then periodically initiates the Measurement Report procedure in step 3 for the UL-TDOA measurements, with the requested reporting periodicity.</w:t>
      </w:r>
      <w:r w:rsidRPr="00AA6BE8">
        <w:br/>
      </w:r>
      <w:r w:rsidRPr="00AA6BE8">
        <w:br/>
        <w:t xml:space="preserve">If the </w:t>
      </w:r>
      <w:proofErr w:type="spellStart"/>
      <w:r w:rsidRPr="00AA6BE8">
        <w:t>gNB</w:t>
      </w:r>
      <w:proofErr w:type="spellEnd"/>
      <w:r w:rsidRPr="00AA6BE8">
        <w:t xml:space="preserve"> is not able to accept the Measurement Request message in step 1, the </w:t>
      </w:r>
      <w:proofErr w:type="spellStart"/>
      <w:r w:rsidRPr="00AA6BE8">
        <w:t>gNB</w:t>
      </w:r>
      <w:proofErr w:type="spellEnd"/>
      <w:r w:rsidRPr="00AA6BE8">
        <w:t xml:space="preserve"> returns a failure message indicating the cause of the failure.</w:t>
      </w:r>
    </w:p>
    <w:p w14:paraId="5C655948" w14:textId="77777777" w:rsidR="007F2242" w:rsidRPr="00AA6BE8" w:rsidRDefault="007F2242" w:rsidP="007F2242">
      <w:pPr>
        <w:pStyle w:val="B1"/>
      </w:pPr>
      <w:r w:rsidRPr="00AA6BE8">
        <w:t>(3)</w:t>
      </w:r>
      <w:r w:rsidRPr="00AA6BE8">
        <w:tab/>
        <w:t xml:space="preserve">The </w:t>
      </w:r>
      <w:proofErr w:type="spellStart"/>
      <w:r w:rsidRPr="00AA6BE8">
        <w:t>gNB</w:t>
      </w:r>
      <w:proofErr w:type="spellEnd"/>
      <w:r w:rsidRPr="00AA6BE8">
        <w:t xml:space="preserve"> periodically provides the UL-TDOA measurements as defined in Table 8.13.2.2-1 to the LMF if that was requested at step 1.</w:t>
      </w:r>
    </w:p>
    <w:p w14:paraId="371EF3D3" w14:textId="77777777" w:rsidR="007F2242" w:rsidRPr="00AA6BE8" w:rsidRDefault="007F2242" w:rsidP="007F2242">
      <w:pPr>
        <w:pStyle w:val="B1"/>
      </w:pPr>
      <w:r w:rsidRPr="00AA6BE8">
        <w:t>(4)</w:t>
      </w:r>
      <w:r w:rsidRPr="00AA6BE8">
        <w:tab/>
        <w:t xml:space="preserve">At any time after step 2, the LMF may send a Measurement Update message to the </w:t>
      </w:r>
      <w:proofErr w:type="spellStart"/>
      <w:r w:rsidRPr="00AA6BE8">
        <w:t>gNB</w:t>
      </w:r>
      <w:proofErr w:type="spellEnd"/>
      <w:r w:rsidRPr="00AA6BE8">
        <w:t xml:space="preserve"> providing updated information required for the </w:t>
      </w:r>
      <w:proofErr w:type="spellStart"/>
      <w:r w:rsidRPr="00AA6BE8">
        <w:t>gNB</w:t>
      </w:r>
      <w:proofErr w:type="spellEnd"/>
      <w:r w:rsidRPr="00AA6BE8">
        <w:t xml:space="preserve"> to perform the UL-TDOA measurements as defined in Table 8.13.2.3-2. Upon receiving the message, the </w:t>
      </w:r>
      <w:proofErr w:type="spellStart"/>
      <w:r w:rsidRPr="00AA6BE8">
        <w:t>gNB</w:t>
      </w:r>
      <w:proofErr w:type="spellEnd"/>
      <w:r w:rsidRPr="00AA6BE8">
        <w:t xml:space="preserve"> overwrites the previously received measurement configuration information.</w:t>
      </w:r>
    </w:p>
    <w:p w14:paraId="397CC93C" w14:textId="77777777" w:rsidR="007F2242" w:rsidRPr="00AA6BE8" w:rsidRDefault="007F2242" w:rsidP="007F2242">
      <w:pPr>
        <w:pStyle w:val="B1"/>
      </w:pPr>
      <w:r w:rsidRPr="00AA6BE8">
        <w:t>(5)</w:t>
      </w:r>
      <w:r w:rsidRPr="00AA6BE8">
        <w:tab/>
        <w:t xml:space="preserve">If the previously requested UL-TDOA measurements can no longer be reported, the </w:t>
      </w:r>
      <w:proofErr w:type="spellStart"/>
      <w:r w:rsidRPr="00AA6BE8">
        <w:t>gNB</w:t>
      </w:r>
      <w:proofErr w:type="spellEnd"/>
      <w:r w:rsidRPr="00AA6BE8">
        <w:t xml:space="preserve"> notifies the LMF by sending a Measurement Failure Indication message.</w:t>
      </w:r>
    </w:p>
    <w:p w14:paraId="0340C5A3" w14:textId="77777777" w:rsidR="007F2242" w:rsidRPr="00AA6BE8" w:rsidRDefault="007F2242" w:rsidP="007F2242">
      <w:pPr>
        <w:pStyle w:val="B1"/>
      </w:pPr>
      <w:r w:rsidRPr="00AA6BE8">
        <w:t>(6)</w:t>
      </w:r>
      <w:r w:rsidRPr="00AA6BE8">
        <w:tab/>
        <w:t xml:space="preserve">When the LMF wants to abort an ongoing UL-TDOA measurement it sends a Measurement Abort message to the </w:t>
      </w:r>
      <w:proofErr w:type="spellStart"/>
      <w:r w:rsidRPr="00AA6BE8">
        <w:t>gNB</w:t>
      </w:r>
      <w:proofErr w:type="spellEnd"/>
      <w:r w:rsidRPr="00AA6BE8">
        <w:t>.</w:t>
      </w:r>
    </w:p>
    <w:p w14:paraId="66EAB296" w14:textId="77777777" w:rsidR="007F2242" w:rsidRPr="00AA6BE8" w:rsidRDefault="007F2242" w:rsidP="007F2242">
      <w:pPr>
        <w:pStyle w:val="Heading4"/>
      </w:pPr>
      <w:bookmarkStart w:id="2021" w:name="_Toc46489256"/>
      <w:bookmarkStart w:id="2022" w:name="_Toc52567614"/>
      <w:bookmarkStart w:id="2023" w:name="_Toc90591220"/>
      <w:bookmarkStart w:id="2024" w:name="_Toc37338411"/>
      <w:r w:rsidRPr="00AA6BE8">
        <w:t>8.13.3.3a</w:t>
      </w:r>
      <w:r w:rsidRPr="00AA6BE8">
        <w:tab/>
        <w:t>Positioning Activation/Deactivation Procedure</w:t>
      </w:r>
      <w:bookmarkEnd w:id="2021"/>
      <w:bookmarkEnd w:id="2022"/>
      <w:bookmarkEnd w:id="2023"/>
    </w:p>
    <w:p w14:paraId="54D2236C" w14:textId="77777777" w:rsidR="007F2242" w:rsidRPr="00AA6BE8" w:rsidRDefault="007F2242" w:rsidP="007F2242">
      <w:pPr>
        <w:pStyle w:val="B1"/>
        <w:ind w:left="0" w:firstLine="0"/>
      </w:pPr>
      <w:r w:rsidRPr="00AA6BE8">
        <w:t>The purpose of this procedure is to enable the LMF to request activation and deactivation of UL-SRS transmission of the target UE.</w:t>
      </w:r>
    </w:p>
    <w:p w14:paraId="1CA5CB8A" w14:textId="77777777" w:rsidR="007F2242" w:rsidRPr="00AA6BE8" w:rsidRDefault="007F2242" w:rsidP="007F2242">
      <w:r w:rsidRPr="00AA6BE8">
        <w:t xml:space="preserve">Figure 8.13.3.3a-1 shows the messaging between the LMF and the </w:t>
      </w:r>
      <w:proofErr w:type="spellStart"/>
      <w:r w:rsidRPr="00AA6BE8">
        <w:t>gNB</w:t>
      </w:r>
      <w:proofErr w:type="spellEnd"/>
      <w:r w:rsidRPr="00AA6BE8">
        <w:t xml:space="preserve"> to perform this procedure.</w:t>
      </w:r>
    </w:p>
    <w:p w14:paraId="1F7E36CA" w14:textId="77777777" w:rsidR="007F2242" w:rsidRPr="00AA6BE8" w:rsidRDefault="007F2242" w:rsidP="007F2242">
      <w:pPr>
        <w:pStyle w:val="TH"/>
      </w:pPr>
      <w:r w:rsidRPr="00AA6BE8">
        <w:object w:dxaOrig="6550" w:dyaOrig="3944" w14:anchorId="54F2AD25">
          <v:shape id="_x0000_i1075" type="#_x0000_t75" style="width:330.6pt;height:194.7pt" o:ole="">
            <v:imagedata r:id="rId86" o:title=""/>
          </v:shape>
          <o:OLEObject Type="Embed" ProgID="Visio.Drawing.11" ShapeID="_x0000_i1075" DrawAspect="Content" ObjectID="_1707813030" r:id="rId111"/>
        </w:object>
      </w:r>
    </w:p>
    <w:p w14:paraId="4808AC10" w14:textId="77777777" w:rsidR="007F2242" w:rsidRPr="00AA6BE8" w:rsidRDefault="007F2242" w:rsidP="007F2242">
      <w:pPr>
        <w:pStyle w:val="TF"/>
        <w:keepNext/>
      </w:pPr>
      <w:r w:rsidRPr="00AA6BE8">
        <w:t>Figure 8.13.3.3a-1: Positioning Activation/Deactivation Procedure.</w:t>
      </w:r>
    </w:p>
    <w:p w14:paraId="0FBDC2FF" w14:textId="77777777" w:rsidR="007F2242" w:rsidRPr="00AA6BE8" w:rsidRDefault="007F2242" w:rsidP="007F2242">
      <w:pPr>
        <w:pStyle w:val="B1"/>
      </w:pPr>
      <w:r w:rsidRPr="00AA6BE8">
        <w:t>(1)</w:t>
      </w:r>
      <w:r w:rsidRPr="00AA6BE8">
        <w:tab/>
        <w:t xml:space="preserve">The LMF sends the </w:t>
      </w:r>
      <w:proofErr w:type="spellStart"/>
      <w:r w:rsidRPr="00AA6BE8">
        <w:t>NRPPa</w:t>
      </w:r>
      <w:proofErr w:type="spellEnd"/>
      <w:r w:rsidRPr="00AA6BE8">
        <w:t xml:space="preserve"> Positioning Activation Request message to the serving </w:t>
      </w:r>
      <w:proofErr w:type="spellStart"/>
      <w:r w:rsidRPr="00AA6BE8">
        <w:t>gNB</w:t>
      </w:r>
      <w:proofErr w:type="spellEnd"/>
      <w:r w:rsidRPr="00AA6BE8">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 For an aperiodic UL-SRS, the message may include aperiodic SRS Resource trigger list to indicate the UL-SRS resource to be activated.</w:t>
      </w:r>
    </w:p>
    <w:p w14:paraId="7DEE7AAA" w14:textId="77777777" w:rsidR="007F2242" w:rsidRPr="00AA6BE8" w:rsidRDefault="007F2242" w:rsidP="007F2242">
      <w:pPr>
        <w:pStyle w:val="B1"/>
      </w:pPr>
      <w:r w:rsidRPr="00AA6BE8">
        <w:lastRenderedPageBreak/>
        <w:t>(2)</w:t>
      </w:r>
      <w:r w:rsidRPr="00AA6BE8">
        <w:tab/>
        <w:t xml:space="preserve">For semi-persistent UL-SRS, the serving </w:t>
      </w:r>
      <w:proofErr w:type="spellStart"/>
      <w:r w:rsidRPr="00AA6BE8">
        <w:t>gNB</w:t>
      </w:r>
      <w:proofErr w:type="spellEnd"/>
      <w:r w:rsidRPr="00AA6BE8">
        <w:t xml:space="preserve"> may then activate the configured semi-persistent UL-SRS resource sets </w:t>
      </w:r>
      <w:r w:rsidRPr="00AA6BE8">
        <w:rPr>
          <w:lang w:eastAsia="ko-KR"/>
        </w:rPr>
        <w:t>by sending the SP Positioning SRS Activation/Deactivation MAC CE command as specified in TS 38.321 [39].</w:t>
      </w:r>
      <w:r w:rsidRPr="00AA6BE8">
        <w:t xml:space="preserve"> For aperiodic UL-SRS, the serving </w:t>
      </w:r>
      <w:proofErr w:type="spellStart"/>
      <w:r w:rsidRPr="00AA6BE8">
        <w:t>gNB</w:t>
      </w:r>
      <w:proofErr w:type="spellEnd"/>
      <w:r w:rsidRPr="00AA6BE8">
        <w:t xml:space="preserve"> may then activate the configured aperiodic UL-SRS resource sets by sending the DCI as specified in TS 38.212 [40].</w:t>
      </w:r>
      <w:r w:rsidRPr="00AA6BE8">
        <w:br/>
        <w:t xml:space="preserve">If the UL-SRS has been successfully activated as requested in step 1, the </w:t>
      </w:r>
      <w:proofErr w:type="spellStart"/>
      <w:r w:rsidRPr="00AA6BE8">
        <w:t>gNB</w:t>
      </w:r>
      <w:proofErr w:type="spellEnd"/>
      <w:r w:rsidRPr="00AA6BE8">
        <w:t xml:space="preserve"> sends the </w:t>
      </w:r>
      <w:proofErr w:type="spellStart"/>
      <w:r w:rsidRPr="00AA6BE8">
        <w:t>NRPPa</w:t>
      </w:r>
      <w:proofErr w:type="spellEnd"/>
      <w:r w:rsidRPr="00AA6BE8">
        <w:t xml:space="preserve"> Positioning Activation Response message to the LMF. If the serving </w:t>
      </w:r>
      <w:proofErr w:type="spellStart"/>
      <w:r w:rsidRPr="00AA6BE8">
        <w:t>gNB</w:t>
      </w:r>
      <w:proofErr w:type="spellEnd"/>
      <w:r w:rsidRPr="00AA6BE8">
        <w:t xml:space="preserve"> is not able to fulfil the request from step 1, it returns the Positioning Activation Failure message indicating the cause of the failure. The serving </w:t>
      </w:r>
      <w:proofErr w:type="spellStart"/>
      <w:r w:rsidRPr="00AA6BE8">
        <w:t>gNB</w:t>
      </w:r>
      <w:proofErr w:type="spellEnd"/>
      <w:r w:rsidRPr="00AA6BE8">
        <w:t xml:space="preserve"> may include a system frame number and a slot number in the </w:t>
      </w:r>
      <w:proofErr w:type="spellStart"/>
      <w:r w:rsidRPr="00AA6BE8">
        <w:t>NRPPa</w:t>
      </w:r>
      <w:proofErr w:type="spellEnd"/>
      <w:r w:rsidRPr="00AA6BE8">
        <w:t xml:space="preserve"> Positioning Activation Response message to the LMF.</w:t>
      </w:r>
    </w:p>
    <w:p w14:paraId="40E4B748" w14:textId="77777777" w:rsidR="007F2242" w:rsidRPr="00AA6BE8" w:rsidRDefault="007F2242" w:rsidP="007F2242">
      <w:pPr>
        <w:pStyle w:val="B1"/>
      </w:pPr>
      <w:r w:rsidRPr="00AA6BE8">
        <w:t>(3)</w:t>
      </w:r>
      <w:r w:rsidRPr="00AA6BE8">
        <w:tab/>
        <w:t xml:space="preserve">If a previously activated UL-SRS should be deactivated, or the UL-SRS transmission should be released, the LMF sends the </w:t>
      </w:r>
      <w:proofErr w:type="spellStart"/>
      <w:r w:rsidRPr="00AA6BE8">
        <w:t>NRPPa</w:t>
      </w:r>
      <w:proofErr w:type="spellEnd"/>
      <w:r w:rsidRPr="00AA6BE8">
        <w:t xml:space="preserve"> Positioning Deactivation message to the serving </w:t>
      </w:r>
      <w:proofErr w:type="spellStart"/>
      <w:r w:rsidRPr="00AA6BE8">
        <w:t>gNB</w:t>
      </w:r>
      <w:proofErr w:type="spellEnd"/>
      <w:r w:rsidRPr="00AA6BE8">
        <w:t xml:space="preserve"> of the target device to request deactivation of UL-SRS resource sets, or release all the UL-SRS resources. This message includes an indication of the UL-SRS resource set to be deactivated, or an indication of releasing all UL-SRS resources.</w:t>
      </w:r>
    </w:p>
    <w:p w14:paraId="215811CF" w14:textId="77777777" w:rsidR="007F2242" w:rsidRPr="00AA6BE8" w:rsidRDefault="007F2242" w:rsidP="007F2242">
      <w:pPr>
        <w:pStyle w:val="Heading4"/>
      </w:pPr>
      <w:bookmarkStart w:id="2025" w:name="_Toc46489257"/>
      <w:bookmarkStart w:id="2026" w:name="_Toc52567615"/>
      <w:bookmarkStart w:id="2027" w:name="_Toc90591221"/>
      <w:r w:rsidRPr="00AA6BE8">
        <w:t>8.13.3.4</w:t>
      </w:r>
      <w:r w:rsidRPr="00AA6BE8">
        <w:tab/>
        <w:t>Sequence of Procedure for UL-TDOA positioning</w:t>
      </w:r>
      <w:bookmarkEnd w:id="2024"/>
      <w:bookmarkEnd w:id="2025"/>
      <w:bookmarkEnd w:id="2026"/>
      <w:bookmarkEnd w:id="2027"/>
    </w:p>
    <w:p w14:paraId="4AB00512" w14:textId="77777777" w:rsidR="007F2242" w:rsidRPr="00AA6BE8" w:rsidRDefault="007F2242" w:rsidP="007F2242">
      <w:r w:rsidRPr="00AA6BE8">
        <w:t xml:space="preserve">Figure 8.13.3.4-1 shows the messaging between the LMF, the </w:t>
      </w:r>
      <w:proofErr w:type="spellStart"/>
      <w:r w:rsidRPr="00AA6BE8">
        <w:t>gNBs</w:t>
      </w:r>
      <w:proofErr w:type="spellEnd"/>
      <w:r w:rsidRPr="00AA6BE8">
        <w:t xml:space="preserve"> and the UE to perform UL-TDOA procedure.</w:t>
      </w:r>
    </w:p>
    <w:p w14:paraId="5DBF5955" w14:textId="4E94B855" w:rsidR="007F2242" w:rsidRPr="00AA6BE8" w:rsidRDefault="00452007" w:rsidP="007F2242">
      <w:pPr>
        <w:pStyle w:val="TH"/>
      </w:pPr>
      <w:r w:rsidRPr="00AA6BE8">
        <w:rPr>
          <w:noProof/>
          <w:lang w:eastAsia="ko-KR"/>
        </w:rPr>
        <w:object w:dxaOrig="8677" w:dyaOrig="9289" w14:anchorId="7CE958A7">
          <v:shape id="_x0000_i1076" type="#_x0000_t75" style="width:426.25pt;height:456.2pt" o:ole="">
            <v:imagedata r:id="rId112" o:title=""/>
          </v:shape>
          <o:OLEObject Type="Embed" ProgID="Visio.Drawing.11" ShapeID="_x0000_i1076" DrawAspect="Content" ObjectID="_1707813031" r:id="rId113"/>
        </w:object>
      </w:r>
    </w:p>
    <w:p w14:paraId="10D2EAE6" w14:textId="77777777" w:rsidR="007F2242" w:rsidRPr="00AA6BE8" w:rsidRDefault="007F2242" w:rsidP="007F2242">
      <w:pPr>
        <w:pStyle w:val="TF"/>
      </w:pPr>
      <w:r w:rsidRPr="00AA6BE8">
        <w:t>Figure 8.13.3.4-1: UL-TDOA positioning procedure</w:t>
      </w:r>
    </w:p>
    <w:p w14:paraId="068A24F1" w14:textId="77777777" w:rsidR="007F2242" w:rsidRPr="00AA6BE8" w:rsidRDefault="007F2242" w:rsidP="007F2242">
      <w:pPr>
        <w:pStyle w:val="B1"/>
        <w:rPr>
          <w:noProof/>
          <w:lang w:eastAsia="ko-KR"/>
        </w:rPr>
      </w:pPr>
      <w:r w:rsidRPr="00AA6BE8">
        <w:rPr>
          <w:noProof/>
          <w:lang w:eastAsia="ko-KR"/>
        </w:rPr>
        <w:lastRenderedPageBreak/>
        <w:t>0.</w:t>
      </w:r>
      <w:r w:rsidRPr="00AA6BE8">
        <w:rPr>
          <w:noProof/>
          <w:lang w:eastAsia="ko-KR"/>
        </w:rPr>
        <w:tab/>
        <w:t>The LMF may use the procedure in Figure 8.13.3.2.1-2 to obtain the TRP information required for UL-TDOA positioning.</w:t>
      </w:r>
    </w:p>
    <w:p w14:paraId="7CB7EB8B" w14:textId="77777777" w:rsidR="007F2242" w:rsidRPr="00AA6BE8" w:rsidRDefault="007F2242" w:rsidP="007F2242">
      <w:pPr>
        <w:pStyle w:val="B1"/>
      </w:pPr>
      <w:r w:rsidRPr="00AA6BE8">
        <w:rPr>
          <w:noProof/>
          <w:lang w:eastAsia="ko-KR"/>
        </w:rPr>
        <w:t>1.</w:t>
      </w:r>
      <w:r w:rsidRPr="00AA6BE8">
        <w:rPr>
          <w:noProof/>
          <w:lang w:eastAsia="ko-KR"/>
        </w:rPr>
        <w:tab/>
      </w:r>
      <w:r w:rsidRPr="00AA6BE8">
        <w:t>The LMF may request the positioning capabilities of the target device using the LPP Capability Transfer procedure as described in clause 8.13.3.1.</w:t>
      </w:r>
    </w:p>
    <w:p w14:paraId="36D423F7" w14:textId="77777777" w:rsidR="007F2242" w:rsidRPr="00AA6BE8" w:rsidRDefault="007F2242" w:rsidP="007F2242">
      <w:pPr>
        <w:pStyle w:val="B1"/>
      </w:pPr>
      <w:r w:rsidRPr="00AA6BE8">
        <w:t>2.</w:t>
      </w:r>
      <w:r w:rsidRPr="00AA6BE8">
        <w:tab/>
        <w:t xml:space="preserve">The LMF sends a </w:t>
      </w:r>
      <w:proofErr w:type="spellStart"/>
      <w:r w:rsidRPr="00AA6BE8">
        <w:t>NRPPa</w:t>
      </w:r>
      <w:proofErr w:type="spellEnd"/>
      <w:r w:rsidRPr="00AA6BE8">
        <w:t xml:space="preserve"> POSITIONING INFORMATION REQUEST message to the serving </w:t>
      </w:r>
      <w:proofErr w:type="spellStart"/>
      <w:r w:rsidRPr="00AA6BE8">
        <w:t>gNB</w:t>
      </w:r>
      <w:proofErr w:type="spellEnd"/>
      <w:r w:rsidRPr="00AA6BE8">
        <w:t xml:space="preserve"> to request UL-SRS configuration information for the target device as described in Figure 8.13.3.2.1-1.</w:t>
      </w:r>
    </w:p>
    <w:p w14:paraId="037486F0" w14:textId="73D58907" w:rsidR="007F2242" w:rsidRPr="00AA6BE8" w:rsidRDefault="007F2242" w:rsidP="007F2242">
      <w:pPr>
        <w:pStyle w:val="B1"/>
      </w:pPr>
      <w:r w:rsidRPr="00AA6BE8">
        <w:t>3.</w:t>
      </w:r>
      <w:r w:rsidRPr="00AA6BE8">
        <w:tab/>
        <w:t xml:space="preserve">The serving </w:t>
      </w:r>
      <w:proofErr w:type="spellStart"/>
      <w:r w:rsidRPr="00AA6BE8">
        <w:t>gNB</w:t>
      </w:r>
      <w:proofErr w:type="spellEnd"/>
      <w:r w:rsidRPr="00AA6BE8">
        <w:t xml:space="preserve"> determines the resources available for UL-SRS and configures the target device with the UL-SRS resource sets at step 3a.</w:t>
      </w:r>
      <w:ins w:id="2028" w:author="RAN2#117-604" w:date="2022-02-25T10:05:00Z">
        <w:r w:rsidR="00452007">
          <w:t xml:space="preserve"> </w:t>
        </w:r>
        <w:r w:rsidR="00452007" w:rsidRPr="00452007">
          <w:t xml:space="preserve">The </w:t>
        </w:r>
        <w:proofErr w:type="spellStart"/>
        <w:r w:rsidR="00452007" w:rsidRPr="00452007">
          <w:t>gNB</w:t>
        </w:r>
        <w:proofErr w:type="spellEnd"/>
        <w:r w:rsidR="00452007" w:rsidRPr="00452007">
          <w:t xml:space="preserve"> may request the UE </w:t>
        </w:r>
        <w:proofErr w:type="spellStart"/>
        <w:r w:rsidR="00452007" w:rsidRPr="00452007">
          <w:t>TxTEG</w:t>
        </w:r>
        <w:proofErr w:type="spellEnd"/>
        <w:r w:rsidR="00452007" w:rsidRPr="00452007">
          <w:t xml:space="preserve"> association information in step 3b, the target device reports it (and upon the change in the association).</w:t>
        </w:r>
      </w:ins>
    </w:p>
    <w:p w14:paraId="28694E40" w14:textId="77777777" w:rsidR="007F2242" w:rsidRPr="00AA6BE8" w:rsidRDefault="007F2242" w:rsidP="007F2242">
      <w:pPr>
        <w:pStyle w:val="B1"/>
      </w:pPr>
      <w:r w:rsidRPr="00AA6BE8">
        <w:t>4.</w:t>
      </w:r>
      <w:r w:rsidRPr="00AA6BE8">
        <w:tab/>
        <w:t xml:space="preserve">The serving </w:t>
      </w:r>
      <w:proofErr w:type="spellStart"/>
      <w:r w:rsidRPr="00AA6BE8">
        <w:t>gNB</w:t>
      </w:r>
      <w:proofErr w:type="spellEnd"/>
      <w:r w:rsidRPr="00AA6BE8">
        <w:t xml:space="preserve"> provides the UL information to the LMF in a </w:t>
      </w:r>
      <w:proofErr w:type="spellStart"/>
      <w:r w:rsidRPr="00AA6BE8">
        <w:t>NRPPa</w:t>
      </w:r>
      <w:proofErr w:type="spellEnd"/>
      <w:r w:rsidRPr="00AA6BE8">
        <w:t xml:space="preserve"> POSITIONING INFORMATION RESPONSE message.</w:t>
      </w:r>
    </w:p>
    <w:p w14:paraId="6AEBB567" w14:textId="2FF6F1D8" w:rsidR="007F2242" w:rsidRPr="00AA6BE8" w:rsidRDefault="007F2242" w:rsidP="00361D95">
      <w:pPr>
        <w:pStyle w:val="B1"/>
      </w:pPr>
      <w:r w:rsidRPr="00AA6BE8">
        <w:t>5.</w:t>
      </w:r>
      <w:r w:rsidRPr="00AA6BE8">
        <w:tab/>
        <w:t xml:space="preserve">In the case of semi-persistent or aperiodic SRS, the LMF may request activation of UE SRS transmission by sending the </w:t>
      </w:r>
      <w:proofErr w:type="spellStart"/>
      <w:r w:rsidRPr="00AA6BE8">
        <w:t>NRPPa</w:t>
      </w:r>
      <w:proofErr w:type="spellEnd"/>
      <w:r w:rsidRPr="00AA6BE8">
        <w:t xml:space="preserve"> Positioning Activation Request message to the serving </w:t>
      </w:r>
      <w:proofErr w:type="spellStart"/>
      <w:r w:rsidRPr="00AA6BE8">
        <w:t>gNB</w:t>
      </w:r>
      <w:proofErr w:type="spellEnd"/>
      <w:r w:rsidRPr="00AA6BE8">
        <w:t xml:space="preserve"> of the target device as described in clause 8.13.3.3a. The </w:t>
      </w:r>
      <w:proofErr w:type="spellStart"/>
      <w:r w:rsidRPr="00AA6BE8">
        <w:t>gNB</w:t>
      </w:r>
      <w:proofErr w:type="spellEnd"/>
      <w:r w:rsidRPr="00AA6BE8">
        <w:t xml:space="preserve"> then activates the UL-SRS transmission and sends the </w:t>
      </w:r>
      <w:proofErr w:type="spellStart"/>
      <w:r w:rsidRPr="00AA6BE8">
        <w:t>NRPPa</w:t>
      </w:r>
      <w:proofErr w:type="spellEnd"/>
      <w:r w:rsidRPr="00AA6BE8">
        <w:t xml:space="preserve"> Positioning Activation Response message. </w:t>
      </w:r>
      <w:r w:rsidRPr="00AA6BE8">
        <w:rPr>
          <w:noProof/>
          <w:lang w:eastAsia="ko-KR"/>
        </w:rPr>
        <w:t>The target device begins the UL-SRS transmission according to the time domain behavior of UL-SRS resource configuration.</w:t>
      </w:r>
    </w:p>
    <w:p w14:paraId="6F9B2D8C" w14:textId="77777777" w:rsidR="007F2242" w:rsidRPr="00AA6BE8" w:rsidRDefault="007F2242" w:rsidP="007F2242">
      <w:pPr>
        <w:pStyle w:val="B1"/>
        <w:rPr>
          <w:noProof/>
          <w:lang w:eastAsia="ko-KR"/>
        </w:rPr>
      </w:pPr>
      <w:r w:rsidRPr="00AA6BE8">
        <w:t>6.</w:t>
      </w:r>
      <w:r w:rsidRPr="00AA6BE8">
        <w:tab/>
        <w:t xml:space="preserve">The LMF provides the UL-SRS configuration to the selected </w:t>
      </w:r>
      <w:proofErr w:type="spellStart"/>
      <w:r w:rsidRPr="00AA6BE8">
        <w:t>gNBs</w:t>
      </w:r>
      <w:proofErr w:type="spellEnd"/>
      <w:r w:rsidRPr="00AA6BE8">
        <w:t xml:space="preserve"> in a </w:t>
      </w:r>
      <w:proofErr w:type="spellStart"/>
      <w:r w:rsidRPr="00AA6BE8">
        <w:t>NRPPa</w:t>
      </w:r>
      <w:proofErr w:type="spellEnd"/>
      <w:r w:rsidRPr="00AA6BE8">
        <w:t xml:space="preserve"> MEASUREMENT REQUEST message as described in clause 8.13.3.3. </w:t>
      </w:r>
      <w:r w:rsidRPr="00AA6BE8">
        <w:rPr>
          <w:noProof/>
          <w:lang w:eastAsia="ko-KR"/>
        </w:rPr>
        <w:t>The message includes all information required to enable the gNBs/TRPs to perform the UL measurements.</w:t>
      </w:r>
    </w:p>
    <w:p w14:paraId="2F2F3AE3" w14:textId="77777777" w:rsidR="007F2242" w:rsidRPr="00AA6BE8" w:rsidRDefault="007F2242" w:rsidP="007F2242">
      <w:pPr>
        <w:pStyle w:val="B1"/>
        <w:rPr>
          <w:noProof/>
          <w:lang w:eastAsia="ko-KR"/>
        </w:rPr>
      </w:pPr>
      <w:r w:rsidRPr="00AA6BE8">
        <w:rPr>
          <w:noProof/>
          <w:lang w:eastAsia="ko-KR"/>
        </w:rPr>
        <w:t>7.</w:t>
      </w:r>
      <w:r w:rsidRPr="00AA6BE8">
        <w:rPr>
          <w:noProof/>
          <w:lang w:eastAsia="ko-KR"/>
        </w:rPr>
        <w:tab/>
        <w:t>Each gNB configured at step 6 measures the UL-SRS transmissions from the target device.</w:t>
      </w:r>
    </w:p>
    <w:p w14:paraId="41F2E703" w14:textId="77777777" w:rsidR="007F2242" w:rsidRPr="00AA6BE8" w:rsidRDefault="007F2242" w:rsidP="007F2242">
      <w:pPr>
        <w:pStyle w:val="B1"/>
        <w:rPr>
          <w:noProof/>
          <w:lang w:eastAsia="ko-KR"/>
        </w:rPr>
      </w:pPr>
      <w:r w:rsidRPr="00AA6BE8">
        <w:rPr>
          <w:noProof/>
          <w:lang w:eastAsia="ko-KR"/>
        </w:rPr>
        <w:t>8.</w:t>
      </w:r>
      <w:r w:rsidRPr="00AA6BE8">
        <w:rPr>
          <w:noProof/>
          <w:lang w:eastAsia="ko-KR"/>
        </w:rPr>
        <w:tab/>
        <w:t xml:space="preserve">Each gNB reports the UL-SRS measurements to the LMF in a NRPPa Measurement Response message as described in clause </w:t>
      </w:r>
      <w:r w:rsidRPr="00AA6BE8">
        <w:t>8.13.3.3</w:t>
      </w:r>
      <w:r w:rsidRPr="00AA6BE8">
        <w:rPr>
          <w:noProof/>
          <w:lang w:eastAsia="ko-KR"/>
        </w:rPr>
        <w:t>.</w:t>
      </w:r>
    </w:p>
    <w:p w14:paraId="1E95420C" w14:textId="77777777" w:rsidR="007F2242" w:rsidRPr="00AA6BE8" w:rsidRDefault="007F2242" w:rsidP="007F2242">
      <w:pPr>
        <w:pStyle w:val="B1"/>
        <w:rPr>
          <w:noProof/>
          <w:lang w:eastAsia="ko-KR"/>
        </w:rPr>
      </w:pPr>
      <w:r w:rsidRPr="00AA6BE8">
        <w:rPr>
          <w:noProof/>
          <w:lang w:eastAsia="ko-KR"/>
        </w:rPr>
        <w:t>9.</w:t>
      </w:r>
      <w:r w:rsidRPr="00AA6BE8">
        <w:rPr>
          <w:noProof/>
          <w:lang w:eastAsia="ko-KR"/>
        </w:rPr>
        <w:tab/>
        <w:t xml:space="preserve">The LMF sends a NRPPa POSITIONING DEACTIVATION message to the serving gNB as described in clause </w:t>
      </w:r>
      <w:r w:rsidRPr="00AA6BE8">
        <w:t>8.13.3.3a</w:t>
      </w:r>
      <w:r w:rsidRPr="00AA6BE8">
        <w:rPr>
          <w:noProof/>
          <w:lang w:eastAsia="ko-KR"/>
        </w:rPr>
        <w:t>.</w:t>
      </w:r>
    </w:p>
    <w:p w14:paraId="5F1385AC" w14:textId="77777777" w:rsidR="007F2242" w:rsidRPr="00AA6BE8" w:rsidRDefault="007F2242" w:rsidP="007F2242">
      <w:pPr>
        <w:pStyle w:val="Heading2"/>
      </w:pPr>
      <w:bookmarkStart w:id="2029" w:name="_Toc37338412"/>
      <w:bookmarkStart w:id="2030" w:name="_Toc46489258"/>
      <w:bookmarkStart w:id="2031" w:name="_Toc52567616"/>
      <w:bookmarkStart w:id="2032" w:name="_Toc90591222"/>
      <w:r w:rsidRPr="00AA6BE8">
        <w:t>8.14</w:t>
      </w:r>
      <w:r w:rsidRPr="00AA6BE8">
        <w:tab/>
        <w:t>UL-</w:t>
      </w:r>
      <w:proofErr w:type="spellStart"/>
      <w:r w:rsidRPr="00AA6BE8">
        <w:t>AoA</w:t>
      </w:r>
      <w:proofErr w:type="spellEnd"/>
      <w:r w:rsidRPr="00AA6BE8">
        <w:t xml:space="preserve"> positioning</w:t>
      </w:r>
      <w:bookmarkEnd w:id="2029"/>
      <w:bookmarkEnd w:id="2030"/>
      <w:bookmarkEnd w:id="2031"/>
      <w:bookmarkEnd w:id="2032"/>
    </w:p>
    <w:p w14:paraId="0AFC03FC" w14:textId="77777777" w:rsidR="007F2242" w:rsidRPr="00AA6BE8" w:rsidRDefault="007F2242" w:rsidP="007F2242">
      <w:pPr>
        <w:pStyle w:val="Heading3"/>
      </w:pPr>
      <w:bookmarkStart w:id="2033" w:name="_Toc37338413"/>
      <w:bookmarkStart w:id="2034" w:name="_Toc46489259"/>
      <w:bookmarkStart w:id="2035" w:name="_Toc52567617"/>
      <w:bookmarkStart w:id="2036" w:name="_Toc90591223"/>
      <w:r w:rsidRPr="00AA6BE8">
        <w:t>8.14.1</w:t>
      </w:r>
      <w:r w:rsidRPr="00AA6BE8">
        <w:tab/>
        <w:t>General</w:t>
      </w:r>
      <w:bookmarkEnd w:id="2033"/>
      <w:bookmarkEnd w:id="2034"/>
      <w:bookmarkEnd w:id="2035"/>
      <w:bookmarkEnd w:id="2036"/>
    </w:p>
    <w:p w14:paraId="01318EA0" w14:textId="77777777" w:rsidR="007F2242" w:rsidRPr="00AA6BE8" w:rsidRDefault="007F2242" w:rsidP="007F2242">
      <w:r w:rsidRPr="00AA6BE8">
        <w:t>In the UL-</w:t>
      </w:r>
      <w:proofErr w:type="spellStart"/>
      <w:r w:rsidRPr="00AA6BE8">
        <w:t>AoA</w:t>
      </w:r>
      <w:proofErr w:type="spellEnd"/>
      <w:r w:rsidRPr="00AA6BE8">
        <w:t xml:space="preserve"> positioning method, the UE position is estimated based on UL-</w:t>
      </w:r>
      <w:proofErr w:type="spellStart"/>
      <w:r w:rsidRPr="00AA6BE8">
        <w:t>AoA</w:t>
      </w:r>
      <w:proofErr w:type="spellEnd"/>
      <w:r w:rsidRPr="00AA6BE8">
        <w:t xml:space="preserve"> (and optionally UL-SRS-RSRP) of uplink radio signals taken at different TRPs, along with other configuration information.</w:t>
      </w:r>
    </w:p>
    <w:p w14:paraId="65394CD1" w14:textId="77777777" w:rsidR="007F2242" w:rsidRPr="00AA6BE8" w:rsidRDefault="007F2242" w:rsidP="007F2242">
      <w:r w:rsidRPr="00AA6BE8">
        <w:t>The specific of any UL-</w:t>
      </w:r>
      <w:proofErr w:type="spellStart"/>
      <w:r w:rsidRPr="00AA6BE8">
        <w:t>AoA</w:t>
      </w:r>
      <w:proofErr w:type="spellEnd"/>
      <w:r w:rsidRPr="00AA6BE8">
        <w:t xml:space="preserve"> positioning methods or techniques used to estimate the UE's location from these measurements are beyond the scope of this specification.</w:t>
      </w:r>
    </w:p>
    <w:p w14:paraId="6244CCB6" w14:textId="77777777" w:rsidR="007F2242" w:rsidRPr="00AA6BE8" w:rsidRDefault="007F2242" w:rsidP="007F2242">
      <w:r w:rsidRPr="00AA6BE8">
        <w:t xml:space="preserve">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w:t>
      </w:r>
      <w:proofErr w:type="spellStart"/>
      <w:r w:rsidRPr="00AA6BE8">
        <w:t>gNB</w:t>
      </w:r>
      <w:proofErr w:type="spellEnd"/>
      <w:r w:rsidRPr="00AA6BE8">
        <w:t xml:space="preserve"> the need to direct the UE to transmit SRS signals for uplink positioning. It is up to the </w:t>
      </w:r>
      <w:proofErr w:type="spellStart"/>
      <w:r w:rsidRPr="00AA6BE8">
        <w:t>gNB</w:t>
      </w:r>
      <w:proofErr w:type="spellEnd"/>
      <w:r w:rsidRPr="00AA6BE8">
        <w:t xml:space="preserve"> to make the final decision on resources to be assigned and to communicate this configuration information back to the LMF so that LMF can configure the TRPs. The </w:t>
      </w:r>
      <w:proofErr w:type="spellStart"/>
      <w:r w:rsidRPr="00AA6BE8">
        <w:t>gNB</w:t>
      </w:r>
      <w:proofErr w:type="spellEnd"/>
      <w:r w:rsidRPr="00AA6BE8">
        <w:t xml:space="preserve"> may decide (e.g., in case no resources are available) to configure no resources for the UE and fail the corresponding </w:t>
      </w:r>
      <w:proofErr w:type="spellStart"/>
      <w:r w:rsidRPr="00AA6BE8">
        <w:t>NRPPa</w:t>
      </w:r>
      <w:proofErr w:type="spellEnd"/>
      <w:r w:rsidRPr="00AA6BE8">
        <w:t xml:space="preserve"> procedure.</w:t>
      </w:r>
    </w:p>
    <w:p w14:paraId="046E3ECF" w14:textId="77777777" w:rsidR="007F2242" w:rsidRPr="00AA6BE8" w:rsidRDefault="007F2242" w:rsidP="007F2242">
      <w:pPr>
        <w:pStyle w:val="Heading3"/>
      </w:pPr>
      <w:bookmarkStart w:id="2037" w:name="_Toc37338414"/>
      <w:bookmarkStart w:id="2038" w:name="_Toc46489260"/>
      <w:bookmarkStart w:id="2039" w:name="_Toc52567618"/>
      <w:bookmarkStart w:id="2040" w:name="_Toc90591224"/>
      <w:r w:rsidRPr="00AA6BE8">
        <w:t>8.14.2</w:t>
      </w:r>
      <w:r w:rsidRPr="00AA6BE8">
        <w:tab/>
        <w:t>Information to be transferred between NG-RAN/5GC Elements</w:t>
      </w:r>
      <w:bookmarkEnd w:id="2037"/>
      <w:bookmarkEnd w:id="2038"/>
      <w:bookmarkEnd w:id="2039"/>
      <w:bookmarkEnd w:id="2040"/>
    </w:p>
    <w:p w14:paraId="146C32C4" w14:textId="77777777" w:rsidR="007F2242" w:rsidRPr="00AA6BE8" w:rsidRDefault="007F2242" w:rsidP="007F2242">
      <w:r w:rsidRPr="00AA6BE8">
        <w:t xml:space="preserve">This clause defines the information that may be transferred between LMF and </w:t>
      </w:r>
      <w:proofErr w:type="spellStart"/>
      <w:r w:rsidRPr="00AA6BE8">
        <w:t>gNB</w:t>
      </w:r>
      <w:proofErr w:type="spellEnd"/>
      <w:r w:rsidRPr="00AA6BE8">
        <w:t>/TRPs.</w:t>
      </w:r>
    </w:p>
    <w:p w14:paraId="15E43916" w14:textId="77777777" w:rsidR="007F2242" w:rsidRPr="00AA6BE8" w:rsidRDefault="007F2242" w:rsidP="007F2242">
      <w:pPr>
        <w:pStyle w:val="Heading4"/>
      </w:pPr>
      <w:bookmarkStart w:id="2041" w:name="_Toc46489261"/>
      <w:bookmarkStart w:id="2042" w:name="_Toc52567619"/>
      <w:bookmarkStart w:id="2043" w:name="_Toc90591225"/>
      <w:r w:rsidRPr="00AA6BE8">
        <w:t>8.14.2.0</w:t>
      </w:r>
      <w:r w:rsidRPr="00AA6BE8">
        <w:tab/>
        <w:t xml:space="preserve">Assistance Data that may be transferred from the </w:t>
      </w:r>
      <w:proofErr w:type="spellStart"/>
      <w:r w:rsidRPr="00AA6BE8">
        <w:t>gNB</w:t>
      </w:r>
      <w:proofErr w:type="spellEnd"/>
      <w:r w:rsidRPr="00AA6BE8">
        <w:t xml:space="preserve"> to the LMF</w:t>
      </w:r>
      <w:bookmarkEnd w:id="2041"/>
      <w:bookmarkEnd w:id="2042"/>
      <w:bookmarkEnd w:id="2043"/>
    </w:p>
    <w:p w14:paraId="6F6EB716" w14:textId="77777777" w:rsidR="007F2242" w:rsidRPr="00AA6BE8" w:rsidRDefault="007F2242" w:rsidP="007F2242">
      <w:r w:rsidRPr="00AA6BE8">
        <w:t xml:space="preserve">The assistance data that may be transferred from the </w:t>
      </w:r>
      <w:proofErr w:type="spellStart"/>
      <w:r w:rsidRPr="00AA6BE8">
        <w:t>gNB</w:t>
      </w:r>
      <w:proofErr w:type="spellEnd"/>
      <w:r w:rsidRPr="00AA6BE8">
        <w:t xml:space="preserve"> to the LMF is listed in Table 8.14.2.0-1.</w:t>
      </w:r>
    </w:p>
    <w:p w14:paraId="0572CCBE" w14:textId="77777777" w:rsidR="007F2242" w:rsidRPr="00AA6BE8" w:rsidRDefault="007F2242" w:rsidP="007F2242">
      <w:pPr>
        <w:pStyle w:val="TH"/>
      </w:pPr>
      <w:r w:rsidRPr="00AA6BE8">
        <w:lastRenderedPageBreak/>
        <w:t xml:space="preserve">Table 8.14.2.0-1: Assistance data that may be transferred from </w:t>
      </w:r>
      <w:proofErr w:type="spellStart"/>
      <w:r w:rsidRPr="00AA6BE8">
        <w:t>gNB</w:t>
      </w:r>
      <w:proofErr w:type="spellEnd"/>
      <w:r w:rsidRPr="00AA6BE8">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52AE58E9" w14:textId="77777777" w:rsidTr="00A7516C">
        <w:trPr>
          <w:jc w:val="center"/>
        </w:trPr>
        <w:tc>
          <w:tcPr>
            <w:tcW w:w="6750" w:type="dxa"/>
          </w:tcPr>
          <w:p w14:paraId="20255158" w14:textId="77777777" w:rsidR="007F2242" w:rsidRPr="00AA6BE8" w:rsidRDefault="007F2242" w:rsidP="00A7516C">
            <w:pPr>
              <w:pStyle w:val="TAH"/>
            </w:pPr>
            <w:r w:rsidRPr="00AA6BE8">
              <w:t>Information</w:t>
            </w:r>
          </w:p>
        </w:tc>
      </w:tr>
      <w:tr w:rsidR="007F2242" w:rsidRPr="00AA6BE8" w14:paraId="5E389E06" w14:textId="77777777" w:rsidTr="00A7516C">
        <w:trPr>
          <w:trHeight w:val="207"/>
          <w:jc w:val="center"/>
        </w:trPr>
        <w:tc>
          <w:tcPr>
            <w:tcW w:w="6750" w:type="dxa"/>
          </w:tcPr>
          <w:p w14:paraId="0595C87A" w14:textId="77777777" w:rsidR="007F2242" w:rsidRPr="00AA6BE8" w:rsidRDefault="007F2242" w:rsidP="00A7516C">
            <w:pPr>
              <w:pStyle w:val="TAL"/>
            </w:pPr>
            <w:r w:rsidRPr="00AA6BE8">
              <w:t xml:space="preserve">PCI, GCI, and TRP IDs of the TRPs served by the </w:t>
            </w:r>
            <w:proofErr w:type="spellStart"/>
            <w:r w:rsidRPr="00AA6BE8">
              <w:t>gNB</w:t>
            </w:r>
            <w:proofErr w:type="spellEnd"/>
          </w:p>
        </w:tc>
      </w:tr>
      <w:tr w:rsidR="007F2242" w:rsidRPr="00AA6BE8" w14:paraId="2740EA77" w14:textId="77777777" w:rsidTr="00A7516C">
        <w:trPr>
          <w:trHeight w:val="207"/>
          <w:jc w:val="center"/>
        </w:trPr>
        <w:tc>
          <w:tcPr>
            <w:tcW w:w="6750" w:type="dxa"/>
          </w:tcPr>
          <w:p w14:paraId="3D1344BD" w14:textId="77777777" w:rsidR="007F2242" w:rsidRPr="00AA6BE8" w:rsidRDefault="007F2242" w:rsidP="00A7516C">
            <w:pPr>
              <w:pStyle w:val="TAL"/>
            </w:pPr>
            <w:r w:rsidRPr="00AA6BE8">
              <w:t>SSB information of the TRPs (the time/frequency occupancy of SSBs)</w:t>
            </w:r>
          </w:p>
        </w:tc>
      </w:tr>
      <w:tr w:rsidR="007F2242" w:rsidRPr="00AA6BE8" w14:paraId="579854D5" w14:textId="77777777" w:rsidTr="00A7516C">
        <w:trPr>
          <w:trHeight w:val="207"/>
          <w:jc w:val="center"/>
        </w:trPr>
        <w:tc>
          <w:tcPr>
            <w:tcW w:w="6750" w:type="dxa"/>
          </w:tcPr>
          <w:p w14:paraId="006FAEFA" w14:textId="77777777" w:rsidR="007F2242" w:rsidRPr="00AA6BE8" w:rsidRDefault="007F2242" w:rsidP="00A7516C">
            <w:pPr>
              <w:pStyle w:val="TAL"/>
            </w:pPr>
            <w:r w:rsidRPr="00AA6BE8">
              <w:t xml:space="preserve">Geographical coordinates information of the DL-PRS Resources of the TRPs served by the </w:t>
            </w:r>
            <w:proofErr w:type="spellStart"/>
            <w:r w:rsidRPr="00AA6BE8">
              <w:t>gNB</w:t>
            </w:r>
            <w:proofErr w:type="spellEnd"/>
          </w:p>
        </w:tc>
      </w:tr>
    </w:tbl>
    <w:p w14:paraId="09FB4913" w14:textId="77777777" w:rsidR="007F2242" w:rsidRPr="00AA6BE8" w:rsidRDefault="007F2242" w:rsidP="007F2242"/>
    <w:p w14:paraId="082F06BE" w14:textId="77777777" w:rsidR="007F2242" w:rsidRPr="00AA6BE8" w:rsidRDefault="007F2242" w:rsidP="007F2242">
      <w:pPr>
        <w:pStyle w:val="Heading4"/>
      </w:pPr>
      <w:bookmarkStart w:id="2044" w:name="_Toc37338415"/>
      <w:bookmarkStart w:id="2045" w:name="_Toc46489262"/>
      <w:bookmarkStart w:id="2046" w:name="_Toc52567620"/>
      <w:bookmarkStart w:id="2047" w:name="_Toc90591226"/>
      <w:r w:rsidRPr="00AA6BE8">
        <w:t>8.14.2.1</w:t>
      </w:r>
      <w:r w:rsidRPr="00AA6BE8">
        <w:tab/>
        <w:t xml:space="preserve">Configuration Data that may be transferred from the </w:t>
      </w:r>
      <w:proofErr w:type="spellStart"/>
      <w:r w:rsidRPr="00AA6BE8">
        <w:t>gNB</w:t>
      </w:r>
      <w:proofErr w:type="spellEnd"/>
      <w:r w:rsidRPr="00AA6BE8">
        <w:t xml:space="preserve"> to the LMF</w:t>
      </w:r>
      <w:bookmarkEnd w:id="2044"/>
      <w:bookmarkEnd w:id="2045"/>
      <w:bookmarkEnd w:id="2046"/>
      <w:bookmarkEnd w:id="2047"/>
    </w:p>
    <w:p w14:paraId="0F225A47" w14:textId="77777777" w:rsidR="007F2242" w:rsidRPr="00AA6BE8" w:rsidRDefault="007F2242" w:rsidP="007F2242">
      <w:r w:rsidRPr="00AA6BE8">
        <w:t xml:space="preserve">The configuration data for a target UE that may be transferred from the serving </w:t>
      </w:r>
      <w:proofErr w:type="spellStart"/>
      <w:r w:rsidRPr="00AA6BE8">
        <w:t>gNB</w:t>
      </w:r>
      <w:proofErr w:type="spellEnd"/>
      <w:r w:rsidRPr="00AA6BE8">
        <w:t xml:space="preserve"> to the LMF is listed in Table 8.14.2.1-1.</w:t>
      </w:r>
    </w:p>
    <w:p w14:paraId="33EE1290" w14:textId="77777777" w:rsidR="007F2242" w:rsidRPr="00AA6BE8" w:rsidRDefault="007F2242" w:rsidP="007F2242">
      <w:pPr>
        <w:pStyle w:val="TH"/>
      </w:pPr>
      <w:r w:rsidRPr="00AA6BE8">
        <w:t>Table 8.14.2.1-1: UE configuration data</w:t>
      </w:r>
      <w:r w:rsidRPr="00AA6BE8" w:rsidDel="000728E8">
        <w:t xml:space="preserve"> </w:t>
      </w:r>
      <w:r w:rsidRPr="00AA6BE8">
        <w:t xml:space="preserve">that may be transferred from serving </w:t>
      </w:r>
      <w:proofErr w:type="spellStart"/>
      <w:r w:rsidRPr="00AA6BE8">
        <w:t>gNB</w:t>
      </w:r>
      <w:proofErr w:type="spellEnd"/>
      <w:r w:rsidRPr="00AA6BE8">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06280F7F" w14:textId="77777777" w:rsidTr="00A7516C">
        <w:trPr>
          <w:jc w:val="center"/>
        </w:trPr>
        <w:tc>
          <w:tcPr>
            <w:tcW w:w="6750" w:type="dxa"/>
          </w:tcPr>
          <w:p w14:paraId="4F4ADDB4" w14:textId="77777777" w:rsidR="007F2242" w:rsidRPr="00AA6BE8" w:rsidRDefault="007F2242" w:rsidP="00A7516C">
            <w:pPr>
              <w:pStyle w:val="TAH"/>
            </w:pPr>
            <w:r w:rsidRPr="00AA6BE8">
              <w:t>UE configuration data</w:t>
            </w:r>
          </w:p>
        </w:tc>
      </w:tr>
      <w:tr w:rsidR="007F2242" w:rsidRPr="00AA6BE8" w14:paraId="446CF4C9" w14:textId="77777777" w:rsidTr="00A7516C">
        <w:trPr>
          <w:trHeight w:val="207"/>
          <w:jc w:val="center"/>
        </w:trPr>
        <w:tc>
          <w:tcPr>
            <w:tcW w:w="6750" w:type="dxa"/>
          </w:tcPr>
          <w:p w14:paraId="49E72B17" w14:textId="77777777" w:rsidR="007F2242" w:rsidRPr="00AA6BE8" w:rsidRDefault="007F2242" w:rsidP="00A7516C">
            <w:pPr>
              <w:pStyle w:val="TAL"/>
            </w:pPr>
            <w:r w:rsidRPr="00AA6BE8">
              <w:t xml:space="preserve">UE SRS configuration </w:t>
            </w:r>
          </w:p>
        </w:tc>
      </w:tr>
      <w:tr w:rsidR="007F2242" w:rsidRPr="00AA6BE8" w14:paraId="10801324"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2F79E49" w14:textId="77777777" w:rsidR="007F2242" w:rsidRPr="00AA6BE8" w:rsidRDefault="007F2242" w:rsidP="00A7516C">
            <w:pPr>
              <w:pStyle w:val="TAL"/>
            </w:pPr>
            <w:r w:rsidRPr="00AA6BE8">
              <w:t>Timing information of the TRP, which configured the UE SRS transmission</w:t>
            </w:r>
          </w:p>
        </w:tc>
      </w:tr>
    </w:tbl>
    <w:p w14:paraId="1C6AFD89" w14:textId="77777777" w:rsidR="007F2242" w:rsidRPr="00AA6BE8" w:rsidRDefault="007F2242" w:rsidP="007F2242"/>
    <w:p w14:paraId="4F8D1FC0" w14:textId="77777777" w:rsidR="007F2242" w:rsidRPr="00AA6BE8" w:rsidRDefault="007F2242" w:rsidP="007F2242">
      <w:pPr>
        <w:pStyle w:val="Heading4"/>
      </w:pPr>
      <w:bookmarkStart w:id="2048" w:name="_Toc37338416"/>
      <w:bookmarkStart w:id="2049" w:name="_Toc46489263"/>
      <w:bookmarkStart w:id="2050" w:name="_Toc52567621"/>
      <w:bookmarkStart w:id="2051" w:name="_Toc90591227"/>
      <w:r w:rsidRPr="00AA6BE8">
        <w:t>8.14.2.2</w:t>
      </w:r>
      <w:r w:rsidRPr="00AA6BE8">
        <w:tab/>
        <w:t xml:space="preserve">Location Information that may be transferred from the </w:t>
      </w:r>
      <w:proofErr w:type="spellStart"/>
      <w:r w:rsidRPr="00AA6BE8">
        <w:t>gNBs</w:t>
      </w:r>
      <w:proofErr w:type="spellEnd"/>
      <w:r w:rsidRPr="00AA6BE8">
        <w:t xml:space="preserve"> to LMF</w:t>
      </w:r>
      <w:bookmarkEnd w:id="2048"/>
      <w:bookmarkEnd w:id="2049"/>
      <w:bookmarkEnd w:id="2050"/>
      <w:bookmarkEnd w:id="2051"/>
    </w:p>
    <w:p w14:paraId="7407DE51" w14:textId="77777777" w:rsidR="007F2242" w:rsidRPr="00AA6BE8" w:rsidRDefault="007F2242" w:rsidP="007F2242">
      <w:r w:rsidRPr="00AA6BE8">
        <w:t xml:space="preserve">The information that may be transferred from </w:t>
      </w:r>
      <w:proofErr w:type="spellStart"/>
      <w:r w:rsidRPr="00AA6BE8">
        <w:t>gNBs</w:t>
      </w:r>
      <w:proofErr w:type="spellEnd"/>
      <w:r w:rsidRPr="00AA6BE8">
        <w:t xml:space="preserve"> to the LMF include measurement results are listed in Table 8.14.2.2-1. The individual measurements are defined in TS 38.215 [37].</w:t>
      </w:r>
    </w:p>
    <w:p w14:paraId="6CE8B3E5" w14:textId="77777777" w:rsidR="007F2242" w:rsidRPr="00AA6BE8" w:rsidRDefault="007F2242" w:rsidP="007F2242">
      <w:pPr>
        <w:pStyle w:val="TH"/>
      </w:pPr>
      <w:r w:rsidRPr="00AA6BE8">
        <w:t xml:space="preserve">Table 8.14.2.2-1: Measurement results that may be transferred from </w:t>
      </w:r>
      <w:proofErr w:type="spellStart"/>
      <w:r w:rsidRPr="00AA6BE8">
        <w:t>gNBs</w:t>
      </w:r>
      <w:proofErr w:type="spellEnd"/>
      <w:r w:rsidRPr="00AA6BE8">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F2242" w:rsidRPr="00AA6BE8" w14:paraId="5DD4A4F0" w14:textId="77777777" w:rsidTr="00A7516C">
        <w:trPr>
          <w:jc w:val="center"/>
        </w:trPr>
        <w:tc>
          <w:tcPr>
            <w:tcW w:w="5909" w:type="dxa"/>
          </w:tcPr>
          <w:p w14:paraId="364A5CBE" w14:textId="77777777" w:rsidR="007F2242" w:rsidRPr="00AA6BE8" w:rsidRDefault="007F2242" w:rsidP="00A7516C">
            <w:pPr>
              <w:pStyle w:val="TAH"/>
            </w:pPr>
            <w:r w:rsidRPr="00AA6BE8">
              <w:t>Measurement results</w:t>
            </w:r>
          </w:p>
        </w:tc>
      </w:tr>
      <w:tr w:rsidR="007F2242" w:rsidRPr="00AA6BE8" w14:paraId="3F7F7339" w14:textId="77777777" w:rsidTr="00A7516C">
        <w:trPr>
          <w:jc w:val="center"/>
        </w:trPr>
        <w:tc>
          <w:tcPr>
            <w:tcW w:w="5909" w:type="dxa"/>
          </w:tcPr>
          <w:p w14:paraId="41C862B4" w14:textId="77777777" w:rsidR="007F2242" w:rsidRPr="00AA6BE8" w:rsidRDefault="007F2242" w:rsidP="00A7516C">
            <w:pPr>
              <w:pStyle w:val="TAL"/>
            </w:pPr>
            <w:r w:rsidRPr="00AA6BE8">
              <w:t>NCGI and TRP ID of the measurement</w:t>
            </w:r>
          </w:p>
        </w:tc>
      </w:tr>
      <w:tr w:rsidR="007F2242" w:rsidRPr="00AA6BE8" w14:paraId="608BF673" w14:textId="77777777" w:rsidTr="00A7516C">
        <w:trPr>
          <w:jc w:val="center"/>
        </w:trPr>
        <w:tc>
          <w:tcPr>
            <w:tcW w:w="5909" w:type="dxa"/>
          </w:tcPr>
          <w:p w14:paraId="177437C3" w14:textId="77777777" w:rsidR="007F2242" w:rsidRPr="00AA6BE8" w:rsidRDefault="007F2242" w:rsidP="00A7516C">
            <w:pPr>
              <w:pStyle w:val="TAL"/>
            </w:pPr>
            <w:r w:rsidRPr="00AA6BE8">
              <w:t>UL Angle of Arrival (azimuth and elevation)</w:t>
            </w:r>
          </w:p>
        </w:tc>
      </w:tr>
      <w:tr w:rsidR="007F2242" w:rsidRPr="00AA6BE8" w14:paraId="1B728663" w14:textId="77777777" w:rsidTr="00A7516C">
        <w:trPr>
          <w:jc w:val="center"/>
        </w:trPr>
        <w:tc>
          <w:tcPr>
            <w:tcW w:w="5909" w:type="dxa"/>
          </w:tcPr>
          <w:p w14:paraId="747A85F9" w14:textId="77777777" w:rsidR="007F2242" w:rsidRPr="00AA6BE8" w:rsidRDefault="007F2242" w:rsidP="00A7516C">
            <w:pPr>
              <w:pStyle w:val="TAL"/>
            </w:pPr>
            <w:r w:rsidRPr="00AA6BE8">
              <w:t>UL-SRS-RSRP</w:t>
            </w:r>
          </w:p>
        </w:tc>
      </w:tr>
      <w:tr w:rsidR="007F2242" w:rsidRPr="00AA6BE8" w14:paraId="222A8F3D" w14:textId="77777777" w:rsidTr="00A7516C">
        <w:trPr>
          <w:jc w:val="center"/>
        </w:trPr>
        <w:tc>
          <w:tcPr>
            <w:tcW w:w="5909" w:type="dxa"/>
          </w:tcPr>
          <w:p w14:paraId="139A5138" w14:textId="77777777" w:rsidR="007F2242" w:rsidRPr="00AA6BE8" w:rsidRDefault="007F2242" w:rsidP="00A7516C">
            <w:pPr>
              <w:pStyle w:val="TAL"/>
            </w:pPr>
            <w:r w:rsidRPr="00AA6BE8">
              <w:t>Time stamp of the measurement</w:t>
            </w:r>
          </w:p>
        </w:tc>
      </w:tr>
      <w:tr w:rsidR="007F2242" w:rsidRPr="00AA6BE8" w14:paraId="202F5E90" w14:textId="77777777" w:rsidTr="00A7516C">
        <w:trPr>
          <w:jc w:val="center"/>
        </w:trPr>
        <w:tc>
          <w:tcPr>
            <w:tcW w:w="5909" w:type="dxa"/>
          </w:tcPr>
          <w:p w14:paraId="55C5CBFC" w14:textId="77777777" w:rsidR="007F2242" w:rsidRPr="00AA6BE8" w:rsidRDefault="007F2242" w:rsidP="00A7516C">
            <w:pPr>
              <w:pStyle w:val="TAL"/>
            </w:pPr>
            <w:r w:rsidRPr="00AA6BE8">
              <w:t>Quality for each measurement</w:t>
            </w:r>
          </w:p>
        </w:tc>
      </w:tr>
      <w:tr w:rsidR="007F2242" w:rsidRPr="00AA6BE8" w14:paraId="6D102C6E" w14:textId="77777777" w:rsidTr="00A7516C">
        <w:trPr>
          <w:jc w:val="center"/>
        </w:trPr>
        <w:tc>
          <w:tcPr>
            <w:tcW w:w="5909" w:type="dxa"/>
            <w:tcBorders>
              <w:top w:val="single" w:sz="4" w:space="0" w:color="auto"/>
              <w:left w:val="single" w:sz="4" w:space="0" w:color="auto"/>
              <w:bottom w:val="single" w:sz="4" w:space="0" w:color="auto"/>
              <w:right w:val="single" w:sz="4" w:space="0" w:color="auto"/>
            </w:tcBorders>
          </w:tcPr>
          <w:p w14:paraId="544B6FE3" w14:textId="77777777" w:rsidR="007F2242" w:rsidRPr="00AA6BE8" w:rsidRDefault="007F2242" w:rsidP="00A7516C">
            <w:pPr>
              <w:pStyle w:val="TAL"/>
            </w:pPr>
            <w:r w:rsidRPr="00AA6BE8">
              <w:t>Beam information for each measurement</w:t>
            </w:r>
          </w:p>
        </w:tc>
      </w:tr>
    </w:tbl>
    <w:p w14:paraId="2085776B" w14:textId="77777777" w:rsidR="007F2242" w:rsidRPr="00AA6BE8" w:rsidRDefault="007F2242" w:rsidP="007F2242"/>
    <w:p w14:paraId="3B42F64C" w14:textId="77777777" w:rsidR="007F2242" w:rsidRPr="00AA6BE8" w:rsidRDefault="007F2242" w:rsidP="007F2242">
      <w:pPr>
        <w:pStyle w:val="Heading4"/>
      </w:pPr>
      <w:bookmarkStart w:id="2052" w:name="_Toc37338417"/>
      <w:bookmarkStart w:id="2053" w:name="_Toc46489264"/>
      <w:bookmarkStart w:id="2054" w:name="_Toc52567622"/>
      <w:bookmarkStart w:id="2055" w:name="_Toc90591228"/>
      <w:r w:rsidRPr="00AA6BE8">
        <w:t>8.14.2.3</w:t>
      </w:r>
      <w:r w:rsidRPr="00AA6BE8">
        <w:tab/>
        <w:t xml:space="preserve">Information that may be transferred from the LMF to </w:t>
      </w:r>
      <w:proofErr w:type="spellStart"/>
      <w:r w:rsidRPr="00AA6BE8">
        <w:t>gNB</w:t>
      </w:r>
      <w:bookmarkEnd w:id="2052"/>
      <w:bookmarkEnd w:id="2053"/>
      <w:bookmarkEnd w:id="2054"/>
      <w:bookmarkEnd w:id="2055"/>
      <w:proofErr w:type="spellEnd"/>
    </w:p>
    <w:p w14:paraId="12EFA4D1" w14:textId="77777777" w:rsidR="007F2242" w:rsidRPr="00AA6BE8" w:rsidRDefault="007F2242" w:rsidP="007F2242">
      <w:r w:rsidRPr="00AA6BE8">
        <w:t xml:space="preserve">The requested UL-SRS transmission characteristics information that may be signalled from the LMF to the </w:t>
      </w:r>
      <w:proofErr w:type="spellStart"/>
      <w:r w:rsidRPr="00AA6BE8">
        <w:t>gNB</w:t>
      </w:r>
      <w:proofErr w:type="spellEnd"/>
      <w:r w:rsidRPr="00AA6BE8">
        <w:t xml:space="preserve"> is listed in Table 8.14.2.3-1.</w:t>
      </w:r>
    </w:p>
    <w:p w14:paraId="0E92AC49" w14:textId="77777777" w:rsidR="007F2242" w:rsidRPr="00AA6BE8" w:rsidRDefault="007F2242" w:rsidP="007F2242">
      <w:pPr>
        <w:pStyle w:val="TH"/>
      </w:pPr>
      <w:r w:rsidRPr="00AA6BE8">
        <w:lastRenderedPageBreak/>
        <w:t xml:space="preserve">Table 8.14.2.3-1: Requested UL-SRS transmission characteristics information that may be transferred from LMF to </w:t>
      </w:r>
      <w:proofErr w:type="spellStart"/>
      <w:r w:rsidRPr="00AA6BE8">
        <w:t>gNB</w:t>
      </w:r>
      <w:proofErr w:type="spellEnd"/>
      <w:r w:rsidRPr="00AA6B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06594632" w14:textId="77777777" w:rsidTr="00A7516C">
        <w:trPr>
          <w:jc w:val="center"/>
        </w:trPr>
        <w:tc>
          <w:tcPr>
            <w:tcW w:w="6750" w:type="dxa"/>
          </w:tcPr>
          <w:p w14:paraId="2BE83580" w14:textId="77777777" w:rsidR="007F2242" w:rsidRPr="00AA6BE8" w:rsidRDefault="007F2242" w:rsidP="00A7516C">
            <w:pPr>
              <w:pStyle w:val="TAH"/>
            </w:pPr>
            <w:r w:rsidRPr="00AA6BE8">
              <w:t xml:space="preserve">Information </w:t>
            </w:r>
          </w:p>
        </w:tc>
      </w:tr>
      <w:tr w:rsidR="007F2242" w:rsidRPr="00AA6BE8" w14:paraId="106FFDC7" w14:textId="77777777" w:rsidTr="00A7516C">
        <w:trPr>
          <w:trHeight w:val="207"/>
          <w:jc w:val="center"/>
        </w:trPr>
        <w:tc>
          <w:tcPr>
            <w:tcW w:w="6750" w:type="dxa"/>
          </w:tcPr>
          <w:p w14:paraId="29E6A5B6" w14:textId="77777777" w:rsidR="007F2242" w:rsidRPr="00AA6BE8" w:rsidRDefault="007F2242" w:rsidP="00A7516C">
            <w:pPr>
              <w:pStyle w:val="TAL"/>
            </w:pPr>
            <w:r w:rsidRPr="00AA6BE8">
              <w:t>Number Of Transmissions/duration for which the UL-SRS is requested</w:t>
            </w:r>
          </w:p>
        </w:tc>
      </w:tr>
      <w:tr w:rsidR="007F2242" w:rsidRPr="00AA6BE8" w14:paraId="23B7DA3B" w14:textId="77777777" w:rsidTr="00A7516C">
        <w:trPr>
          <w:trHeight w:val="207"/>
          <w:jc w:val="center"/>
        </w:trPr>
        <w:tc>
          <w:tcPr>
            <w:tcW w:w="6750" w:type="dxa"/>
          </w:tcPr>
          <w:p w14:paraId="336779C9" w14:textId="77777777" w:rsidR="007F2242" w:rsidRPr="00AA6BE8" w:rsidRDefault="007F2242" w:rsidP="00A7516C">
            <w:pPr>
              <w:pStyle w:val="TAL"/>
            </w:pPr>
            <w:r w:rsidRPr="00AA6BE8">
              <w:t>Bandwidth</w:t>
            </w:r>
          </w:p>
        </w:tc>
      </w:tr>
      <w:tr w:rsidR="007F2242" w:rsidRPr="00AA6BE8" w14:paraId="12ED5B42" w14:textId="77777777" w:rsidTr="00A7516C">
        <w:trPr>
          <w:trHeight w:val="207"/>
          <w:jc w:val="center"/>
        </w:trPr>
        <w:tc>
          <w:tcPr>
            <w:tcW w:w="6750" w:type="dxa"/>
          </w:tcPr>
          <w:p w14:paraId="5F3BC47A" w14:textId="77777777" w:rsidR="007F2242" w:rsidRPr="00AA6BE8" w:rsidRDefault="007F2242" w:rsidP="00A7516C">
            <w:pPr>
              <w:pStyle w:val="TAL"/>
            </w:pPr>
            <w:r w:rsidRPr="00AA6BE8">
              <w:t>Resource type (periodic, semi-persistent, aperiodic)</w:t>
            </w:r>
          </w:p>
        </w:tc>
      </w:tr>
      <w:tr w:rsidR="007F2242" w:rsidRPr="00AA6BE8" w14:paraId="4B1498A1" w14:textId="77777777" w:rsidTr="00A7516C">
        <w:trPr>
          <w:trHeight w:val="207"/>
          <w:jc w:val="center"/>
        </w:trPr>
        <w:tc>
          <w:tcPr>
            <w:tcW w:w="6750" w:type="dxa"/>
          </w:tcPr>
          <w:p w14:paraId="36D2ABC6" w14:textId="77777777" w:rsidR="007F2242" w:rsidRPr="00AA6BE8" w:rsidRDefault="007F2242" w:rsidP="00A7516C">
            <w:pPr>
              <w:pStyle w:val="TAL"/>
            </w:pPr>
            <w:r w:rsidRPr="00AA6BE8">
              <w:t>Number of requested SRS resource sets and SRS resources per set</w:t>
            </w:r>
          </w:p>
        </w:tc>
      </w:tr>
      <w:tr w:rsidR="007F2242" w:rsidRPr="00AA6BE8" w14:paraId="7BD4AC9F" w14:textId="77777777" w:rsidTr="00A7516C">
        <w:trPr>
          <w:trHeight w:val="207"/>
          <w:jc w:val="center"/>
        </w:trPr>
        <w:tc>
          <w:tcPr>
            <w:tcW w:w="6750" w:type="dxa"/>
          </w:tcPr>
          <w:p w14:paraId="70304030" w14:textId="77777777" w:rsidR="007F2242" w:rsidRPr="00AA6BE8" w:rsidRDefault="007F2242" w:rsidP="00A7516C">
            <w:pPr>
              <w:pStyle w:val="TAL"/>
            </w:pPr>
            <w:r w:rsidRPr="00AA6BE8">
              <w:t>Pathloss reference:</w:t>
            </w:r>
          </w:p>
          <w:p w14:paraId="061B5A44" w14:textId="77777777" w:rsidR="007F2242" w:rsidRPr="00AA6BE8" w:rsidRDefault="007F2242" w:rsidP="00A7516C">
            <w:pPr>
              <w:pStyle w:val="TAL"/>
            </w:pPr>
            <w:r w:rsidRPr="00AA6BE8">
              <w:tab/>
              <w:t>- PCI, SSB Index, SSB configuration (time/frequency occupancy of SSBs)</w:t>
            </w:r>
          </w:p>
          <w:p w14:paraId="62629AAC" w14:textId="77777777" w:rsidR="007F2242" w:rsidRPr="00AA6BE8" w:rsidRDefault="007F2242" w:rsidP="00A7516C">
            <w:pPr>
              <w:pStyle w:val="TAL"/>
            </w:pPr>
            <w:r w:rsidRPr="00AA6BE8">
              <w:tab/>
              <w:t>- DL-PRS ID, DL-PRS Resource Set ID, DL-PRS Resource ID</w:t>
            </w:r>
          </w:p>
        </w:tc>
      </w:tr>
      <w:tr w:rsidR="007F2242" w:rsidRPr="00AA6BE8" w14:paraId="42EC31BF" w14:textId="77777777" w:rsidTr="00A7516C">
        <w:trPr>
          <w:trHeight w:val="207"/>
          <w:jc w:val="center"/>
        </w:trPr>
        <w:tc>
          <w:tcPr>
            <w:tcW w:w="6750" w:type="dxa"/>
          </w:tcPr>
          <w:p w14:paraId="28EF3E6F" w14:textId="77777777" w:rsidR="007F2242" w:rsidRPr="00AA6BE8" w:rsidRDefault="007F2242" w:rsidP="00A7516C">
            <w:pPr>
              <w:pStyle w:val="TAL"/>
            </w:pPr>
            <w:r w:rsidRPr="00AA6BE8">
              <w:t>Spatial relation info</w:t>
            </w:r>
          </w:p>
          <w:p w14:paraId="7D3AE6BC" w14:textId="77777777" w:rsidR="007F2242" w:rsidRPr="00AA6BE8" w:rsidRDefault="007F2242" w:rsidP="00A7516C">
            <w:pPr>
              <w:pStyle w:val="TAL"/>
            </w:pPr>
            <w:r w:rsidRPr="00AA6BE8">
              <w:tab/>
              <w:t>- PCI, SSB Index, SSB configuration (time/frequency occupancy of SSBs)</w:t>
            </w:r>
          </w:p>
          <w:p w14:paraId="57B2C643" w14:textId="77777777" w:rsidR="007F2242" w:rsidRPr="00AA6BE8" w:rsidRDefault="007F2242" w:rsidP="00A7516C">
            <w:pPr>
              <w:pStyle w:val="TAL"/>
            </w:pPr>
            <w:r w:rsidRPr="00AA6BE8">
              <w:tab/>
              <w:t>- DL-PRS ID, DL-PRS Resource Set ID, DL-PRS Resource ID</w:t>
            </w:r>
          </w:p>
          <w:p w14:paraId="006CDDDF" w14:textId="77777777" w:rsidR="007F2242" w:rsidRPr="00AA6BE8" w:rsidRDefault="007F2242" w:rsidP="00A7516C">
            <w:pPr>
              <w:pStyle w:val="TAL"/>
            </w:pPr>
            <w:r w:rsidRPr="00AA6BE8">
              <w:tab/>
              <w:t>- NZP CSI-RS Resource ID</w:t>
            </w:r>
          </w:p>
          <w:p w14:paraId="6B886C35" w14:textId="77777777" w:rsidR="007F2242" w:rsidRPr="00AA6BE8" w:rsidRDefault="007F2242" w:rsidP="00A7516C">
            <w:pPr>
              <w:pStyle w:val="TAL"/>
            </w:pPr>
            <w:r w:rsidRPr="00AA6BE8">
              <w:tab/>
              <w:t>- SRS Resource ID</w:t>
            </w:r>
          </w:p>
          <w:p w14:paraId="6BAC0FEF" w14:textId="77777777" w:rsidR="007F2242" w:rsidRPr="00AA6BE8" w:rsidRDefault="007F2242" w:rsidP="00A7516C">
            <w:pPr>
              <w:pStyle w:val="TAL"/>
            </w:pPr>
            <w:r w:rsidRPr="00AA6BE8">
              <w:tab/>
              <w:t>- Positioning SRS Resource ID</w:t>
            </w:r>
          </w:p>
        </w:tc>
      </w:tr>
      <w:tr w:rsidR="007F2242" w:rsidRPr="00AA6BE8" w14:paraId="18AE13EC"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A3D31D8" w14:textId="77777777" w:rsidR="007F2242" w:rsidRPr="00AA6BE8" w:rsidRDefault="007F2242" w:rsidP="00A7516C">
            <w:pPr>
              <w:pStyle w:val="TAL"/>
            </w:pPr>
            <w:r w:rsidRPr="00AA6BE8">
              <w:t>SSB Information</w:t>
            </w:r>
          </w:p>
        </w:tc>
      </w:tr>
      <w:tr w:rsidR="007F2242" w:rsidRPr="00AA6BE8" w14:paraId="30FB7353"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93F004D" w14:textId="77777777" w:rsidR="007F2242" w:rsidRPr="00AA6BE8" w:rsidRDefault="007F2242" w:rsidP="00A7516C">
            <w:pPr>
              <w:pStyle w:val="TAL"/>
            </w:pPr>
            <w:r w:rsidRPr="00AA6BE8">
              <w:t>Periodicity of the SRS for each SRS resource set</w:t>
            </w:r>
          </w:p>
        </w:tc>
      </w:tr>
      <w:tr w:rsidR="007F2242" w:rsidRPr="00AA6BE8" w14:paraId="17061A8E" w14:textId="77777777" w:rsidTr="00A7516C">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983F977" w14:textId="77777777" w:rsidR="007F2242" w:rsidRPr="00AA6BE8" w:rsidRDefault="007F2242" w:rsidP="00A7516C">
            <w:pPr>
              <w:pStyle w:val="TAL"/>
            </w:pPr>
            <w:r w:rsidRPr="00AA6BE8">
              <w:t>Carrier frequency of SRS transmission bandwidth</w:t>
            </w:r>
          </w:p>
        </w:tc>
      </w:tr>
    </w:tbl>
    <w:p w14:paraId="603588A2" w14:textId="77777777" w:rsidR="007F2242" w:rsidRPr="00AA6BE8" w:rsidRDefault="007F2242" w:rsidP="007F2242"/>
    <w:p w14:paraId="00C7A0E6" w14:textId="77777777" w:rsidR="007F2242" w:rsidRPr="00AA6BE8" w:rsidRDefault="007F2242" w:rsidP="007F2242">
      <w:r w:rsidRPr="00AA6BE8">
        <w:t xml:space="preserve">The TRP measurement request information that may be signalled from the LMF to the </w:t>
      </w:r>
      <w:proofErr w:type="spellStart"/>
      <w:r w:rsidRPr="00AA6BE8">
        <w:t>gNB</w:t>
      </w:r>
      <w:proofErr w:type="spellEnd"/>
      <w:r w:rsidRPr="00AA6BE8">
        <w:t xml:space="preserve"> is listed in table 8.14.2.3-2.</w:t>
      </w:r>
    </w:p>
    <w:p w14:paraId="05743634" w14:textId="77777777" w:rsidR="007F2242" w:rsidRPr="00AA6BE8" w:rsidRDefault="007F2242" w:rsidP="007F2242">
      <w:pPr>
        <w:pStyle w:val="TH"/>
      </w:pPr>
      <w:r w:rsidRPr="00AA6BE8">
        <w:t xml:space="preserve">Table 8.14.2.3-2: TRP Measurement request information that may be transferred from LMF to </w:t>
      </w:r>
      <w:proofErr w:type="spellStart"/>
      <w:r w:rsidRPr="00AA6BE8">
        <w:t>gNB</w:t>
      </w:r>
      <w:proofErr w:type="spellEnd"/>
      <w:r w:rsidRPr="00AA6B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5C096C0C" w14:textId="77777777" w:rsidTr="00A7516C">
        <w:trPr>
          <w:jc w:val="center"/>
        </w:trPr>
        <w:tc>
          <w:tcPr>
            <w:tcW w:w="6750" w:type="dxa"/>
          </w:tcPr>
          <w:p w14:paraId="56502788" w14:textId="77777777" w:rsidR="007F2242" w:rsidRPr="00AA6BE8" w:rsidRDefault="007F2242" w:rsidP="00A7516C">
            <w:pPr>
              <w:pStyle w:val="TAH"/>
            </w:pPr>
            <w:r w:rsidRPr="00AA6BE8">
              <w:t xml:space="preserve">Information </w:t>
            </w:r>
          </w:p>
        </w:tc>
      </w:tr>
      <w:tr w:rsidR="007F2242" w:rsidRPr="00AA6BE8" w14:paraId="6920E534" w14:textId="77777777" w:rsidTr="00A7516C">
        <w:trPr>
          <w:trHeight w:val="207"/>
          <w:jc w:val="center"/>
        </w:trPr>
        <w:tc>
          <w:tcPr>
            <w:tcW w:w="6750" w:type="dxa"/>
          </w:tcPr>
          <w:p w14:paraId="7082E891" w14:textId="77777777" w:rsidR="007F2242" w:rsidRPr="00AA6BE8" w:rsidRDefault="007F2242" w:rsidP="00A7516C">
            <w:pPr>
              <w:pStyle w:val="TAL"/>
            </w:pPr>
            <w:r w:rsidRPr="00AA6BE8">
              <w:t>TRP ID, cell ID of the TRP to receive UL-SRS</w:t>
            </w:r>
          </w:p>
        </w:tc>
      </w:tr>
      <w:tr w:rsidR="007F2242" w:rsidRPr="00AA6BE8" w14:paraId="35D5FFB4" w14:textId="77777777" w:rsidTr="00A7516C">
        <w:trPr>
          <w:jc w:val="center"/>
        </w:trPr>
        <w:tc>
          <w:tcPr>
            <w:tcW w:w="6750" w:type="dxa"/>
          </w:tcPr>
          <w:p w14:paraId="2E05F6B3" w14:textId="77777777" w:rsidR="007F2242" w:rsidRPr="00AA6BE8" w:rsidRDefault="007F2242" w:rsidP="00A7516C">
            <w:pPr>
              <w:pStyle w:val="TAL"/>
            </w:pPr>
            <w:r w:rsidRPr="00AA6BE8">
              <w:t>UE-SRS configuration</w:t>
            </w:r>
          </w:p>
        </w:tc>
      </w:tr>
      <w:tr w:rsidR="007F2242" w:rsidRPr="00AA6BE8" w14:paraId="638F5978" w14:textId="77777777" w:rsidTr="00A7516C">
        <w:trPr>
          <w:jc w:val="center"/>
        </w:trPr>
        <w:tc>
          <w:tcPr>
            <w:tcW w:w="6750" w:type="dxa"/>
          </w:tcPr>
          <w:p w14:paraId="6DBF6B96" w14:textId="77777777" w:rsidR="007F2242" w:rsidRPr="00AA6BE8" w:rsidRDefault="007F2242" w:rsidP="00A7516C">
            <w:pPr>
              <w:pStyle w:val="TAL"/>
            </w:pPr>
            <w:r w:rsidRPr="00AA6BE8">
              <w:t>UL timing information together with timing uncertainty, for reception of SRS by candidate TRPs</w:t>
            </w:r>
          </w:p>
        </w:tc>
      </w:tr>
      <w:tr w:rsidR="007F2242" w:rsidRPr="00AA6BE8" w14:paraId="719525F5" w14:textId="77777777" w:rsidTr="00A7516C">
        <w:trPr>
          <w:jc w:val="center"/>
        </w:trPr>
        <w:tc>
          <w:tcPr>
            <w:tcW w:w="6750" w:type="dxa"/>
          </w:tcPr>
          <w:p w14:paraId="0D6833BA" w14:textId="77777777" w:rsidR="007F2242" w:rsidRPr="00AA6BE8" w:rsidRDefault="007F2242" w:rsidP="00A7516C">
            <w:pPr>
              <w:pStyle w:val="TAL"/>
            </w:pPr>
            <w:r w:rsidRPr="00AA6BE8">
              <w:t>Report characteristics for the measurements</w:t>
            </w:r>
          </w:p>
        </w:tc>
      </w:tr>
      <w:tr w:rsidR="007F2242" w:rsidRPr="00AA6BE8" w14:paraId="40D0A0FD" w14:textId="77777777" w:rsidTr="00A7516C">
        <w:trPr>
          <w:jc w:val="center"/>
        </w:trPr>
        <w:tc>
          <w:tcPr>
            <w:tcW w:w="6750" w:type="dxa"/>
          </w:tcPr>
          <w:p w14:paraId="01DE1B79" w14:textId="77777777" w:rsidR="007F2242" w:rsidRPr="00AA6BE8" w:rsidDel="00AC7C43" w:rsidRDefault="007F2242" w:rsidP="00A7516C">
            <w:pPr>
              <w:pStyle w:val="TAL"/>
            </w:pPr>
            <w:r w:rsidRPr="00AA6BE8">
              <w:t>Measurement Quantities</w:t>
            </w:r>
          </w:p>
        </w:tc>
      </w:tr>
      <w:tr w:rsidR="007F2242" w:rsidRPr="00AA6BE8" w14:paraId="4C35AB0F" w14:textId="77777777" w:rsidTr="00A7516C">
        <w:trPr>
          <w:jc w:val="center"/>
        </w:trPr>
        <w:tc>
          <w:tcPr>
            <w:tcW w:w="6750" w:type="dxa"/>
            <w:tcBorders>
              <w:top w:val="single" w:sz="4" w:space="0" w:color="auto"/>
              <w:left w:val="single" w:sz="4" w:space="0" w:color="auto"/>
              <w:bottom w:val="single" w:sz="4" w:space="0" w:color="auto"/>
              <w:right w:val="single" w:sz="4" w:space="0" w:color="auto"/>
            </w:tcBorders>
          </w:tcPr>
          <w:p w14:paraId="1EBCCDF3" w14:textId="77777777" w:rsidR="007F2242" w:rsidRPr="00AA6BE8" w:rsidRDefault="007F2242" w:rsidP="00A7516C">
            <w:pPr>
              <w:pStyle w:val="TAL"/>
            </w:pPr>
            <w:r w:rsidRPr="00AA6BE8">
              <w:t>Measurement periodicity</w:t>
            </w:r>
          </w:p>
        </w:tc>
      </w:tr>
      <w:tr w:rsidR="007F2242" w:rsidRPr="00AA6BE8" w14:paraId="37BD7FC8" w14:textId="77777777" w:rsidTr="00A7516C">
        <w:trPr>
          <w:jc w:val="center"/>
        </w:trPr>
        <w:tc>
          <w:tcPr>
            <w:tcW w:w="6750" w:type="dxa"/>
            <w:tcBorders>
              <w:top w:val="single" w:sz="4" w:space="0" w:color="auto"/>
              <w:left w:val="single" w:sz="4" w:space="0" w:color="auto"/>
              <w:bottom w:val="single" w:sz="4" w:space="0" w:color="auto"/>
              <w:right w:val="single" w:sz="4" w:space="0" w:color="auto"/>
            </w:tcBorders>
          </w:tcPr>
          <w:p w14:paraId="41F038BD" w14:textId="77777777" w:rsidR="007F2242" w:rsidRPr="00AA6BE8" w:rsidRDefault="007F2242" w:rsidP="00A7516C">
            <w:pPr>
              <w:pStyle w:val="TAL"/>
            </w:pPr>
            <w:r w:rsidRPr="00AA6BE8">
              <w:t>Measurement beam information request</w:t>
            </w:r>
          </w:p>
        </w:tc>
      </w:tr>
    </w:tbl>
    <w:p w14:paraId="7BDBDC51" w14:textId="77777777" w:rsidR="007F2242" w:rsidRPr="00AA6BE8" w:rsidRDefault="007F2242" w:rsidP="007F2242"/>
    <w:p w14:paraId="3CA00643" w14:textId="77777777" w:rsidR="007F2242" w:rsidRPr="00AA6BE8" w:rsidRDefault="007F2242" w:rsidP="007F2242">
      <w:r w:rsidRPr="00AA6BE8">
        <w:t xml:space="preserve">The Positioning Activation/Deactivation request information that may be signalled from the LMF to the </w:t>
      </w:r>
      <w:proofErr w:type="spellStart"/>
      <w:r w:rsidRPr="00AA6BE8">
        <w:t>gNB</w:t>
      </w:r>
      <w:proofErr w:type="spellEnd"/>
      <w:r w:rsidRPr="00AA6BE8">
        <w:t xml:space="preserve"> is listed in Table 8.14.2.3-3.</w:t>
      </w:r>
    </w:p>
    <w:p w14:paraId="621D1579" w14:textId="77777777" w:rsidR="007F2242" w:rsidRPr="00AA6BE8" w:rsidRDefault="007F2242" w:rsidP="007F2242">
      <w:pPr>
        <w:pStyle w:val="TH"/>
      </w:pPr>
      <w:r w:rsidRPr="00AA6BE8">
        <w:t xml:space="preserve">Table 8.14.2.3-3: Requested positioning activation/deactivation information that may be transferred from LMF to </w:t>
      </w:r>
      <w:proofErr w:type="spellStart"/>
      <w:r w:rsidRPr="00AA6BE8">
        <w:t>gNB</w:t>
      </w:r>
      <w:proofErr w:type="spellEnd"/>
      <w:r w:rsidRPr="00AA6B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F2242" w:rsidRPr="00AA6BE8" w14:paraId="3F7FFC2E" w14:textId="77777777" w:rsidTr="00A7516C">
        <w:trPr>
          <w:jc w:val="center"/>
        </w:trPr>
        <w:tc>
          <w:tcPr>
            <w:tcW w:w="6750" w:type="dxa"/>
          </w:tcPr>
          <w:p w14:paraId="10CDBAB2" w14:textId="77777777" w:rsidR="007F2242" w:rsidRPr="00AA6BE8" w:rsidRDefault="007F2242" w:rsidP="00A7516C">
            <w:pPr>
              <w:pStyle w:val="TAH"/>
            </w:pPr>
            <w:r w:rsidRPr="00AA6BE8">
              <w:t>Information</w:t>
            </w:r>
          </w:p>
        </w:tc>
      </w:tr>
      <w:tr w:rsidR="007F2242" w:rsidRPr="00AA6BE8" w14:paraId="3D9F8275" w14:textId="77777777" w:rsidTr="00A7516C">
        <w:trPr>
          <w:trHeight w:val="858"/>
          <w:jc w:val="center"/>
        </w:trPr>
        <w:tc>
          <w:tcPr>
            <w:tcW w:w="6750" w:type="dxa"/>
          </w:tcPr>
          <w:p w14:paraId="2BFA4F6C" w14:textId="77777777" w:rsidR="007F2242" w:rsidRPr="00AA6BE8" w:rsidRDefault="007F2242" w:rsidP="00A7516C">
            <w:pPr>
              <w:pStyle w:val="TAL"/>
            </w:pPr>
            <w:r w:rsidRPr="00AA6BE8">
              <w:t>SP UL-SRS:</w:t>
            </w:r>
          </w:p>
          <w:p w14:paraId="3CC5AC7D" w14:textId="77777777" w:rsidR="007F2242" w:rsidRPr="00AA6BE8" w:rsidRDefault="007F2242" w:rsidP="00A7516C">
            <w:pPr>
              <w:pStyle w:val="TAL"/>
            </w:pPr>
            <w:r w:rsidRPr="00AA6BE8">
              <w:tab/>
              <w:t>- Activation or Deactivation request</w:t>
            </w:r>
          </w:p>
          <w:p w14:paraId="0677117A" w14:textId="77777777" w:rsidR="007F2242" w:rsidRPr="00AA6BE8" w:rsidRDefault="007F2242" w:rsidP="00A7516C">
            <w:pPr>
              <w:pStyle w:val="TAL"/>
            </w:pPr>
            <w:r w:rsidRPr="00AA6BE8">
              <w:tab/>
              <w:t>- Positioning SRS Resource Set ID which is to be activated/deactivated</w:t>
            </w:r>
          </w:p>
          <w:p w14:paraId="20E63589" w14:textId="77777777" w:rsidR="007F2242" w:rsidRPr="00AA6BE8" w:rsidRDefault="007F2242" w:rsidP="00A7516C">
            <w:pPr>
              <w:pStyle w:val="TAL"/>
              <w:rPr>
                <w:vertAlign w:val="subscript"/>
              </w:rPr>
            </w:pPr>
            <w:r w:rsidRPr="00AA6BE8">
              <w:tab/>
              <w:t xml:space="preserve">- Spatial relation for Resource </w:t>
            </w:r>
            <w:proofErr w:type="spellStart"/>
            <w:r w:rsidRPr="00AA6BE8">
              <w:t>ID</w:t>
            </w:r>
            <w:r w:rsidRPr="00AA6BE8">
              <w:rPr>
                <w:vertAlign w:val="subscript"/>
              </w:rPr>
              <w:t>i</w:t>
            </w:r>
            <w:proofErr w:type="spellEnd"/>
          </w:p>
          <w:p w14:paraId="3AA095CC" w14:textId="77777777" w:rsidR="007F2242" w:rsidRPr="00AA6BE8" w:rsidRDefault="007F2242" w:rsidP="00A7516C">
            <w:pPr>
              <w:pStyle w:val="TAL"/>
            </w:pPr>
            <w:r w:rsidRPr="00AA6BE8">
              <w:tab/>
              <w:t>- Activation Time</w:t>
            </w:r>
          </w:p>
        </w:tc>
      </w:tr>
      <w:tr w:rsidR="007F2242" w:rsidRPr="00AA6BE8" w14:paraId="61365E6C" w14:textId="77777777" w:rsidTr="00A7516C">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B5CAA0E" w14:textId="77777777" w:rsidR="007F2242" w:rsidRPr="00AA6BE8" w:rsidRDefault="007F2242" w:rsidP="00A7516C">
            <w:pPr>
              <w:pStyle w:val="TAL"/>
            </w:pPr>
            <w:r w:rsidRPr="00AA6BE8">
              <w:t>Aperiodic UL-SRS:</w:t>
            </w:r>
          </w:p>
          <w:p w14:paraId="1CF4B5FA" w14:textId="77777777" w:rsidR="007F2242" w:rsidRPr="00AA6BE8" w:rsidRDefault="007F2242" w:rsidP="00A7516C">
            <w:pPr>
              <w:pStyle w:val="TAL"/>
            </w:pPr>
            <w:r w:rsidRPr="00AA6BE8">
              <w:tab/>
              <w:t>- Aperiodic SRS Resource Trigger list</w:t>
            </w:r>
          </w:p>
          <w:p w14:paraId="72F5F7F5" w14:textId="77777777" w:rsidR="007F2242" w:rsidRPr="00AA6BE8" w:rsidRDefault="007F2242" w:rsidP="00A7516C">
            <w:pPr>
              <w:pStyle w:val="TAL"/>
            </w:pPr>
            <w:r w:rsidRPr="00AA6BE8">
              <w:tab/>
              <w:t>- Activation time</w:t>
            </w:r>
          </w:p>
        </w:tc>
      </w:tr>
      <w:tr w:rsidR="007F2242" w:rsidRPr="00AA6BE8" w14:paraId="6AB99325" w14:textId="77777777" w:rsidTr="00A7516C">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DD14F24" w14:textId="77777777" w:rsidR="007F2242" w:rsidRPr="00AA6BE8" w:rsidRDefault="007F2242" w:rsidP="00A7516C">
            <w:pPr>
              <w:pStyle w:val="TAL"/>
            </w:pPr>
            <w:r w:rsidRPr="00AA6BE8">
              <w:t>UL-SRS:</w:t>
            </w:r>
          </w:p>
          <w:p w14:paraId="61D60639" w14:textId="77777777" w:rsidR="007F2242" w:rsidRPr="00AA6BE8" w:rsidRDefault="007F2242" w:rsidP="00A7516C">
            <w:pPr>
              <w:pStyle w:val="TAL"/>
            </w:pPr>
            <w:r w:rsidRPr="00AA6BE8">
              <w:tab/>
              <w:t>- Release all</w:t>
            </w:r>
          </w:p>
        </w:tc>
      </w:tr>
    </w:tbl>
    <w:p w14:paraId="6C4ED57F" w14:textId="77777777" w:rsidR="007F2242" w:rsidRPr="00AA6BE8" w:rsidRDefault="007F2242" w:rsidP="007F2242"/>
    <w:p w14:paraId="276147EC" w14:textId="77777777" w:rsidR="007F2242" w:rsidRPr="00AA6BE8" w:rsidRDefault="007F2242" w:rsidP="007F2242">
      <w:pPr>
        <w:pStyle w:val="Heading3"/>
      </w:pPr>
      <w:bookmarkStart w:id="2056" w:name="_Toc37338418"/>
      <w:bookmarkStart w:id="2057" w:name="_Toc46489265"/>
      <w:bookmarkStart w:id="2058" w:name="_Toc52567623"/>
      <w:bookmarkStart w:id="2059" w:name="_Toc90591229"/>
      <w:r w:rsidRPr="00AA6BE8">
        <w:t>8.14.3</w:t>
      </w:r>
      <w:r w:rsidRPr="00AA6BE8">
        <w:tab/>
        <w:t>UL-</w:t>
      </w:r>
      <w:proofErr w:type="spellStart"/>
      <w:r w:rsidRPr="00AA6BE8">
        <w:t>AoA</w:t>
      </w:r>
      <w:proofErr w:type="spellEnd"/>
      <w:r w:rsidRPr="00AA6BE8">
        <w:t xml:space="preserve"> Positioning Procedures</w:t>
      </w:r>
      <w:bookmarkEnd w:id="2056"/>
      <w:bookmarkEnd w:id="2057"/>
      <w:bookmarkEnd w:id="2058"/>
      <w:bookmarkEnd w:id="2059"/>
    </w:p>
    <w:p w14:paraId="5A10FA08" w14:textId="77777777" w:rsidR="007F2242" w:rsidRPr="00AA6BE8" w:rsidRDefault="007F2242" w:rsidP="007F2242">
      <w:r w:rsidRPr="00AA6BE8">
        <w:t>The procedures described in this clause support UL-</w:t>
      </w:r>
      <w:proofErr w:type="spellStart"/>
      <w:r w:rsidRPr="00AA6BE8">
        <w:t>AoA</w:t>
      </w:r>
      <w:proofErr w:type="spellEnd"/>
      <w:r w:rsidRPr="00AA6BE8">
        <w:t xml:space="preserve"> positioning measurements obtained by the </w:t>
      </w:r>
      <w:proofErr w:type="spellStart"/>
      <w:r w:rsidRPr="00AA6BE8">
        <w:t>gNB</w:t>
      </w:r>
      <w:proofErr w:type="spellEnd"/>
      <w:r w:rsidRPr="00AA6BE8">
        <w:t xml:space="preserve"> and provided to the LMF using </w:t>
      </w:r>
      <w:proofErr w:type="spellStart"/>
      <w:r w:rsidRPr="00AA6BE8">
        <w:t>NRPPa</w:t>
      </w:r>
      <w:proofErr w:type="spellEnd"/>
      <w:r w:rsidRPr="00AA6BE8">
        <w:t>.</w:t>
      </w:r>
    </w:p>
    <w:p w14:paraId="5854E1D1" w14:textId="77777777" w:rsidR="007F2242" w:rsidRPr="00AA6BE8" w:rsidRDefault="007F2242" w:rsidP="007F2242">
      <w:pPr>
        <w:pStyle w:val="Heading4"/>
      </w:pPr>
      <w:bookmarkStart w:id="2060" w:name="_Toc37338419"/>
      <w:bookmarkStart w:id="2061" w:name="_Toc46489266"/>
      <w:bookmarkStart w:id="2062" w:name="_Toc52567624"/>
      <w:bookmarkStart w:id="2063" w:name="_Toc90591230"/>
      <w:r w:rsidRPr="00AA6BE8">
        <w:lastRenderedPageBreak/>
        <w:t>8.14.3.1</w:t>
      </w:r>
      <w:r w:rsidRPr="00AA6BE8">
        <w:tab/>
        <w:t>Capability Transfer Procedure</w:t>
      </w:r>
      <w:bookmarkEnd w:id="2060"/>
      <w:bookmarkEnd w:id="2061"/>
      <w:bookmarkEnd w:id="2062"/>
      <w:bookmarkEnd w:id="2063"/>
    </w:p>
    <w:p w14:paraId="4B67F1C1" w14:textId="77777777" w:rsidR="007F2242" w:rsidRPr="00AA6BE8" w:rsidRDefault="007F2242" w:rsidP="007F2242">
      <w:r w:rsidRPr="00AA6BE8">
        <w:t>The Capability Transfer procedure for UL-</w:t>
      </w:r>
      <w:proofErr w:type="spellStart"/>
      <w:r w:rsidRPr="00AA6BE8">
        <w:t>AoA</w:t>
      </w:r>
      <w:proofErr w:type="spellEnd"/>
      <w:r w:rsidRPr="00AA6BE8">
        <w:t xml:space="preserve"> positioning is described in clause 7.1.2.1.</w:t>
      </w:r>
    </w:p>
    <w:p w14:paraId="6DB2695A" w14:textId="77777777" w:rsidR="007F2242" w:rsidRPr="00AA6BE8" w:rsidRDefault="007F2242" w:rsidP="007F2242">
      <w:pPr>
        <w:pStyle w:val="Heading4"/>
      </w:pPr>
      <w:bookmarkStart w:id="2064" w:name="_Toc37338420"/>
      <w:bookmarkStart w:id="2065" w:name="_Toc46489267"/>
      <w:bookmarkStart w:id="2066" w:name="_Toc52567625"/>
      <w:bookmarkStart w:id="2067" w:name="_Toc90591231"/>
      <w:r w:rsidRPr="00AA6BE8">
        <w:t>8.14.3.2</w:t>
      </w:r>
      <w:r w:rsidRPr="00AA6BE8">
        <w:tab/>
        <w:t>Assistance Data Transfer Procedure</w:t>
      </w:r>
      <w:bookmarkEnd w:id="2064"/>
      <w:bookmarkEnd w:id="2065"/>
      <w:bookmarkEnd w:id="2066"/>
      <w:bookmarkEnd w:id="2067"/>
    </w:p>
    <w:p w14:paraId="7080A5A4" w14:textId="77777777" w:rsidR="007F2242" w:rsidRPr="00AA6BE8" w:rsidRDefault="007F2242" w:rsidP="007F2242">
      <w:pPr>
        <w:pStyle w:val="Heading5"/>
      </w:pPr>
      <w:bookmarkStart w:id="2068" w:name="_Toc37338421"/>
      <w:bookmarkStart w:id="2069" w:name="_Toc46489268"/>
      <w:bookmarkStart w:id="2070" w:name="_Toc52567626"/>
      <w:bookmarkStart w:id="2071" w:name="_Toc90591232"/>
      <w:r w:rsidRPr="00AA6BE8">
        <w:t>8.14.3.2.1</w:t>
      </w:r>
      <w:r w:rsidRPr="00AA6BE8">
        <w:tab/>
        <w:t xml:space="preserve">Assistance Data Delivery between LMF and </w:t>
      </w:r>
      <w:proofErr w:type="spellStart"/>
      <w:r w:rsidRPr="00AA6BE8">
        <w:t>gNB</w:t>
      </w:r>
      <w:bookmarkEnd w:id="2068"/>
      <w:bookmarkEnd w:id="2069"/>
      <w:bookmarkEnd w:id="2070"/>
      <w:bookmarkEnd w:id="2071"/>
      <w:proofErr w:type="spellEnd"/>
    </w:p>
    <w:p w14:paraId="125F7FD7" w14:textId="77777777" w:rsidR="007F2242" w:rsidRPr="00AA6BE8" w:rsidRDefault="007F2242" w:rsidP="007F2242">
      <w:r w:rsidRPr="00AA6BE8">
        <w:t xml:space="preserve">The purpose of these procedures is to enable the </w:t>
      </w:r>
      <w:proofErr w:type="spellStart"/>
      <w:r w:rsidRPr="00AA6BE8">
        <w:t>gNB</w:t>
      </w:r>
      <w:proofErr w:type="spellEnd"/>
      <w:r w:rsidRPr="00AA6BE8">
        <w:t xml:space="preserve"> to provide assistance data described in Table 8.14.2.0-1 to the LMF, for subsequent delivery to the </w:t>
      </w:r>
      <w:proofErr w:type="spellStart"/>
      <w:r w:rsidRPr="00AA6BE8">
        <w:t>gNB</w:t>
      </w:r>
      <w:proofErr w:type="spellEnd"/>
      <w:r w:rsidRPr="00AA6BE8">
        <w:t xml:space="preserve"> using the procedures of clause 8.14.3.3 or for use in the calculation of positioning estimates at the LMF or enable the LMF to request UL-SRS configuration information from the serving </w:t>
      </w:r>
      <w:proofErr w:type="spellStart"/>
      <w:r w:rsidRPr="00AA6BE8">
        <w:t>gNB</w:t>
      </w:r>
      <w:proofErr w:type="spellEnd"/>
      <w:r w:rsidRPr="00AA6BE8">
        <w:t xml:space="preserve"> of a target UE.</w:t>
      </w:r>
    </w:p>
    <w:p w14:paraId="74B806F0" w14:textId="77777777" w:rsidR="007F2242" w:rsidRPr="00AA6BE8" w:rsidRDefault="007F2242" w:rsidP="007F2242">
      <w:r w:rsidRPr="00AA6BE8">
        <w:t xml:space="preserve">Figure 8.14.3.2.1-1 shows the UL information Delivery operation from the serving </w:t>
      </w:r>
      <w:proofErr w:type="spellStart"/>
      <w:r w:rsidRPr="00AA6BE8">
        <w:t>gNB</w:t>
      </w:r>
      <w:proofErr w:type="spellEnd"/>
      <w:r w:rsidRPr="00AA6BE8">
        <w:t xml:space="preserve"> to the LMF.</w:t>
      </w:r>
    </w:p>
    <w:p w14:paraId="52EF08FE" w14:textId="77777777" w:rsidR="007F2242" w:rsidRPr="00AA6BE8" w:rsidRDefault="007F2242" w:rsidP="007F2242">
      <w:pPr>
        <w:pStyle w:val="TH"/>
      </w:pPr>
      <w:r w:rsidRPr="00AA6BE8">
        <w:object w:dxaOrig="6337" w:dyaOrig="3613" w14:anchorId="1EFAF44F">
          <v:shape id="_x0000_i1077" type="#_x0000_t75" style="width:317.4pt;height:179.7pt" o:ole="">
            <v:imagedata r:id="rId82" o:title=""/>
          </v:shape>
          <o:OLEObject Type="Embed" ProgID="Visio.Drawing.11" ShapeID="_x0000_i1077" DrawAspect="Content" ObjectID="_1707813032" r:id="rId114"/>
        </w:object>
      </w:r>
    </w:p>
    <w:p w14:paraId="3738D004" w14:textId="77777777" w:rsidR="007F2242" w:rsidRPr="00AA6BE8" w:rsidRDefault="007F2242" w:rsidP="007F2242">
      <w:pPr>
        <w:pStyle w:val="TF"/>
        <w:rPr>
          <w:b w:val="0"/>
        </w:rPr>
      </w:pPr>
      <w:r w:rsidRPr="00AA6BE8">
        <w:t>Figure 8.14.3.2.1-1: LMF-initiated UL Information Request Procedure</w:t>
      </w:r>
    </w:p>
    <w:p w14:paraId="1990F7D5" w14:textId="77777777" w:rsidR="007F2242" w:rsidRPr="00AA6BE8" w:rsidRDefault="007F2242" w:rsidP="007F2242">
      <w:pPr>
        <w:pStyle w:val="B1"/>
      </w:pPr>
      <w:r w:rsidRPr="00AA6BE8">
        <w:t>(1)</w:t>
      </w:r>
      <w:r w:rsidRPr="00AA6BE8">
        <w:tab/>
        <w:t xml:space="preserve">The LMF sends a </w:t>
      </w:r>
      <w:proofErr w:type="spellStart"/>
      <w:r w:rsidRPr="00AA6BE8">
        <w:t>NRPPa</w:t>
      </w:r>
      <w:proofErr w:type="spellEnd"/>
      <w:r w:rsidRPr="00AA6BE8">
        <w:t xml:space="preserve"> message POSITIONING INFORMATION REQUEST to the serving </w:t>
      </w:r>
      <w:proofErr w:type="spellStart"/>
      <w:r w:rsidRPr="00AA6BE8">
        <w:t>gNB</w:t>
      </w:r>
      <w:proofErr w:type="spellEnd"/>
      <w:r w:rsidRPr="00AA6BE8">
        <w:t xml:space="preserve"> of the target UE to request UE SRS configuration information. If the message includes the Requested UL-SRS Transmission Characteristics as listed in Table 8.14.2.3-1, the </w:t>
      </w:r>
      <w:proofErr w:type="spellStart"/>
      <w:r w:rsidRPr="00AA6BE8">
        <w:t>gNB</w:t>
      </w:r>
      <w:proofErr w:type="spellEnd"/>
      <w:r w:rsidRPr="00AA6BE8">
        <w:t xml:space="preserve"> should take this information into account when configuring UL-SRS transmissions for the UE.</w:t>
      </w:r>
    </w:p>
    <w:p w14:paraId="698059B4" w14:textId="77777777" w:rsidR="007F2242" w:rsidRPr="00AA6BE8" w:rsidRDefault="007F2242" w:rsidP="007F2242">
      <w:pPr>
        <w:pStyle w:val="B1"/>
      </w:pPr>
      <w:r w:rsidRPr="00AA6BE8">
        <w:t>(2)</w:t>
      </w:r>
      <w:r w:rsidRPr="00AA6BE8">
        <w:tab/>
        <w:t xml:space="preserve">The serving </w:t>
      </w:r>
      <w:proofErr w:type="spellStart"/>
      <w:r w:rsidRPr="00AA6BE8">
        <w:t>gNB</w:t>
      </w:r>
      <w:proofErr w:type="spellEnd"/>
      <w:r w:rsidRPr="00AA6BE8">
        <w:t xml:space="preserve"> determines the UE SRS configuration to be allocated for the UE and sends </w:t>
      </w:r>
      <w:proofErr w:type="spellStart"/>
      <w:r w:rsidRPr="00AA6BE8">
        <w:t>NRPPa</w:t>
      </w:r>
      <w:proofErr w:type="spellEnd"/>
      <w:r w:rsidRPr="00AA6BE8">
        <w:t xml:space="preserve"> message POSITIONING INFORMATION RESPONSE to the LMF that includes the UE SRS configuration defined in Table 8.14.2.1-1. If the serving </w:t>
      </w:r>
      <w:proofErr w:type="spellStart"/>
      <w:r w:rsidRPr="00AA6BE8">
        <w:t>gNB</w:t>
      </w:r>
      <w:proofErr w:type="spellEnd"/>
      <w:r w:rsidRPr="00AA6BE8">
        <w:t xml:space="preserve"> is not able to provide the requested information, it returns a failure message indicating the cause of the failure.</w:t>
      </w:r>
    </w:p>
    <w:p w14:paraId="7BFE387C" w14:textId="77777777" w:rsidR="007F2242" w:rsidRPr="00AA6BE8" w:rsidRDefault="007F2242" w:rsidP="007F2242">
      <w:pPr>
        <w:pStyle w:val="B1"/>
      </w:pPr>
      <w:r w:rsidRPr="00AA6BE8">
        <w:t>(3)</w:t>
      </w:r>
      <w:r w:rsidRPr="00AA6BE8">
        <w:tab/>
        <w:t xml:space="preserve">If a change has occurred in the UE SRS configuration during the UE SRS time duration requested at step 1, the </w:t>
      </w:r>
      <w:proofErr w:type="spellStart"/>
      <w:r w:rsidRPr="00AA6BE8">
        <w:t>gNB</w:t>
      </w:r>
      <w:proofErr w:type="spellEnd"/>
      <w:r w:rsidRPr="00AA6BE8">
        <w:t xml:space="preserve"> sends a POSITIONING INFORMATION UPDATE message to the LMF. This message contains, in the case of a change in UE SRS configuration parameters, the UE SRS configuration information for all cells with UE SRS configured, or an indication that the UE SRS configuration has been released in the UE.</w:t>
      </w:r>
    </w:p>
    <w:p w14:paraId="62C9F50A" w14:textId="77777777" w:rsidR="007F2242" w:rsidRPr="00AA6BE8" w:rsidRDefault="007F2242" w:rsidP="007F2242">
      <w:bookmarkStart w:id="2072" w:name="_Toc37338422"/>
      <w:r w:rsidRPr="00AA6BE8">
        <w:t xml:space="preserve">Figure 8.14.3.2.1-2 shows the TRP Information Exchange operation from the </w:t>
      </w:r>
      <w:proofErr w:type="spellStart"/>
      <w:r w:rsidRPr="00AA6BE8">
        <w:t>gNB</w:t>
      </w:r>
      <w:proofErr w:type="spellEnd"/>
      <w:r w:rsidRPr="00AA6BE8">
        <w:t xml:space="preserve"> to the LMF for the UL-</w:t>
      </w:r>
      <w:proofErr w:type="spellStart"/>
      <w:r w:rsidRPr="00AA6BE8">
        <w:t>AoA</w:t>
      </w:r>
      <w:proofErr w:type="spellEnd"/>
      <w:r w:rsidRPr="00AA6BE8">
        <w:t xml:space="preserve"> positioning method.</w:t>
      </w:r>
    </w:p>
    <w:p w14:paraId="78CA748B" w14:textId="77777777" w:rsidR="007F2242" w:rsidRPr="00AA6BE8" w:rsidRDefault="007F2242" w:rsidP="007F2242">
      <w:pPr>
        <w:pStyle w:val="TH"/>
      </w:pPr>
      <w:r w:rsidRPr="00AA6BE8">
        <w:object w:dxaOrig="6550" w:dyaOrig="3194" w14:anchorId="1C7B3512">
          <v:shape id="_x0000_i1078" type="#_x0000_t75" style="width:330.6pt;height:158.4pt" o:ole="">
            <v:imagedata r:id="rId80" o:title=""/>
          </v:shape>
          <o:OLEObject Type="Embed" ProgID="Visio.Drawing.11" ShapeID="_x0000_i1078" DrawAspect="Content" ObjectID="_1707813033" r:id="rId115"/>
        </w:object>
      </w:r>
    </w:p>
    <w:p w14:paraId="09E5F8A1" w14:textId="77777777" w:rsidR="007F2242" w:rsidRPr="00AA6BE8" w:rsidRDefault="007F2242" w:rsidP="007F2242">
      <w:pPr>
        <w:pStyle w:val="TF"/>
      </w:pPr>
      <w:r w:rsidRPr="00AA6BE8">
        <w:t>Figure 8.14.3.2.1-2: LMF-initiated TRP Information Exchange Procedure</w:t>
      </w:r>
    </w:p>
    <w:p w14:paraId="567FDCFA" w14:textId="77777777" w:rsidR="007F2242" w:rsidRPr="00AA6BE8" w:rsidRDefault="007F2242" w:rsidP="007F2242">
      <w:pPr>
        <w:pStyle w:val="B1"/>
      </w:pPr>
      <w:r w:rsidRPr="00AA6BE8">
        <w:t>(1)</w:t>
      </w:r>
      <w:r w:rsidRPr="00AA6BE8">
        <w:tab/>
        <w:t xml:space="preserve">The LMF determines that certain TRP configuration information is desired (e.g., as part of a periodic update or as triggered by OAM) and sends an </w:t>
      </w:r>
      <w:proofErr w:type="spellStart"/>
      <w:r w:rsidRPr="00AA6BE8">
        <w:t>NRPPa</w:t>
      </w:r>
      <w:proofErr w:type="spellEnd"/>
      <w:r w:rsidRPr="00AA6BE8">
        <w:t xml:space="preserve"> TRP INFORMATION REQUEST message to the </w:t>
      </w:r>
      <w:proofErr w:type="spellStart"/>
      <w:r w:rsidRPr="00AA6BE8">
        <w:t>gNB</w:t>
      </w:r>
      <w:proofErr w:type="spellEnd"/>
      <w:r w:rsidRPr="00AA6BE8">
        <w:t>. This request includes an indication of which specific TRP configuration information is requested.</w:t>
      </w:r>
    </w:p>
    <w:p w14:paraId="024D4E46" w14:textId="77777777" w:rsidR="007F2242" w:rsidRPr="00AA6BE8" w:rsidRDefault="007F2242" w:rsidP="007F2242">
      <w:pPr>
        <w:pStyle w:val="B1"/>
      </w:pPr>
      <w:r w:rsidRPr="00AA6BE8">
        <w:t>(2)</w:t>
      </w:r>
      <w:r w:rsidRPr="00AA6BE8">
        <w:tab/>
        <w:t xml:space="preserve">The </w:t>
      </w:r>
      <w:proofErr w:type="spellStart"/>
      <w:r w:rsidRPr="00AA6BE8">
        <w:t>gNB</w:t>
      </w:r>
      <w:proofErr w:type="spellEnd"/>
      <w:r w:rsidRPr="00AA6BE8">
        <w:t xml:space="preserve"> provides the requested TRP information in an </w:t>
      </w:r>
      <w:proofErr w:type="spellStart"/>
      <w:r w:rsidRPr="00AA6BE8">
        <w:t>NRPPa</w:t>
      </w:r>
      <w:proofErr w:type="spellEnd"/>
      <w:r w:rsidRPr="00AA6BE8">
        <w:t xml:space="preserve"> TRP INFORMATION RESPONSE message, if available at the </w:t>
      </w:r>
      <w:proofErr w:type="spellStart"/>
      <w:r w:rsidRPr="00AA6BE8">
        <w:t>gNB</w:t>
      </w:r>
      <w:proofErr w:type="spellEnd"/>
      <w:r w:rsidRPr="00AA6BE8">
        <w:t xml:space="preserve">. If the </w:t>
      </w:r>
      <w:proofErr w:type="spellStart"/>
      <w:r w:rsidRPr="00AA6BE8">
        <w:t>gNB</w:t>
      </w:r>
      <w:proofErr w:type="spellEnd"/>
      <w:r w:rsidRPr="00AA6BE8">
        <w:t xml:space="preserve"> is not able to provide any information, it returns an TRP INFORMATION FAILURE message indicating the cause of the failure.</w:t>
      </w:r>
    </w:p>
    <w:p w14:paraId="6AC072AC" w14:textId="77777777" w:rsidR="007F2242" w:rsidRPr="00AA6BE8" w:rsidRDefault="007F2242" w:rsidP="007F2242">
      <w:pPr>
        <w:pStyle w:val="Heading4"/>
      </w:pPr>
      <w:bookmarkStart w:id="2073" w:name="_Toc46489269"/>
      <w:bookmarkStart w:id="2074" w:name="_Toc52567627"/>
      <w:bookmarkStart w:id="2075" w:name="_Toc90591233"/>
      <w:r w:rsidRPr="00AA6BE8">
        <w:t>8.14.3.3</w:t>
      </w:r>
      <w:r w:rsidRPr="00AA6BE8">
        <w:tab/>
        <w:t>Location Information Transfer/Assistance Data Transfer Procedure</w:t>
      </w:r>
      <w:bookmarkEnd w:id="2072"/>
      <w:bookmarkEnd w:id="2073"/>
      <w:bookmarkEnd w:id="2074"/>
      <w:bookmarkEnd w:id="2075"/>
    </w:p>
    <w:p w14:paraId="73FC26DF" w14:textId="77777777" w:rsidR="007F2242" w:rsidRPr="00AA6BE8" w:rsidRDefault="007F2242" w:rsidP="007F2242">
      <w:r w:rsidRPr="00AA6BE8">
        <w:t xml:space="preserve">The purpose of this procedure is to enable the LMF to request position measurements from a </w:t>
      </w:r>
      <w:proofErr w:type="spellStart"/>
      <w:r w:rsidRPr="00AA6BE8">
        <w:t>gNB</w:t>
      </w:r>
      <w:proofErr w:type="spellEnd"/>
      <w:r w:rsidRPr="00AA6BE8">
        <w:t xml:space="preserve"> for position calculation of the UE and also provide necessary assistance data to the </w:t>
      </w:r>
      <w:proofErr w:type="spellStart"/>
      <w:r w:rsidRPr="00AA6BE8">
        <w:t>gNB</w:t>
      </w:r>
      <w:proofErr w:type="spellEnd"/>
      <w:r w:rsidRPr="00AA6BE8">
        <w:t>.</w:t>
      </w:r>
    </w:p>
    <w:p w14:paraId="2B6C298E" w14:textId="77777777" w:rsidR="007F2242" w:rsidRPr="00AA6BE8" w:rsidRDefault="007F2242" w:rsidP="007F2242">
      <w:r w:rsidRPr="00AA6BE8">
        <w:t xml:space="preserve">Figure 8.14.3.3-1 shows the messaging between the LMF and the </w:t>
      </w:r>
      <w:proofErr w:type="spellStart"/>
      <w:r w:rsidRPr="00AA6BE8">
        <w:t>gNB</w:t>
      </w:r>
      <w:proofErr w:type="spellEnd"/>
      <w:r w:rsidRPr="00AA6BE8">
        <w:t xml:space="preserve"> to perform this procedure.</w:t>
      </w:r>
    </w:p>
    <w:p w14:paraId="6F82FFD4" w14:textId="77777777" w:rsidR="007F2242" w:rsidRPr="00AA6BE8" w:rsidRDefault="007F2242" w:rsidP="007F2242">
      <w:pPr>
        <w:pStyle w:val="TH"/>
      </w:pPr>
      <w:r w:rsidRPr="00AA6BE8">
        <w:object w:dxaOrig="6550" w:dyaOrig="5883" w14:anchorId="3DAFBA1F">
          <v:shape id="_x0000_i1079" type="#_x0000_t75" style="width:326.6pt;height:293.2pt" o:ole="">
            <v:imagedata r:id="rId84" o:title=""/>
          </v:shape>
          <o:OLEObject Type="Embed" ProgID="Visio.Drawing.11" ShapeID="_x0000_i1079" DrawAspect="Content" ObjectID="_1707813034" r:id="rId116"/>
        </w:object>
      </w:r>
    </w:p>
    <w:p w14:paraId="0F9D60A7" w14:textId="77777777" w:rsidR="007F2242" w:rsidRPr="00AA6BE8" w:rsidRDefault="007F2242" w:rsidP="007F2242">
      <w:pPr>
        <w:pStyle w:val="TF"/>
        <w:rPr>
          <w:b w:val="0"/>
        </w:rPr>
      </w:pPr>
      <w:r w:rsidRPr="00AA6BE8">
        <w:t>Figure 8.14.3.3-1: LMF-initiated Location Information Transfer Procedure</w:t>
      </w:r>
    </w:p>
    <w:p w14:paraId="2391AB3B" w14:textId="77777777" w:rsidR="007F2242" w:rsidRPr="00AA6BE8" w:rsidRDefault="007F2242" w:rsidP="007F2242">
      <w:pPr>
        <w:pStyle w:val="B1"/>
      </w:pPr>
      <w:r w:rsidRPr="00AA6BE8">
        <w:lastRenderedPageBreak/>
        <w:t>(1)</w:t>
      </w:r>
      <w:r w:rsidRPr="00AA6BE8">
        <w:tab/>
        <w:t xml:space="preserve">The LMF sends a </w:t>
      </w:r>
      <w:proofErr w:type="spellStart"/>
      <w:r w:rsidRPr="00AA6BE8">
        <w:t>NRPPa</w:t>
      </w:r>
      <w:proofErr w:type="spellEnd"/>
      <w:r w:rsidRPr="00AA6BE8">
        <w:t xml:space="preserve"> message to the selected </w:t>
      </w:r>
      <w:proofErr w:type="spellStart"/>
      <w:r w:rsidRPr="00AA6BE8">
        <w:t>gNB</w:t>
      </w:r>
      <w:proofErr w:type="spellEnd"/>
      <w:r w:rsidRPr="00AA6BE8">
        <w:t xml:space="preserve"> to request UL-</w:t>
      </w:r>
      <w:proofErr w:type="spellStart"/>
      <w:r w:rsidRPr="00AA6BE8">
        <w:t>AoA</w:t>
      </w:r>
      <w:proofErr w:type="spellEnd"/>
      <w:r w:rsidRPr="00AA6BE8">
        <w:t xml:space="preserve"> measurement information. The message includes any information required for the </w:t>
      </w:r>
      <w:proofErr w:type="spellStart"/>
      <w:r w:rsidRPr="00AA6BE8">
        <w:t>gNB</w:t>
      </w:r>
      <w:proofErr w:type="spellEnd"/>
      <w:r w:rsidRPr="00AA6BE8">
        <w:t xml:space="preserve"> to perform the measurements as defined in Table 8.14.2.3-2.</w:t>
      </w:r>
    </w:p>
    <w:p w14:paraId="2662B1A1" w14:textId="77777777" w:rsidR="007F2242" w:rsidRPr="00AA6BE8" w:rsidRDefault="007F2242" w:rsidP="007F2242">
      <w:pPr>
        <w:pStyle w:val="B1"/>
      </w:pPr>
      <w:r w:rsidRPr="00AA6BE8">
        <w:t>(2)</w:t>
      </w:r>
      <w:r w:rsidRPr="00AA6BE8">
        <w:tab/>
        <w:t xml:space="preserve">If the report characteristics in step 1 is set to "on demand", the </w:t>
      </w:r>
      <w:proofErr w:type="spellStart"/>
      <w:r w:rsidRPr="00AA6BE8">
        <w:t>gNB</w:t>
      </w:r>
      <w:proofErr w:type="spellEnd"/>
      <w:r w:rsidRPr="00AA6BE8">
        <w:t xml:space="preserve"> obtains the requested UL-</w:t>
      </w:r>
      <w:proofErr w:type="spellStart"/>
      <w:r w:rsidRPr="00AA6BE8">
        <w:t>AoA</w:t>
      </w:r>
      <w:proofErr w:type="spellEnd"/>
      <w:r w:rsidRPr="00AA6BE8">
        <w:t xml:space="preserve"> measurements and returns them in a Measurement Response message to the LMF. The Measurement Response message includes the obtained UL-</w:t>
      </w:r>
      <w:proofErr w:type="spellStart"/>
      <w:r w:rsidRPr="00AA6BE8">
        <w:t>AoA</w:t>
      </w:r>
      <w:proofErr w:type="spellEnd"/>
      <w:r w:rsidRPr="00AA6BE8">
        <w:t xml:space="preserve"> measurements as defined in Table 8.14.2.2-1.</w:t>
      </w:r>
    </w:p>
    <w:p w14:paraId="334533FF" w14:textId="77777777" w:rsidR="007F2242" w:rsidRPr="00AA6BE8" w:rsidRDefault="007F2242" w:rsidP="007F2242">
      <w:pPr>
        <w:pStyle w:val="B1"/>
        <w:ind w:firstLine="0"/>
      </w:pPr>
      <w:r w:rsidRPr="00AA6BE8">
        <w:t xml:space="preserve">If the report characteristics in step 1 is set to "periodic", the </w:t>
      </w:r>
      <w:proofErr w:type="spellStart"/>
      <w:r w:rsidRPr="00AA6BE8">
        <w:t>gNB</w:t>
      </w:r>
      <w:proofErr w:type="spellEnd"/>
      <w:r w:rsidRPr="00AA6BE8">
        <w:t xml:space="preserve"> replies with a Measurement Response message without including any measurements in the message. The </w:t>
      </w:r>
      <w:proofErr w:type="spellStart"/>
      <w:r w:rsidRPr="00AA6BE8">
        <w:t>gNB</w:t>
      </w:r>
      <w:proofErr w:type="spellEnd"/>
      <w:r w:rsidRPr="00AA6BE8">
        <w:t xml:space="preserve"> then periodically initiates the Measurement Report procedure in step 3 for the UL-</w:t>
      </w:r>
      <w:proofErr w:type="spellStart"/>
      <w:r w:rsidRPr="00AA6BE8">
        <w:t>AoA</w:t>
      </w:r>
      <w:proofErr w:type="spellEnd"/>
      <w:r w:rsidRPr="00AA6BE8">
        <w:t xml:space="preserve"> measurements, with the requested reporting periodicity.</w:t>
      </w:r>
      <w:r w:rsidRPr="00AA6BE8">
        <w:br/>
      </w:r>
      <w:r w:rsidRPr="00AA6BE8">
        <w:br/>
        <w:t xml:space="preserve">If the </w:t>
      </w:r>
      <w:proofErr w:type="spellStart"/>
      <w:r w:rsidRPr="00AA6BE8">
        <w:t>gNB</w:t>
      </w:r>
      <w:proofErr w:type="spellEnd"/>
      <w:r w:rsidRPr="00AA6BE8">
        <w:t xml:space="preserve"> is not able to accept the Measurement Request message in step 1, the </w:t>
      </w:r>
      <w:proofErr w:type="spellStart"/>
      <w:r w:rsidRPr="00AA6BE8">
        <w:t>gNB</w:t>
      </w:r>
      <w:proofErr w:type="spellEnd"/>
      <w:r w:rsidRPr="00AA6BE8">
        <w:t xml:space="preserve"> returns a failure message indicating the cause of the failure.</w:t>
      </w:r>
    </w:p>
    <w:p w14:paraId="00E8948F" w14:textId="77777777" w:rsidR="007F2242" w:rsidRPr="00AA6BE8" w:rsidRDefault="007F2242" w:rsidP="007F2242">
      <w:pPr>
        <w:pStyle w:val="B1"/>
      </w:pPr>
      <w:r w:rsidRPr="00AA6BE8">
        <w:t>(3)</w:t>
      </w:r>
      <w:r w:rsidRPr="00AA6BE8">
        <w:tab/>
        <w:t xml:space="preserve">The </w:t>
      </w:r>
      <w:proofErr w:type="spellStart"/>
      <w:r w:rsidRPr="00AA6BE8">
        <w:t>gNB</w:t>
      </w:r>
      <w:proofErr w:type="spellEnd"/>
      <w:r w:rsidRPr="00AA6BE8">
        <w:t xml:space="preserve"> periodically provides the UL-</w:t>
      </w:r>
      <w:proofErr w:type="spellStart"/>
      <w:r w:rsidRPr="00AA6BE8">
        <w:t>AoA</w:t>
      </w:r>
      <w:proofErr w:type="spellEnd"/>
      <w:r w:rsidRPr="00AA6BE8">
        <w:t xml:space="preserve"> measurements as defined in Table 8.14.2.2-1 to the LMF if that was requested at step 1.</w:t>
      </w:r>
    </w:p>
    <w:p w14:paraId="7597DA08" w14:textId="77777777" w:rsidR="007F2242" w:rsidRPr="00AA6BE8" w:rsidRDefault="007F2242" w:rsidP="007F2242">
      <w:pPr>
        <w:pStyle w:val="B1"/>
      </w:pPr>
      <w:r w:rsidRPr="00AA6BE8">
        <w:t>(4)</w:t>
      </w:r>
      <w:r w:rsidRPr="00AA6BE8">
        <w:tab/>
        <w:t xml:space="preserve">At any time after step 2, the LMF may send a Measurement Update message to the </w:t>
      </w:r>
      <w:proofErr w:type="spellStart"/>
      <w:r w:rsidRPr="00AA6BE8">
        <w:t>gNB</w:t>
      </w:r>
      <w:proofErr w:type="spellEnd"/>
      <w:r w:rsidRPr="00AA6BE8">
        <w:t xml:space="preserve"> providing updated information required for the </w:t>
      </w:r>
      <w:proofErr w:type="spellStart"/>
      <w:r w:rsidRPr="00AA6BE8">
        <w:t>gNB</w:t>
      </w:r>
      <w:proofErr w:type="spellEnd"/>
      <w:r w:rsidRPr="00AA6BE8">
        <w:t xml:space="preserve"> to perform the UL-</w:t>
      </w:r>
      <w:proofErr w:type="spellStart"/>
      <w:r w:rsidRPr="00AA6BE8">
        <w:t>AoA</w:t>
      </w:r>
      <w:proofErr w:type="spellEnd"/>
      <w:r w:rsidRPr="00AA6BE8">
        <w:t xml:space="preserve"> measurements as defined in Table 8.14.2.3-2. Upon receiving the message, the </w:t>
      </w:r>
      <w:proofErr w:type="spellStart"/>
      <w:r w:rsidRPr="00AA6BE8">
        <w:t>gNB</w:t>
      </w:r>
      <w:proofErr w:type="spellEnd"/>
      <w:r w:rsidRPr="00AA6BE8">
        <w:t xml:space="preserve"> overwrites the previously received measurement configuration information.</w:t>
      </w:r>
    </w:p>
    <w:p w14:paraId="5D946BED" w14:textId="77777777" w:rsidR="007F2242" w:rsidRPr="00AA6BE8" w:rsidRDefault="007F2242" w:rsidP="007F2242">
      <w:pPr>
        <w:pStyle w:val="B1"/>
      </w:pPr>
      <w:r w:rsidRPr="00AA6BE8">
        <w:t>(5)</w:t>
      </w:r>
      <w:r w:rsidRPr="00AA6BE8">
        <w:tab/>
        <w:t>If the previously requested UL-</w:t>
      </w:r>
      <w:proofErr w:type="spellStart"/>
      <w:r w:rsidRPr="00AA6BE8">
        <w:t>AoA</w:t>
      </w:r>
      <w:proofErr w:type="spellEnd"/>
      <w:r w:rsidRPr="00AA6BE8">
        <w:t xml:space="preserve"> measurements can no longer be reported, the </w:t>
      </w:r>
      <w:proofErr w:type="spellStart"/>
      <w:r w:rsidRPr="00AA6BE8">
        <w:t>gNB</w:t>
      </w:r>
      <w:proofErr w:type="spellEnd"/>
      <w:r w:rsidRPr="00AA6BE8">
        <w:t xml:space="preserve"> notifies the LMF by sending a Measurement Failure Indication message.</w:t>
      </w:r>
    </w:p>
    <w:p w14:paraId="21FD549E" w14:textId="77777777" w:rsidR="007F2242" w:rsidRPr="00AA6BE8" w:rsidRDefault="007F2242" w:rsidP="007F2242">
      <w:pPr>
        <w:pStyle w:val="B1"/>
      </w:pPr>
      <w:r w:rsidRPr="00AA6BE8">
        <w:t>(6)</w:t>
      </w:r>
      <w:r w:rsidRPr="00AA6BE8">
        <w:tab/>
        <w:t>When the LMF wants to abort an ongoing UL-</w:t>
      </w:r>
      <w:proofErr w:type="spellStart"/>
      <w:r w:rsidRPr="00AA6BE8">
        <w:t>AoA</w:t>
      </w:r>
      <w:proofErr w:type="spellEnd"/>
      <w:r w:rsidRPr="00AA6BE8">
        <w:t xml:space="preserve"> measurement it sends a Measurement Abort message to the </w:t>
      </w:r>
      <w:proofErr w:type="spellStart"/>
      <w:r w:rsidRPr="00AA6BE8">
        <w:t>gNB</w:t>
      </w:r>
      <w:proofErr w:type="spellEnd"/>
      <w:r w:rsidRPr="00AA6BE8">
        <w:t>.</w:t>
      </w:r>
    </w:p>
    <w:p w14:paraId="0EA3EBFF" w14:textId="77777777" w:rsidR="007F2242" w:rsidRPr="00AA6BE8" w:rsidRDefault="007F2242" w:rsidP="007F2242">
      <w:pPr>
        <w:pStyle w:val="Heading4"/>
      </w:pPr>
      <w:bookmarkStart w:id="2076" w:name="_Toc46489270"/>
      <w:bookmarkStart w:id="2077" w:name="_Toc52567628"/>
      <w:bookmarkStart w:id="2078" w:name="_Toc90591234"/>
      <w:bookmarkStart w:id="2079" w:name="_Toc37338423"/>
      <w:r w:rsidRPr="00AA6BE8">
        <w:t>8.14.3.3a</w:t>
      </w:r>
      <w:r w:rsidRPr="00AA6BE8">
        <w:tab/>
        <w:t>Positioning Activation/Deactivation Procedure</w:t>
      </w:r>
      <w:bookmarkEnd w:id="2076"/>
      <w:bookmarkEnd w:id="2077"/>
      <w:bookmarkEnd w:id="2078"/>
    </w:p>
    <w:p w14:paraId="41A14AC3" w14:textId="77777777" w:rsidR="007F2242" w:rsidRPr="00AA6BE8" w:rsidRDefault="007F2242" w:rsidP="007F2242">
      <w:pPr>
        <w:pStyle w:val="B1"/>
        <w:ind w:left="0" w:firstLine="0"/>
      </w:pPr>
      <w:r w:rsidRPr="00AA6BE8">
        <w:t>The purpose of this procedure is to enable the LMF to request activation and deactivation of UL-SRS transmission of the target UE.</w:t>
      </w:r>
    </w:p>
    <w:p w14:paraId="63BDEC5C" w14:textId="77777777" w:rsidR="007F2242" w:rsidRPr="00AA6BE8" w:rsidRDefault="007F2242" w:rsidP="007F2242">
      <w:r w:rsidRPr="00AA6BE8">
        <w:t xml:space="preserve">Figure 8.14.3.3a-1 shows the messaging between the LMF and the </w:t>
      </w:r>
      <w:proofErr w:type="spellStart"/>
      <w:r w:rsidRPr="00AA6BE8">
        <w:t>gNB</w:t>
      </w:r>
      <w:proofErr w:type="spellEnd"/>
      <w:r w:rsidRPr="00AA6BE8">
        <w:t xml:space="preserve"> to perform this procedure.</w:t>
      </w:r>
    </w:p>
    <w:p w14:paraId="0821773E" w14:textId="77777777" w:rsidR="007F2242" w:rsidRPr="00AA6BE8" w:rsidRDefault="007F2242" w:rsidP="007F2242">
      <w:pPr>
        <w:pStyle w:val="TH"/>
      </w:pPr>
      <w:r w:rsidRPr="00AA6BE8">
        <w:object w:dxaOrig="6550" w:dyaOrig="3944" w14:anchorId="19841526">
          <v:shape id="_x0000_i1080" type="#_x0000_t75" style="width:330.6pt;height:194.7pt" o:ole="">
            <v:imagedata r:id="rId86" o:title=""/>
          </v:shape>
          <o:OLEObject Type="Embed" ProgID="Visio.Drawing.11" ShapeID="_x0000_i1080" DrawAspect="Content" ObjectID="_1707813035" r:id="rId117"/>
        </w:object>
      </w:r>
    </w:p>
    <w:p w14:paraId="06E835A2" w14:textId="77777777" w:rsidR="007F2242" w:rsidRPr="00AA6BE8" w:rsidRDefault="007F2242" w:rsidP="007F2242">
      <w:pPr>
        <w:pStyle w:val="TF"/>
        <w:keepNext/>
      </w:pPr>
      <w:r w:rsidRPr="00AA6BE8">
        <w:t>Figure 8.14.3.3a-1: Positioning Activation/Deactivation Procedure.</w:t>
      </w:r>
    </w:p>
    <w:p w14:paraId="155E2C7F" w14:textId="77777777" w:rsidR="007F2242" w:rsidRPr="00AA6BE8" w:rsidRDefault="007F2242" w:rsidP="007F2242">
      <w:pPr>
        <w:pStyle w:val="B1"/>
      </w:pPr>
      <w:r w:rsidRPr="00AA6BE8">
        <w:t>(1)</w:t>
      </w:r>
      <w:r w:rsidRPr="00AA6BE8">
        <w:tab/>
        <w:t xml:space="preserve">The LMF sends the </w:t>
      </w:r>
      <w:proofErr w:type="spellStart"/>
      <w:r w:rsidRPr="00AA6BE8">
        <w:t>NRPPa</w:t>
      </w:r>
      <w:proofErr w:type="spellEnd"/>
      <w:r w:rsidRPr="00AA6BE8">
        <w:t xml:space="preserve"> Positioning Activation Request message to the serving </w:t>
      </w:r>
      <w:proofErr w:type="spellStart"/>
      <w:r w:rsidRPr="00AA6BE8">
        <w:t>gNB</w:t>
      </w:r>
      <w:proofErr w:type="spellEnd"/>
      <w:r w:rsidRPr="00AA6BE8">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 For an aperiodic UL-SRS, the message may include aperiodic SRS Resource trigger list to indicate the UL-SRS resource to be activated.</w:t>
      </w:r>
    </w:p>
    <w:p w14:paraId="58DDB0CB" w14:textId="77777777" w:rsidR="007F2242" w:rsidRPr="00AA6BE8" w:rsidRDefault="007F2242" w:rsidP="007F2242">
      <w:pPr>
        <w:pStyle w:val="B1"/>
      </w:pPr>
      <w:r w:rsidRPr="00AA6BE8">
        <w:lastRenderedPageBreak/>
        <w:t>(2)</w:t>
      </w:r>
      <w:r w:rsidRPr="00AA6BE8">
        <w:tab/>
        <w:t xml:space="preserve">For semi-persistent UL-SRS, the serving </w:t>
      </w:r>
      <w:proofErr w:type="spellStart"/>
      <w:r w:rsidRPr="00AA6BE8">
        <w:t>gNB</w:t>
      </w:r>
      <w:proofErr w:type="spellEnd"/>
      <w:r w:rsidRPr="00AA6BE8">
        <w:t xml:space="preserve"> may then activate the configured semi-persistent UL-SRS resource sets </w:t>
      </w:r>
      <w:r w:rsidRPr="00AA6BE8">
        <w:rPr>
          <w:lang w:eastAsia="ko-KR"/>
        </w:rPr>
        <w:t>by sending the SP Positioning SRS Activation/Deactivation MAC CE command as specified in TS 38.321 [39].</w:t>
      </w:r>
      <w:r w:rsidRPr="00AA6BE8">
        <w:t xml:space="preserve"> For aperiodic UL-SRS, the serving </w:t>
      </w:r>
      <w:proofErr w:type="spellStart"/>
      <w:r w:rsidRPr="00AA6BE8">
        <w:t>gNB</w:t>
      </w:r>
      <w:proofErr w:type="spellEnd"/>
      <w:r w:rsidRPr="00AA6BE8">
        <w:t xml:space="preserve"> may then activate the configured aperiodic UL-SRS resource sets by sending the DCI as specified in TS 38.212 [40].</w:t>
      </w:r>
      <w:r w:rsidRPr="00AA6BE8">
        <w:br/>
        <w:t xml:space="preserve">If the UL-SRS has been successfully activated as requested in step 1, the </w:t>
      </w:r>
      <w:proofErr w:type="spellStart"/>
      <w:r w:rsidRPr="00AA6BE8">
        <w:t>gNB</w:t>
      </w:r>
      <w:proofErr w:type="spellEnd"/>
      <w:r w:rsidRPr="00AA6BE8">
        <w:t xml:space="preserve"> sends the </w:t>
      </w:r>
      <w:proofErr w:type="spellStart"/>
      <w:r w:rsidRPr="00AA6BE8">
        <w:t>NRPPa</w:t>
      </w:r>
      <w:proofErr w:type="spellEnd"/>
      <w:r w:rsidRPr="00AA6BE8">
        <w:t xml:space="preserve"> Positioning Activation Response message to the LMF. If the serving </w:t>
      </w:r>
      <w:proofErr w:type="spellStart"/>
      <w:r w:rsidRPr="00AA6BE8">
        <w:t>gNB</w:t>
      </w:r>
      <w:proofErr w:type="spellEnd"/>
      <w:r w:rsidRPr="00AA6BE8">
        <w:t xml:space="preserve"> is not able to fulfil the request from step 1, it returns the Positioning Activation Failure message indicating the cause of the failure. The serving </w:t>
      </w:r>
      <w:proofErr w:type="spellStart"/>
      <w:r w:rsidRPr="00AA6BE8">
        <w:t>gNB</w:t>
      </w:r>
      <w:proofErr w:type="spellEnd"/>
      <w:r w:rsidRPr="00AA6BE8">
        <w:t xml:space="preserve"> includes a system frame number and a slot number in the </w:t>
      </w:r>
      <w:proofErr w:type="spellStart"/>
      <w:r w:rsidRPr="00AA6BE8">
        <w:t>NRPPa</w:t>
      </w:r>
      <w:proofErr w:type="spellEnd"/>
      <w:r w:rsidRPr="00AA6BE8">
        <w:t xml:space="preserve"> Positioning Activation Response message to the LMF.</w:t>
      </w:r>
    </w:p>
    <w:p w14:paraId="4BD43F7A" w14:textId="77777777" w:rsidR="007F2242" w:rsidRPr="00AA6BE8" w:rsidRDefault="007F2242" w:rsidP="007F2242">
      <w:pPr>
        <w:pStyle w:val="B1"/>
      </w:pPr>
      <w:r w:rsidRPr="00AA6BE8">
        <w:t>(3)</w:t>
      </w:r>
      <w:r w:rsidRPr="00AA6BE8">
        <w:tab/>
        <w:t xml:space="preserve">If a previously activated UL-SRS should be deactivated, or the UL-SRS transmission should be released, the LMF sends the </w:t>
      </w:r>
      <w:proofErr w:type="spellStart"/>
      <w:r w:rsidRPr="00AA6BE8">
        <w:t>NRPPa</w:t>
      </w:r>
      <w:proofErr w:type="spellEnd"/>
      <w:r w:rsidRPr="00AA6BE8">
        <w:t xml:space="preserve"> Positioning Deactivation message to the serving </w:t>
      </w:r>
      <w:proofErr w:type="spellStart"/>
      <w:r w:rsidRPr="00AA6BE8">
        <w:t>gNB</w:t>
      </w:r>
      <w:proofErr w:type="spellEnd"/>
      <w:r w:rsidRPr="00AA6BE8">
        <w:t xml:space="preserve"> of the target device to request deactivation of UL-SRS resource sets, or release all the UL-SRS resources. This message includes an indication of the UL-SRS resource set to be deactivated, or an indication of releasing all UL-SRS resources.</w:t>
      </w:r>
    </w:p>
    <w:p w14:paraId="2893FC18" w14:textId="77777777" w:rsidR="007F2242" w:rsidRPr="00AA6BE8" w:rsidRDefault="007F2242" w:rsidP="007F2242">
      <w:pPr>
        <w:pStyle w:val="Heading4"/>
      </w:pPr>
      <w:bookmarkStart w:id="2080" w:name="_Toc46489271"/>
      <w:bookmarkStart w:id="2081" w:name="_Toc52567629"/>
      <w:bookmarkStart w:id="2082" w:name="_Toc90591235"/>
      <w:r w:rsidRPr="00AA6BE8">
        <w:t>8.14.3.4</w:t>
      </w:r>
      <w:r w:rsidRPr="00AA6BE8">
        <w:tab/>
        <w:t>Sequence of Procedure for UL-</w:t>
      </w:r>
      <w:proofErr w:type="spellStart"/>
      <w:r w:rsidRPr="00AA6BE8">
        <w:t>AoA</w:t>
      </w:r>
      <w:proofErr w:type="spellEnd"/>
      <w:r w:rsidRPr="00AA6BE8">
        <w:t xml:space="preserve"> positioning</w:t>
      </w:r>
      <w:bookmarkEnd w:id="2079"/>
      <w:bookmarkEnd w:id="2080"/>
      <w:bookmarkEnd w:id="2081"/>
      <w:bookmarkEnd w:id="2082"/>
    </w:p>
    <w:p w14:paraId="503AF737" w14:textId="77777777" w:rsidR="007F2242" w:rsidRPr="00AA6BE8" w:rsidRDefault="007F2242" w:rsidP="007F2242">
      <w:r w:rsidRPr="00AA6BE8">
        <w:t xml:space="preserve">Figure 8.14.3.4-1 shows the messaging between the LMF, the </w:t>
      </w:r>
      <w:proofErr w:type="spellStart"/>
      <w:r w:rsidRPr="00AA6BE8">
        <w:t>gNBs</w:t>
      </w:r>
      <w:proofErr w:type="spellEnd"/>
      <w:r w:rsidRPr="00AA6BE8">
        <w:t xml:space="preserve"> and the UE to perform UL-</w:t>
      </w:r>
      <w:proofErr w:type="spellStart"/>
      <w:r w:rsidRPr="00AA6BE8">
        <w:t>AoA</w:t>
      </w:r>
      <w:proofErr w:type="spellEnd"/>
      <w:r w:rsidRPr="00AA6BE8">
        <w:t xml:space="preserve"> procedure.</w:t>
      </w:r>
    </w:p>
    <w:p w14:paraId="012AD24D" w14:textId="77777777" w:rsidR="007F2242" w:rsidRPr="00AA6BE8" w:rsidRDefault="007F2242" w:rsidP="007F2242">
      <w:pPr>
        <w:pStyle w:val="TH"/>
      </w:pPr>
      <w:r w:rsidRPr="00AA6BE8">
        <w:rPr>
          <w:noProof/>
          <w:lang w:eastAsia="ko-KR"/>
        </w:rPr>
        <w:object w:dxaOrig="9075" w:dyaOrig="8190" w14:anchorId="7B2C1D21">
          <v:shape id="_x0000_i1081" type="#_x0000_t75" style="width:445.8pt;height:401.45pt" o:ole="">
            <v:imagedata r:id="rId118" o:title=""/>
          </v:shape>
          <o:OLEObject Type="Embed" ProgID="Visio.Drawing.11" ShapeID="_x0000_i1081" DrawAspect="Content" ObjectID="_1707813036" r:id="rId119"/>
        </w:object>
      </w:r>
    </w:p>
    <w:p w14:paraId="62D274DD" w14:textId="77777777" w:rsidR="007F2242" w:rsidRPr="00AA6BE8" w:rsidRDefault="007F2242" w:rsidP="007F2242">
      <w:pPr>
        <w:pStyle w:val="TF"/>
      </w:pPr>
      <w:r w:rsidRPr="00AA6BE8">
        <w:t>Figure 8.14.3.4-1: UL-</w:t>
      </w:r>
      <w:proofErr w:type="spellStart"/>
      <w:r w:rsidRPr="00AA6BE8">
        <w:t>AoA</w:t>
      </w:r>
      <w:proofErr w:type="spellEnd"/>
      <w:r w:rsidRPr="00AA6BE8">
        <w:t xml:space="preserve"> positioning procedure</w:t>
      </w:r>
    </w:p>
    <w:p w14:paraId="3EDA3886" w14:textId="77777777" w:rsidR="007F2242" w:rsidRPr="00AA6BE8" w:rsidRDefault="007F2242" w:rsidP="007F2242">
      <w:pPr>
        <w:pStyle w:val="B1"/>
        <w:rPr>
          <w:noProof/>
          <w:lang w:eastAsia="ko-KR"/>
        </w:rPr>
      </w:pPr>
      <w:r w:rsidRPr="00AA6BE8">
        <w:rPr>
          <w:noProof/>
          <w:lang w:eastAsia="ko-KR"/>
        </w:rPr>
        <w:t>0.</w:t>
      </w:r>
      <w:r w:rsidRPr="00AA6BE8">
        <w:rPr>
          <w:noProof/>
          <w:lang w:eastAsia="ko-KR"/>
        </w:rPr>
        <w:tab/>
        <w:t>The LMF may use the procedure in Figure 8.14.3.2.1-2 to obtain the TRP information required for UL-AoA positioning.</w:t>
      </w:r>
    </w:p>
    <w:p w14:paraId="54B743BF" w14:textId="77777777" w:rsidR="007F2242" w:rsidRPr="00AA6BE8" w:rsidRDefault="007F2242" w:rsidP="007F2242">
      <w:pPr>
        <w:pStyle w:val="B1"/>
      </w:pPr>
      <w:r w:rsidRPr="00AA6BE8">
        <w:rPr>
          <w:noProof/>
          <w:lang w:eastAsia="ko-KR"/>
        </w:rPr>
        <w:t>1.</w:t>
      </w:r>
      <w:r w:rsidRPr="00AA6BE8">
        <w:rPr>
          <w:noProof/>
          <w:lang w:eastAsia="ko-KR"/>
        </w:rPr>
        <w:tab/>
      </w:r>
      <w:r w:rsidRPr="00AA6BE8">
        <w:t>The LMF may request the positioning capabilities of the target device using the LPP Capability Transfer procedure as described in clause 8.14.3.1.</w:t>
      </w:r>
    </w:p>
    <w:p w14:paraId="15AED2C7" w14:textId="77777777" w:rsidR="007F2242" w:rsidRPr="00AA6BE8" w:rsidRDefault="007F2242" w:rsidP="007F2242">
      <w:pPr>
        <w:pStyle w:val="B1"/>
      </w:pPr>
      <w:r w:rsidRPr="00AA6BE8">
        <w:lastRenderedPageBreak/>
        <w:t>2.</w:t>
      </w:r>
      <w:r w:rsidRPr="00AA6BE8">
        <w:tab/>
        <w:t xml:space="preserve">The LMF sends a </w:t>
      </w:r>
      <w:proofErr w:type="spellStart"/>
      <w:r w:rsidRPr="00AA6BE8">
        <w:t>NRPPa</w:t>
      </w:r>
      <w:proofErr w:type="spellEnd"/>
      <w:r w:rsidRPr="00AA6BE8">
        <w:t xml:space="preserve"> POSITIONING INFORMATION REQUEST message to the serving </w:t>
      </w:r>
      <w:proofErr w:type="spellStart"/>
      <w:r w:rsidRPr="00AA6BE8">
        <w:t>gNB</w:t>
      </w:r>
      <w:proofErr w:type="spellEnd"/>
      <w:r w:rsidRPr="00AA6BE8">
        <w:t xml:space="preserve"> to request UL-SRS configuration information for the target device as described in Figure 8.14.3.2.1-1.</w:t>
      </w:r>
    </w:p>
    <w:p w14:paraId="6ED8CE58" w14:textId="77777777" w:rsidR="007F2242" w:rsidRPr="00AA6BE8" w:rsidRDefault="007F2242" w:rsidP="007F2242">
      <w:pPr>
        <w:pStyle w:val="B1"/>
      </w:pPr>
      <w:r w:rsidRPr="00AA6BE8">
        <w:t>3.</w:t>
      </w:r>
      <w:r w:rsidRPr="00AA6BE8">
        <w:tab/>
        <w:t xml:space="preserve">The serving </w:t>
      </w:r>
      <w:proofErr w:type="spellStart"/>
      <w:r w:rsidRPr="00AA6BE8">
        <w:t>gNB</w:t>
      </w:r>
      <w:proofErr w:type="spellEnd"/>
      <w:r w:rsidRPr="00AA6BE8">
        <w:t xml:space="preserve"> determines the resources available for UL-SRS and configures the target device with the UL-SRS resource sets at step 3a.</w:t>
      </w:r>
    </w:p>
    <w:p w14:paraId="0E70ECB3" w14:textId="77777777" w:rsidR="007F2242" w:rsidRPr="00AA6BE8" w:rsidRDefault="007F2242" w:rsidP="007F2242">
      <w:pPr>
        <w:pStyle w:val="B1"/>
      </w:pPr>
      <w:r w:rsidRPr="00AA6BE8">
        <w:t>4.</w:t>
      </w:r>
      <w:r w:rsidRPr="00AA6BE8">
        <w:tab/>
        <w:t xml:space="preserve">The serving </w:t>
      </w:r>
      <w:proofErr w:type="spellStart"/>
      <w:r w:rsidRPr="00AA6BE8">
        <w:t>gNB</w:t>
      </w:r>
      <w:proofErr w:type="spellEnd"/>
      <w:r w:rsidRPr="00AA6BE8">
        <w:t xml:space="preserve"> provides the UL-SRS configuration information to the LMF in a </w:t>
      </w:r>
      <w:proofErr w:type="spellStart"/>
      <w:r w:rsidRPr="00AA6BE8">
        <w:t>NRPPa</w:t>
      </w:r>
      <w:proofErr w:type="spellEnd"/>
      <w:r w:rsidRPr="00AA6BE8">
        <w:t xml:space="preserve"> POSITIONING INFORMATION RESPONSE message.</w:t>
      </w:r>
    </w:p>
    <w:p w14:paraId="1D3543B4" w14:textId="77777777" w:rsidR="007F2242" w:rsidRPr="00AA6BE8" w:rsidRDefault="007F2242" w:rsidP="007F2242">
      <w:pPr>
        <w:pStyle w:val="B1"/>
      </w:pPr>
      <w:r w:rsidRPr="00AA6BE8">
        <w:t>5.</w:t>
      </w:r>
      <w:r w:rsidRPr="00AA6BE8">
        <w:tab/>
        <w:t xml:space="preserve">In the case of semi-persistent or aperiodic SRS, the LMF may request activation of UE SRS transmission by sending the </w:t>
      </w:r>
      <w:proofErr w:type="spellStart"/>
      <w:r w:rsidRPr="00AA6BE8">
        <w:t>NRPPa</w:t>
      </w:r>
      <w:proofErr w:type="spellEnd"/>
      <w:r w:rsidRPr="00AA6BE8">
        <w:t xml:space="preserve"> Positioning Activation Request message to the serving </w:t>
      </w:r>
      <w:proofErr w:type="spellStart"/>
      <w:r w:rsidRPr="00AA6BE8">
        <w:t>gNB</w:t>
      </w:r>
      <w:proofErr w:type="spellEnd"/>
      <w:r w:rsidRPr="00AA6BE8">
        <w:t xml:space="preserve"> of the target device as described in clause 8.14.3.3a. The </w:t>
      </w:r>
      <w:proofErr w:type="spellStart"/>
      <w:r w:rsidRPr="00AA6BE8">
        <w:t>gNB</w:t>
      </w:r>
      <w:proofErr w:type="spellEnd"/>
      <w:r w:rsidRPr="00AA6BE8">
        <w:t xml:space="preserve"> then activates the UL-SRS transmission and sends the </w:t>
      </w:r>
      <w:proofErr w:type="spellStart"/>
      <w:r w:rsidRPr="00AA6BE8">
        <w:t>NRPPa</w:t>
      </w:r>
      <w:proofErr w:type="spellEnd"/>
      <w:r w:rsidRPr="00AA6BE8">
        <w:t xml:space="preserve"> Positioning Activation Response message. </w:t>
      </w:r>
      <w:r w:rsidRPr="00AA6BE8">
        <w:rPr>
          <w:noProof/>
          <w:lang w:eastAsia="ko-KR"/>
        </w:rPr>
        <w:t>The target device begins the UL-SRS transmission according to the time domain behavior of UL-SRS resource configuration.</w:t>
      </w:r>
    </w:p>
    <w:p w14:paraId="1F731E78" w14:textId="77777777" w:rsidR="007F2242" w:rsidRPr="00AA6BE8" w:rsidRDefault="007F2242" w:rsidP="007F2242">
      <w:pPr>
        <w:pStyle w:val="B1"/>
        <w:rPr>
          <w:noProof/>
          <w:lang w:eastAsia="ko-KR"/>
        </w:rPr>
      </w:pPr>
      <w:r w:rsidRPr="00AA6BE8">
        <w:t>6.</w:t>
      </w:r>
      <w:r w:rsidRPr="00AA6BE8">
        <w:tab/>
        <w:t xml:space="preserve">The LMF provides the UL-SRS configuration to the selected </w:t>
      </w:r>
      <w:proofErr w:type="spellStart"/>
      <w:r w:rsidRPr="00AA6BE8">
        <w:t>gNBs</w:t>
      </w:r>
      <w:proofErr w:type="spellEnd"/>
      <w:r w:rsidRPr="00AA6BE8">
        <w:t xml:space="preserve"> in a </w:t>
      </w:r>
      <w:proofErr w:type="spellStart"/>
      <w:r w:rsidRPr="00AA6BE8">
        <w:t>NRPPa</w:t>
      </w:r>
      <w:proofErr w:type="spellEnd"/>
      <w:r w:rsidRPr="00AA6BE8">
        <w:t xml:space="preserve"> MEASUREMENT REQUEST message as described in clause 8.14.3.3. </w:t>
      </w:r>
      <w:r w:rsidRPr="00AA6BE8">
        <w:rPr>
          <w:noProof/>
          <w:lang w:eastAsia="ko-KR"/>
        </w:rPr>
        <w:t>The message includes all information required to enable the gNBs/TRPs to perform the UL measurements.</w:t>
      </w:r>
    </w:p>
    <w:p w14:paraId="1E649F69" w14:textId="77777777" w:rsidR="007F2242" w:rsidRPr="00AA6BE8" w:rsidRDefault="007F2242" w:rsidP="007F2242">
      <w:pPr>
        <w:pStyle w:val="B1"/>
        <w:rPr>
          <w:noProof/>
          <w:lang w:eastAsia="ko-KR"/>
        </w:rPr>
      </w:pPr>
      <w:r w:rsidRPr="00AA6BE8">
        <w:rPr>
          <w:noProof/>
          <w:lang w:eastAsia="ko-KR"/>
        </w:rPr>
        <w:t>7.</w:t>
      </w:r>
      <w:r w:rsidRPr="00AA6BE8">
        <w:rPr>
          <w:noProof/>
          <w:lang w:eastAsia="ko-KR"/>
        </w:rPr>
        <w:tab/>
        <w:t>Each gNB configured at step 6 measures the UL-SRS transmissions from the target device.</w:t>
      </w:r>
    </w:p>
    <w:p w14:paraId="1544535E" w14:textId="77777777" w:rsidR="007F2242" w:rsidRPr="00AA6BE8" w:rsidRDefault="007F2242" w:rsidP="007F2242">
      <w:pPr>
        <w:pStyle w:val="B1"/>
        <w:rPr>
          <w:noProof/>
          <w:lang w:eastAsia="ko-KR"/>
        </w:rPr>
      </w:pPr>
      <w:r w:rsidRPr="00AA6BE8">
        <w:rPr>
          <w:noProof/>
          <w:lang w:eastAsia="ko-KR"/>
        </w:rPr>
        <w:t>8.</w:t>
      </w:r>
      <w:r w:rsidRPr="00AA6BE8">
        <w:rPr>
          <w:noProof/>
          <w:lang w:eastAsia="ko-KR"/>
        </w:rPr>
        <w:tab/>
        <w:t xml:space="preserve">Each gNB reports the UL-SRS measurements to the LMF in a NRPPa Measurement Response message as described in clause </w:t>
      </w:r>
      <w:r w:rsidRPr="00AA6BE8">
        <w:t>8.14.3.3</w:t>
      </w:r>
      <w:r w:rsidRPr="00AA6BE8">
        <w:rPr>
          <w:noProof/>
          <w:lang w:eastAsia="ko-KR"/>
        </w:rPr>
        <w:t>.</w:t>
      </w:r>
    </w:p>
    <w:p w14:paraId="793EF6EA" w14:textId="77777777" w:rsidR="007F2242" w:rsidRPr="00AA6BE8" w:rsidRDefault="007F2242" w:rsidP="007F2242">
      <w:pPr>
        <w:pStyle w:val="B1"/>
        <w:rPr>
          <w:noProof/>
          <w:lang w:eastAsia="ko-KR"/>
        </w:rPr>
      </w:pPr>
      <w:r w:rsidRPr="00AA6BE8">
        <w:rPr>
          <w:noProof/>
          <w:lang w:eastAsia="ko-KR"/>
        </w:rPr>
        <w:t>9.</w:t>
      </w:r>
      <w:r w:rsidRPr="00AA6BE8">
        <w:rPr>
          <w:noProof/>
          <w:lang w:eastAsia="ko-KR"/>
        </w:rPr>
        <w:tab/>
        <w:t xml:space="preserve">The LMF sends a NRPPa POSITIONING DEACTIVATION message to the serving gNB as described in clause </w:t>
      </w:r>
      <w:r w:rsidRPr="00AA6BE8">
        <w:t>8.14.3.3a</w:t>
      </w:r>
      <w:r w:rsidRPr="00AA6BE8">
        <w:rPr>
          <w:noProof/>
          <w:lang w:eastAsia="ko-KR"/>
        </w:rPr>
        <w:t>.</w:t>
      </w:r>
    </w:p>
    <w:p w14:paraId="710758F4" w14:textId="41EC76A3" w:rsidR="009643E8" w:rsidRDefault="009643E8" w:rsidP="009643E8"/>
    <w:p w14:paraId="27901792" w14:textId="5DE4F309" w:rsidR="009643E8" w:rsidRDefault="009643E8" w:rsidP="009643E8"/>
    <w:p w14:paraId="334C868C" w14:textId="19D28061" w:rsidR="009643E8" w:rsidRDefault="009643E8" w:rsidP="009643E8"/>
    <w:sectPr w:rsidR="009643E8" w:rsidSect="007F6456">
      <w:headerReference w:type="default" r:id="rId120"/>
      <w:footerReference w:type="default" r:id="rId121"/>
      <w:footnotePr>
        <w:numRestart w:val="eachSect"/>
      </w:footnotePr>
      <w:pgSz w:w="11907" w:h="16840" w:code="9"/>
      <w:pgMar w:top="1134" w:right="1134" w:bottom="1418" w:left="1134" w:header="851"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B24A6C" w14:textId="77777777" w:rsidR="00EF680B" w:rsidRDefault="00EF680B">
      <w:r>
        <w:separator/>
      </w:r>
    </w:p>
  </w:endnote>
  <w:endnote w:type="continuationSeparator" w:id="0">
    <w:p w14:paraId="65517A75" w14:textId="77777777" w:rsidR="00EF680B" w:rsidRDefault="00EF680B">
      <w:r>
        <w:continuationSeparator/>
      </w:r>
    </w:p>
  </w:endnote>
  <w:endnote w:type="continuationNotice" w:id="1">
    <w:p w14:paraId="35243E54" w14:textId="77777777" w:rsidR="00EF680B" w:rsidRDefault="00EF680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652724" w14:textId="77777777" w:rsidR="0042136D" w:rsidRDefault="0042136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DAC7E" w14:textId="77777777" w:rsidR="0042136D" w:rsidRDefault="0042136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8ABA84" w14:textId="77777777" w:rsidR="0042136D" w:rsidRDefault="0042136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FECA6" w14:textId="393D78A7" w:rsidR="0042136D" w:rsidRPr="003C0337" w:rsidRDefault="0042136D" w:rsidP="003C033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92E982" w14:textId="77777777" w:rsidR="00EF680B" w:rsidRDefault="00EF680B">
      <w:r>
        <w:separator/>
      </w:r>
    </w:p>
  </w:footnote>
  <w:footnote w:type="continuationSeparator" w:id="0">
    <w:p w14:paraId="308869D8" w14:textId="77777777" w:rsidR="00EF680B" w:rsidRDefault="00EF680B">
      <w:r>
        <w:continuationSeparator/>
      </w:r>
    </w:p>
  </w:footnote>
  <w:footnote w:type="continuationNotice" w:id="1">
    <w:p w14:paraId="560B6D2D" w14:textId="77777777" w:rsidR="00EF680B" w:rsidRDefault="00EF680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8867E8" w14:textId="77777777" w:rsidR="0042136D" w:rsidRDefault="0042136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68E246" w14:textId="77777777" w:rsidR="0042136D" w:rsidRDefault="0042136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AA79F" w14:textId="77777777" w:rsidR="0042136D" w:rsidRDefault="0042136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D3861" w14:textId="77777777" w:rsidR="0042136D" w:rsidRDefault="0042136D">
    <w:pPr>
      <w:pStyle w:val="Header"/>
    </w:pPr>
  </w:p>
  <w:p w14:paraId="2398AB45" w14:textId="77777777" w:rsidR="0042136D" w:rsidRDefault="0042136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774869"/>
    <w:multiLevelType w:val="hybridMultilevel"/>
    <w:tmpl w:val="85BAAE58"/>
    <w:lvl w:ilvl="0" w:tplc="AD30991E">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 w15:restartNumberingAfterBreak="0">
    <w:nsid w:val="31315281"/>
    <w:multiLevelType w:val="multilevel"/>
    <w:tmpl w:val="313152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4F220F1D"/>
    <w:multiLevelType w:val="hybridMultilevel"/>
    <w:tmpl w:val="CC12627E"/>
    <w:lvl w:ilvl="0" w:tplc="742A0D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642B19FF"/>
    <w:multiLevelType w:val="hybridMultilevel"/>
    <w:tmpl w:val="EE64F2FE"/>
    <w:lvl w:ilvl="0" w:tplc="E6140D12">
      <w:start w:val="7"/>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num w:numId="1">
    <w:abstractNumId w:val="3"/>
  </w:num>
  <w:num w:numId="2">
    <w:abstractNumId w:val="2"/>
  </w:num>
  <w:num w:numId="3">
    <w:abstractNumId w:val="1"/>
  </w:num>
  <w:num w:numId="4">
    <w:abstractNumId w:val="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N2#117-632">
    <w15:presenceInfo w15:providerId="None" w15:userId="RAN2#117-632"/>
  </w15:person>
  <w15:person w15:author="RAN2#117-632-NavIC-R2-2203615">
    <w15:presenceInfo w15:providerId="None" w15:userId="RAN2#117-632-NavIC-R2-2203615"/>
  </w15:person>
  <w15:person w15:author="RAN2#117-632-BDS-R2-2203611">
    <w15:presenceInfo w15:providerId="None" w15:userId="RAN2#117-632-BDS-R2-2203611"/>
  </w15:person>
  <w15:person w15:author="RAN2#117-632-GNSS Integrity-R2-2203604">
    <w15:presenceInfo w15:providerId="None" w15:userId="RAN2#117-632-GNSS Integrity-R2-2203604"/>
  </w15:person>
  <w15:person w15:author="RAN2#116bis-post629">
    <w15:presenceInfo w15:providerId="None" w15:userId="RAN2#116bis-post629"/>
  </w15:person>
  <w15:person w15:author="RAN2#115-e609">
    <w15:presenceInfo w15:providerId="None" w15:userId="RAN2#115-e609"/>
  </w15:person>
  <w15:person w15:author="RAN2#116bis-R2-2201870">
    <w15:presenceInfo w15:providerId="None" w15:userId="RAN2#116bis-R2-2201870 "/>
  </w15:person>
  <w15:person w15:author="RAN2#117-604">
    <w15:presenceInfo w15:providerId="None" w15:userId="RAN2#117-604"/>
  </w15:person>
  <w15:person w15:author="RAN2#116-AT623">
    <w15:presenceInfo w15:providerId="None" w15:userId="RAN2#116-AT623"/>
  </w15:person>
  <w15:person w15:author="RAN2#115-e609-1">
    <w15:presenceInfo w15:providerId="None" w15:userId="RAN2#115-e609-1"/>
  </w15:person>
  <w15:person w15:author="RAN2#116bis-R2-2201870 [2]">
    <w15:presenceInfo w15:providerId="None" w15:userId="RAN2#116bis-R2-2201870"/>
  </w15:person>
  <w15:person w15:author="RAN2#117-e632-1">
    <w15:presenceInfo w15:providerId="None" w15:userId="RAN2#117-e632-1"/>
  </w15:person>
  <w15:person w15:author="RAN2#117-e632-3">
    <w15:presenceInfo w15:providerId="None" w15:userId="RAN2#117-e632-3"/>
  </w15:person>
  <w15:person w15:author="NR_pos_enh-Core">
    <w15:presenceInfo w15:providerId="None" w15:userId="NR_pos_enh-Core"/>
  </w15:person>
  <w15:person w15:author="RAN2#117-604-1">
    <w15:presenceInfo w15:providerId="None" w15:userId="RAN2#117-604-1"/>
  </w15:person>
  <w15:person w15:author="RAN2#117-e632-2">
    <w15:presenceInfo w15:providerId="None" w15:userId="RAN2#117-e63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A8E"/>
    <w:rsid w:val="00006091"/>
    <w:rsid w:val="0001397F"/>
    <w:rsid w:val="0002019F"/>
    <w:rsid w:val="0002186C"/>
    <w:rsid w:val="00022FAC"/>
    <w:rsid w:val="000250EE"/>
    <w:rsid w:val="00027215"/>
    <w:rsid w:val="00027CEE"/>
    <w:rsid w:val="00032587"/>
    <w:rsid w:val="00033397"/>
    <w:rsid w:val="00034CDA"/>
    <w:rsid w:val="00037420"/>
    <w:rsid w:val="00040095"/>
    <w:rsid w:val="00041614"/>
    <w:rsid w:val="00043254"/>
    <w:rsid w:val="00043516"/>
    <w:rsid w:val="00044E41"/>
    <w:rsid w:val="00045A78"/>
    <w:rsid w:val="00046223"/>
    <w:rsid w:val="00046EC2"/>
    <w:rsid w:val="0004721C"/>
    <w:rsid w:val="00051834"/>
    <w:rsid w:val="00051A52"/>
    <w:rsid w:val="00053977"/>
    <w:rsid w:val="000541BE"/>
    <w:rsid w:val="00054A22"/>
    <w:rsid w:val="00054CED"/>
    <w:rsid w:val="00054FFD"/>
    <w:rsid w:val="00055B04"/>
    <w:rsid w:val="00055C51"/>
    <w:rsid w:val="000567A4"/>
    <w:rsid w:val="00057062"/>
    <w:rsid w:val="0005734E"/>
    <w:rsid w:val="00060CB4"/>
    <w:rsid w:val="00061581"/>
    <w:rsid w:val="0006170A"/>
    <w:rsid w:val="000621C1"/>
    <w:rsid w:val="000655A6"/>
    <w:rsid w:val="00066C5F"/>
    <w:rsid w:val="00066D17"/>
    <w:rsid w:val="000670F6"/>
    <w:rsid w:val="00070FA0"/>
    <w:rsid w:val="00071325"/>
    <w:rsid w:val="000732DB"/>
    <w:rsid w:val="0007394B"/>
    <w:rsid w:val="00073C3A"/>
    <w:rsid w:val="00080512"/>
    <w:rsid w:val="00082137"/>
    <w:rsid w:val="00085225"/>
    <w:rsid w:val="00085C85"/>
    <w:rsid w:val="0009093D"/>
    <w:rsid w:val="00090A4D"/>
    <w:rsid w:val="0009665E"/>
    <w:rsid w:val="000A06C3"/>
    <w:rsid w:val="000A1E94"/>
    <w:rsid w:val="000A2570"/>
    <w:rsid w:val="000A2845"/>
    <w:rsid w:val="000A4057"/>
    <w:rsid w:val="000A4802"/>
    <w:rsid w:val="000A4A08"/>
    <w:rsid w:val="000A6570"/>
    <w:rsid w:val="000A6717"/>
    <w:rsid w:val="000B0CCE"/>
    <w:rsid w:val="000B34E9"/>
    <w:rsid w:val="000B3D67"/>
    <w:rsid w:val="000B46A3"/>
    <w:rsid w:val="000B7267"/>
    <w:rsid w:val="000B7686"/>
    <w:rsid w:val="000B7988"/>
    <w:rsid w:val="000C23D7"/>
    <w:rsid w:val="000C3BD1"/>
    <w:rsid w:val="000C4CFF"/>
    <w:rsid w:val="000C51EF"/>
    <w:rsid w:val="000C68AF"/>
    <w:rsid w:val="000C6C28"/>
    <w:rsid w:val="000D1925"/>
    <w:rsid w:val="000D1F15"/>
    <w:rsid w:val="000D4F14"/>
    <w:rsid w:val="000D58AB"/>
    <w:rsid w:val="000E00AF"/>
    <w:rsid w:val="000E09AA"/>
    <w:rsid w:val="000E1447"/>
    <w:rsid w:val="000E28DE"/>
    <w:rsid w:val="000F0548"/>
    <w:rsid w:val="0010333C"/>
    <w:rsid w:val="00103566"/>
    <w:rsid w:val="001045E9"/>
    <w:rsid w:val="001073E2"/>
    <w:rsid w:val="00110194"/>
    <w:rsid w:val="00110A00"/>
    <w:rsid w:val="00114964"/>
    <w:rsid w:val="0012027E"/>
    <w:rsid w:val="00121B9E"/>
    <w:rsid w:val="00123C09"/>
    <w:rsid w:val="00124D17"/>
    <w:rsid w:val="00127053"/>
    <w:rsid w:val="001277E9"/>
    <w:rsid w:val="0013090E"/>
    <w:rsid w:val="00131102"/>
    <w:rsid w:val="00133E52"/>
    <w:rsid w:val="00134A1C"/>
    <w:rsid w:val="00134E9F"/>
    <w:rsid w:val="001411F4"/>
    <w:rsid w:val="00141D95"/>
    <w:rsid w:val="00143430"/>
    <w:rsid w:val="00143664"/>
    <w:rsid w:val="001451E1"/>
    <w:rsid w:val="00147A0A"/>
    <w:rsid w:val="00147AB3"/>
    <w:rsid w:val="001505EC"/>
    <w:rsid w:val="001542DD"/>
    <w:rsid w:val="00154371"/>
    <w:rsid w:val="00160615"/>
    <w:rsid w:val="00161FF1"/>
    <w:rsid w:val="00162427"/>
    <w:rsid w:val="00162458"/>
    <w:rsid w:val="0016281E"/>
    <w:rsid w:val="001632A5"/>
    <w:rsid w:val="0016337F"/>
    <w:rsid w:val="00164EC7"/>
    <w:rsid w:val="00167D5A"/>
    <w:rsid w:val="00170F89"/>
    <w:rsid w:val="00172633"/>
    <w:rsid w:val="00174CA4"/>
    <w:rsid w:val="00175306"/>
    <w:rsid w:val="00176CB6"/>
    <w:rsid w:val="001801F7"/>
    <w:rsid w:val="00180E53"/>
    <w:rsid w:val="00182049"/>
    <w:rsid w:val="0018220D"/>
    <w:rsid w:val="001848C3"/>
    <w:rsid w:val="00190272"/>
    <w:rsid w:val="00190518"/>
    <w:rsid w:val="00190723"/>
    <w:rsid w:val="001964DD"/>
    <w:rsid w:val="001A0DE2"/>
    <w:rsid w:val="001A17E8"/>
    <w:rsid w:val="001A2AF7"/>
    <w:rsid w:val="001A423F"/>
    <w:rsid w:val="001A5A96"/>
    <w:rsid w:val="001B0A85"/>
    <w:rsid w:val="001C399B"/>
    <w:rsid w:val="001C41F9"/>
    <w:rsid w:val="001C6F6F"/>
    <w:rsid w:val="001C71A5"/>
    <w:rsid w:val="001D02C2"/>
    <w:rsid w:val="001D0750"/>
    <w:rsid w:val="001D29E6"/>
    <w:rsid w:val="001D3583"/>
    <w:rsid w:val="001D677E"/>
    <w:rsid w:val="001E0C25"/>
    <w:rsid w:val="001E32B2"/>
    <w:rsid w:val="001F04DE"/>
    <w:rsid w:val="001F1643"/>
    <w:rsid w:val="001F168B"/>
    <w:rsid w:val="001F528E"/>
    <w:rsid w:val="001F67A3"/>
    <w:rsid w:val="001F7FB0"/>
    <w:rsid w:val="0020039B"/>
    <w:rsid w:val="00200A32"/>
    <w:rsid w:val="002036D9"/>
    <w:rsid w:val="00203C5F"/>
    <w:rsid w:val="0020435F"/>
    <w:rsid w:val="002064D7"/>
    <w:rsid w:val="0021061E"/>
    <w:rsid w:val="002132FE"/>
    <w:rsid w:val="00214746"/>
    <w:rsid w:val="00214E60"/>
    <w:rsid w:val="002156F2"/>
    <w:rsid w:val="0021641D"/>
    <w:rsid w:val="002172B7"/>
    <w:rsid w:val="0022097E"/>
    <w:rsid w:val="002218B0"/>
    <w:rsid w:val="002240F6"/>
    <w:rsid w:val="00226085"/>
    <w:rsid w:val="00226F27"/>
    <w:rsid w:val="00231BCD"/>
    <w:rsid w:val="00233DAC"/>
    <w:rsid w:val="00233F77"/>
    <w:rsid w:val="00234276"/>
    <w:rsid w:val="002347A2"/>
    <w:rsid w:val="002347DD"/>
    <w:rsid w:val="002415D8"/>
    <w:rsid w:val="002417F1"/>
    <w:rsid w:val="00242137"/>
    <w:rsid w:val="00242302"/>
    <w:rsid w:val="00242897"/>
    <w:rsid w:val="002468F0"/>
    <w:rsid w:val="0025296C"/>
    <w:rsid w:val="0025436F"/>
    <w:rsid w:val="002569B8"/>
    <w:rsid w:val="00257B25"/>
    <w:rsid w:val="0026000E"/>
    <w:rsid w:val="00263AD9"/>
    <w:rsid w:val="00265057"/>
    <w:rsid w:val="002655C7"/>
    <w:rsid w:val="0026698F"/>
    <w:rsid w:val="00270478"/>
    <w:rsid w:val="002731F0"/>
    <w:rsid w:val="002769E6"/>
    <w:rsid w:val="00277ECB"/>
    <w:rsid w:val="00280FB0"/>
    <w:rsid w:val="00290720"/>
    <w:rsid w:val="002917AF"/>
    <w:rsid w:val="002A016C"/>
    <w:rsid w:val="002A1D06"/>
    <w:rsid w:val="002A2496"/>
    <w:rsid w:val="002A39DE"/>
    <w:rsid w:val="002A3D85"/>
    <w:rsid w:val="002A62B5"/>
    <w:rsid w:val="002A6579"/>
    <w:rsid w:val="002B412A"/>
    <w:rsid w:val="002B5376"/>
    <w:rsid w:val="002B6B6D"/>
    <w:rsid w:val="002C05CC"/>
    <w:rsid w:val="002C2704"/>
    <w:rsid w:val="002C4105"/>
    <w:rsid w:val="002C5A15"/>
    <w:rsid w:val="002C678F"/>
    <w:rsid w:val="002C684C"/>
    <w:rsid w:val="002C721D"/>
    <w:rsid w:val="002C7524"/>
    <w:rsid w:val="002D0259"/>
    <w:rsid w:val="002D0910"/>
    <w:rsid w:val="002D2210"/>
    <w:rsid w:val="002D2526"/>
    <w:rsid w:val="002D3730"/>
    <w:rsid w:val="002D44EA"/>
    <w:rsid w:val="002E0381"/>
    <w:rsid w:val="002E0C51"/>
    <w:rsid w:val="002E1530"/>
    <w:rsid w:val="002E1ECC"/>
    <w:rsid w:val="002E40B0"/>
    <w:rsid w:val="002F0A72"/>
    <w:rsid w:val="002F0B69"/>
    <w:rsid w:val="002F0EFF"/>
    <w:rsid w:val="002F78DA"/>
    <w:rsid w:val="002F7EB7"/>
    <w:rsid w:val="00303484"/>
    <w:rsid w:val="003046A5"/>
    <w:rsid w:val="0030787B"/>
    <w:rsid w:val="00307C22"/>
    <w:rsid w:val="003113BD"/>
    <w:rsid w:val="00311BCE"/>
    <w:rsid w:val="003136BB"/>
    <w:rsid w:val="0031401C"/>
    <w:rsid w:val="003147BA"/>
    <w:rsid w:val="00314F1D"/>
    <w:rsid w:val="00315451"/>
    <w:rsid w:val="0031707C"/>
    <w:rsid w:val="003172DC"/>
    <w:rsid w:val="003227BD"/>
    <w:rsid w:val="003237AB"/>
    <w:rsid w:val="00326F27"/>
    <w:rsid w:val="003275C0"/>
    <w:rsid w:val="00331408"/>
    <w:rsid w:val="003330BD"/>
    <w:rsid w:val="0033453E"/>
    <w:rsid w:val="003376AE"/>
    <w:rsid w:val="00342F83"/>
    <w:rsid w:val="003434B9"/>
    <w:rsid w:val="00344928"/>
    <w:rsid w:val="003503FC"/>
    <w:rsid w:val="00350C52"/>
    <w:rsid w:val="003510A9"/>
    <w:rsid w:val="0035152A"/>
    <w:rsid w:val="00351E31"/>
    <w:rsid w:val="00352517"/>
    <w:rsid w:val="0035462D"/>
    <w:rsid w:val="00354A6A"/>
    <w:rsid w:val="00354E4D"/>
    <w:rsid w:val="003576B4"/>
    <w:rsid w:val="00361D95"/>
    <w:rsid w:val="003676F4"/>
    <w:rsid w:val="00371410"/>
    <w:rsid w:val="00374137"/>
    <w:rsid w:val="003757F8"/>
    <w:rsid w:val="00377A50"/>
    <w:rsid w:val="00382B21"/>
    <w:rsid w:val="0038334B"/>
    <w:rsid w:val="00385E83"/>
    <w:rsid w:val="0038615A"/>
    <w:rsid w:val="00387C93"/>
    <w:rsid w:val="003907C5"/>
    <w:rsid w:val="003914BF"/>
    <w:rsid w:val="00395844"/>
    <w:rsid w:val="00395EE2"/>
    <w:rsid w:val="00397E01"/>
    <w:rsid w:val="00397F7B"/>
    <w:rsid w:val="003A09C1"/>
    <w:rsid w:val="003A41D5"/>
    <w:rsid w:val="003A7274"/>
    <w:rsid w:val="003B081E"/>
    <w:rsid w:val="003B0847"/>
    <w:rsid w:val="003B2180"/>
    <w:rsid w:val="003B22C7"/>
    <w:rsid w:val="003B3EA8"/>
    <w:rsid w:val="003B5A74"/>
    <w:rsid w:val="003C0337"/>
    <w:rsid w:val="003C34D8"/>
    <w:rsid w:val="003C3971"/>
    <w:rsid w:val="003C4ABA"/>
    <w:rsid w:val="003C515A"/>
    <w:rsid w:val="003C5252"/>
    <w:rsid w:val="003C60F8"/>
    <w:rsid w:val="003C6E08"/>
    <w:rsid w:val="003D5CB6"/>
    <w:rsid w:val="003E0D77"/>
    <w:rsid w:val="003E12FC"/>
    <w:rsid w:val="003E1936"/>
    <w:rsid w:val="003E5235"/>
    <w:rsid w:val="003F274E"/>
    <w:rsid w:val="003F37F8"/>
    <w:rsid w:val="003F3F51"/>
    <w:rsid w:val="003F6CD5"/>
    <w:rsid w:val="0040027F"/>
    <w:rsid w:val="00400618"/>
    <w:rsid w:val="00403B9E"/>
    <w:rsid w:val="00403BD3"/>
    <w:rsid w:val="004055E3"/>
    <w:rsid w:val="0040596A"/>
    <w:rsid w:val="0040694A"/>
    <w:rsid w:val="00410F79"/>
    <w:rsid w:val="00412E0D"/>
    <w:rsid w:val="00412E3A"/>
    <w:rsid w:val="00412FD6"/>
    <w:rsid w:val="00413153"/>
    <w:rsid w:val="004136D7"/>
    <w:rsid w:val="00417453"/>
    <w:rsid w:val="0042099A"/>
    <w:rsid w:val="0042136D"/>
    <w:rsid w:val="00422112"/>
    <w:rsid w:val="00423553"/>
    <w:rsid w:val="004276DE"/>
    <w:rsid w:val="004277B0"/>
    <w:rsid w:val="00431390"/>
    <w:rsid w:val="00432835"/>
    <w:rsid w:val="00443BC4"/>
    <w:rsid w:val="0044486E"/>
    <w:rsid w:val="00444BE3"/>
    <w:rsid w:val="00446D78"/>
    <w:rsid w:val="00446F24"/>
    <w:rsid w:val="00451A92"/>
    <w:rsid w:val="00452007"/>
    <w:rsid w:val="004547DE"/>
    <w:rsid w:val="00454B74"/>
    <w:rsid w:val="00456F3E"/>
    <w:rsid w:val="00462E64"/>
    <w:rsid w:val="00463335"/>
    <w:rsid w:val="00463371"/>
    <w:rsid w:val="00463769"/>
    <w:rsid w:val="004637DE"/>
    <w:rsid w:val="00467C38"/>
    <w:rsid w:val="00467C3F"/>
    <w:rsid w:val="00470169"/>
    <w:rsid w:val="00475B76"/>
    <w:rsid w:val="00475BCB"/>
    <w:rsid w:val="004771F0"/>
    <w:rsid w:val="00477C84"/>
    <w:rsid w:val="00482F7A"/>
    <w:rsid w:val="0048319A"/>
    <w:rsid w:val="00484207"/>
    <w:rsid w:val="004864DF"/>
    <w:rsid w:val="0049360F"/>
    <w:rsid w:val="00494C16"/>
    <w:rsid w:val="0049562F"/>
    <w:rsid w:val="004A5AB0"/>
    <w:rsid w:val="004B1BEF"/>
    <w:rsid w:val="004B200A"/>
    <w:rsid w:val="004B6535"/>
    <w:rsid w:val="004B6F4F"/>
    <w:rsid w:val="004C1B4C"/>
    <w:rsid w:val="004C4486"/>
    <w:rsid w:val="004C4624"/>
    <w:rsid w:val="004C4CE2"/>
    <w:rsid w:val="004C6EFF"/>
    <w:rsid w:val="004D0CD5"/>
    <w:rsid w:val="004D1190"/>
    <w:rsid w:val="004D3578"/>
    <w:rsid w:val="004D6B03"/>
    <w:rsid w:val="004D6DB0"/>
    <w:rsid w:val="004E213A"/>
    <w:rsid w:val="004E22A8"/>
    <w:rsid w:val="004E448B"/>
    <w:rsid w:val="004E794D"/>
    <w:rsid w:val="004F0ACF"/>
    <w:rsid w:val="004F31D3"/>
    <w:rsid w:val="004F5EB8"/>
    <w:rsid w:val="005003EC"/>
    <w:rsid w:val="0050689B"/>
    <w:rsid w:val="00506D78"/>
    <w:rsid w:val="00511AD3"/>
    <w:rsid w:val="00511F52"/>
    <w:rsid w:val="00512DCE"/>
    <w:rsid w:val="00515075"/>
    <w:rsid w:val="00520DBA"/>
    <w:rsid w:val="00522C6B"/>
    <w:rsid w:val="00522D21"/>
    <w:rsid w:val="00525B76"/>
    <w:rsid w:val="00527AB1"/>
    <w:rsid w:val="005309A1"/>
    <w:rsid w:val="00537A7D"/>
    <w:rsid w:val="00540841"/>
    <w:rsid w:val="00543E6C"/>
    <w:rsid w:val="00543FE3"/>
    <w:rsid w:val="00544A1F"/>
    <w:rsid w:val="00544A2E"/>
    <w:rsid w:val="00544D18"/>
    <w:rsid w:val="0054529E"/>
    <w:rsid w:val="00546E1F"/>
    <w:rsid w:val="0054705B"/>
    <w:rsid w:val="00547850"/>
    <w:rsid w:val="00550521"/>
    <w:rsid w:val="00551FAE"/>
    <w:rsid w:val="00552ADD"/>
    <w:rsid w:val="00552BB2"/>
    <w:rsid w:val="00555C4D"/>
    <w:rsid w:val="0055704D"/>
    <w:rsid w:val="00565087"/>
    <w:rsid w:val="00566432"/>
    <w:rsid w:val="00577B80"/>
    <w:rsid w:val="005810CE"/>
    <w:rsid w:val="00581448"/>
    <w:rsid w:val="005861A6"/>
    <w:rsid w:val="00587266"/>
    <w:rsid w:val="005954E1"/>
    <w:rsid w:val="00595EBB"/>
    <w:rsid w:val="005A150C"/>
    <w:rsid w:val="005A3C38"/>
    <w:rsid w:val="005A561B"/>
    <w:rsid w:val="005A5669"/>
    <w:rsid w:val="005A77F7"/>
    <w:rsid w:val="005B2F34"/>
    <w:rsid w:val="005B3242"/>
    <w:rsid w:val="005B72AE"/>
    <w:rsid w:val="005B7DAD"/>
    <w:rsid w:val="005C0CF2"/>
    <w:rsid w:val="005C1F46"/>
    <w:rsid w:val="005C2C66"/>
    <w:rsid w:val="005C3AC2"/>
    <w:rsid w:val="005C6BB7"/>
    <w:rsid w:val="005D2E01"/>
    <w:rsid w:val="005D5D81"/>
    <w:rsid w:val="005E1749"/>
    <w:rsid w:val="005E3377"/>
    <w:rsid w:val="005E74EC"/>
    <w:rsid w:val="005F04A7"/>
    <w:rsid w:val="005F115E"/>
    <w:rsid w:val="005F3372"/>
    <w:rsid w:val="005F3E47"/>
    <w:rsid w:val="005F437E"/>
    <w:rsid w:val="00600A72"/>
    <w:rsid w:val="00605064"/>
    <w:rsid w:val="00605E00"/>
    <w:rsid w:val="00606C0F"/>
    <w:rsid w:val="00613992"/>
    <w:rsid w:val="006149AB"/>
    <w:rsid w:val="00614FDF"/>
    <w:rsid w:val="0062184B"/>
    <w:rsid w:val="006231D9"/>
    <w:rsid w:val="006234A9"/>
    <w:rsid w:val="00626EE0"/>
    <w:rsid w:val="00630238"/>
    <w:rsid w:val="006323BD"/>
    <w:rsid w:val="00632CC6"/>
    <w:rsid w:val="00633DF7"/>
    <w:rsid w:val="006363CA"/>
    <w:rsid w:val="00637AA6"/>
    <w:rsid w:val="00642092"/>
    <w:rsid w:val="0064313B"/>
    <w:rsid w:val="006444A6"/>
    <w:rsid w:val="00653ADD"/>
    <w:rsid w:val="0065705B"/>
    <w:rsid w:val="00664F9F"/>
    <w:rsid w:val="00666F6D"/>
    <w:rsid w:val="00667084"/>
    <w:rsid w:val="00670279"/>
    <w:rsid w:val="006706AA"/>
    <w:rsid w:val="00670A91"/>
    <w:rsid w:val="00672AF4"/>
    <w:rsid w:val="006762D9"/>
    <w:rsid w:val="00677EAE"/>
    <w:rsid w:val="00677FEF"/>
    <w:rsid w:val="0068014E"/>
    <w:rsid w:val="006811D0"/>
    <w:rsid w:val="006826B2"/>
    <w:rsid w:val="0068423E"/>
    <w:rsid w:val="00684D5A"/>
    <w:rsid w:val="00686BCC"/>
    <w:rsid w:val="00690468"/>
    <w:rsid w:val="00694142"/>
    <w:rsid w:val="00694780"/>
    <w:rsid w:val="006A26BB"/>
    <w:rsid w:val="006A26E2"/>
    <w:rsid w:val="006A36A0"/>
    <w:rsid w:val="006A4EA4"/>
    <w:rsid w:val="006A533F"/>
    <w:rsid w:val="006A7F89"/>
    <w:rsid w:val="006B2232"/>
    <w:rsid w:val="006B3ED6"/>
    <w:rsid w:val="006D0D8E"/>
    <w:rsid w:val="006D6906"/>
    <w:rsid w:val="006D700B"/>
    <w:rsid w:val="006E3903"/>
    <w:rsid w:val="006E582B"/>
    <w:rsid w:val="006E5CC6"/>
    <w:rsid w:val="006E6BCA"/>
    <w:rsid w:val="006F6048"/>
    <w:rsid w:val="006F6453"/>
    <w:rsid w:val="006F730D"/>
    <w:rsid w:val="006F7AFA"/>
    <w:rsid w:val="00701CFA"/>
    <w:rsid w:val="00701EDD"/>
    <w:rsid w:val="00702299"/>
    <w:rsid w:val="00703293"/>
    <w:rsid w:val="007070BE"/>
    <w:rsid w:val="00712E4A"/>
    <w:rsid w:val="00714926"/>
    <w:rsid w:val="00715C3E"/>
    <w:rsid w:val="00716495"/>
    <w:rsid w:val="00716D1A"/>
    <w:rsid w:val="007178BA"/>
    <w:rsid w:val="00720A8F"/>
    <w:rsid w:val="0072100B"/>
    <w:rsid w:val="0073157D"/>
    <w:rsid w:val="00732993"/>
    <w:rsid w:val="00734A5B"/>
    <w:rsid w:val="00734C34"/>
    <w:rsid w:val="00734E25"/>
    <w:rsid w:val="00734E7C"/>
    <w:rsid w:val="00735E56"/>
    <w:rsid w:val="00736D74"/>
    <w:rsid w:val="00741A06"/>
    <w:rsid w:val="007442D7"/>
    <w:rsid w:val="00744E76"/>
    <w:rsid w:val="0074510D"/>
    <w:rsid w:val="00745A5D"/>
    <w:rsid w:val="00750704"/>
    <w:rsid w:val="007511A4"/>
    <w:rsid w:val="00752C90"/>
    <w:rsid w:val="00754281"/>
    <w:rsid w:val="00755D78"/>
    <w:rsid w:val="00764BAC"/>
    <w:rsid w:val="00765F43"/>
    <w:rsid w:val="007662C7"/>
    <w:rsid w:val="00766EE4"/>
    <w:rsid w:val="007671D2"/>
    <w:rsid w:val="00773592"/>
    <w:rsid w:val="00776A09"/>
    <w:rsid w:val="007779BF"/>
    <w:rsid w:val="00780C09"/>
    <w:rsid w:val="00780E06"/>
    <w:rsid w:val="0078130C"/>
    <w:rsid w:val="00781F0F"/>
    <w:rsid w:val="00782D96"/>
    <w:rsid w:val="0078557D"/>
    <w:rsid w:val="007938B2"/>
    <w:rsid w:val="007A1DFB"/>
    <w:rsid w:val="007A239E"/>
    <w:rsid w:val="007B05D3"/>
    <w:rsid w:val="007B08DC"/>
    <w:rsid w:val="007B1343"/>
    <w:rsid w:val="007B3AF2"/>
    <w:rsid w:val="007B4F87"/>
    <w:rsid w:val="007C0421"/>
    <w:rsid w:val="007C2396"/>
    <w:rsid w:val="007C320F"/>
    <w:rsid w:val="007C381F"/>
    <w:rsid w:val="007C4707"/>
    <w:rsid w:val="007C4F88"/>
    <w:rsid w:val="007C51A2"/>
    <w:rsid w:val="007C57D2"/>
    <w:rsid w:val="007C6FCE"/>
    <w:rsid w:val="007D4B8E"/>
    <w:rsid w:val="007E07E2"/>
    <w:rsid w:val="007E32E9"/>
    <w:rsid w:val="007E3C1A"/>
    <w:rsid w:val="007E41DA"/>
    <w:rsid w:val="007E4E5F"/>
    <w:rsid w:val="007E5899"/>
    <w:rsid w:val="007E63F3"/>
    <w:rsid w:val="007E7C87"/>
    <w:rsid w:val="007F2242"/>
    <w:rsid w:val="007F35BF"/>
    <w:rsid w:val="007F4F66"/>
    <w:rsid w:val="007F6456"/>
    <w:rsid w:val="007F7D6B"/>
    <w:rsid w:val="008028A4"/>
    <w:rsid w:val="00811513"/>
    <w:rsid w:val="00812848"/>
    <w:rsid w:val="008161DB"/>
    <w:rsid w:val="00817298"/>
    <w:rsid w:val="00821098"/>
    <w:rsid w:val="008227B5"/>
    <w:rsid w:val="00824114"/>
    <w:rsid w:val="00825803"/>
    <w:rsid w:val="0082610D"/>
    <w:rsid w:val="00831C40"/>
    <w:rsid w:val="00832E63"/>
    <w:rsid w:val="008367CD"/>
    <w:rsid w:val="00845013"/>
    <w:rsid w:val="00845CF1"/>
    <w:rsid w:val="008462E6"/>
    <w:rsid w:val="00847D43"/>
    <w:rsid w:val="008508FE"/>
    <w:rsid w:val="00850FDF"/>
    <w:rsid w:val="008567DE"/>
    <w:rsid w:val="00856954"/>
    <w:rsid w:val="00863493"/>
    <w:rsid w:val="0086367A"/>
    <w:rsid w:val="00865110"/>
    <w:rsid w:val="0087364A"/>
    <w:rsid w:val="008744B3"/>
    <w:rsid w:val="008768CA"/>
    <w:rsid w:val="0088118B"/>
    <w:rsid w:val="00882FCE"/>
    <w:rsid w:val="00884812"/>
    <w:rsid w:val="00884B04"/>
    <w:rsid w:val="00886105"/>
    <w:rsid w:val="008878FB"/>
    <w:rsid w:val="008903C6"/>
    <w:rsid w:val="00890F8B"/>
    <w:rsid w:val="00891304"/>
    <w:rsid w:val="00891B5A"/>
    <w:rsid w:val="008955F2"/>
    <w:rsid w:val="00897669"/>
    <w:rsid w:val="00897B49"/>
    <w:rsid w:val="008A1F00"/>
    <w:rsid w:val="008A4439"/>
    <w:rsid w:val="008A6552"/>
    <w:rsid w:val="008B0185"/>
    <w:rsid w:val="008B0B7A"/>
    <w:rsid w:val="008B0C9D"/>
    <w:rsid w:val="008B10A5"/>
    <w:rsid w:val="008B40AC"/>
    <w:rsid w:val="008B7F92"/>
    <w:rsid w:val="008C11B4"/>
    <w:rsid w:val="008C27B3"/>
    <w:rsid w:val="008C3CA8"/>
    <w:rsid w:val="008C50B5"/>
    <w:rsid w:val="008C7055"/>
    <w:rsid w:val="008C7D7A"/>
    <w:rsid w:val="008D5F9C"/>
    <w:rsid w:val="008D70D3"/>
    <w:rsid w:val="008E2D32"/>
    <w:rsid w:val="008E3B11"/>
    <w:rsid w:val="008E53DB"/>
    <w:rsid w:val="008E6889"/>
    <w:rsid w:val="008E6F93"/>
    <w:rsid w:val="008F14EB"/>
    <w:rsid w:val="008F1D40"/>
    <w:rsid w:val="008F21E2"/>
    <w:rsid w:val="008F2B8A"/>
    <w:rsid w:val="008F5127"/>
    <w:rsid w:val="008F5487"/>
    <w:rsid w:val="008F552F"/>
    <w:rsid w:val="008F6767"/>
    <w:rsid w:val="0090271F"/>
    <w:rsid w:val="00902E23"/>
    <w:rsid w:val="00904F2F"/>
    <w:rsid w:val="009055B5"/>
    <w:rsid w:val="0091348E"/>
    <w:rsid w:val="00913CA4"/>
    <w:rsid w:val="00916DD4"/>
    <w:rsid w:val="00916F2F"/>
    <w:rsid w:val="0092038D"/>
    <w:rsid w:val="009225D1"/>
    <w:rsid w:val="009237A7"/>
    <w:rsid w:val="00926B86"/>
    <w:rsid w:val="00930EE4"/>
    <w:rsid w:val="009317C7"/>
    <w:rsid w:val="00933E70"/>
    <w:rsid w:val="00934F57"/>
    <w:rsid w:val="009352AC"/>
    <w:rsid w:val="00941DF2"/>
    <w:rsid w:val="00942EC2"/>
    <w:rsid w:val="0094577D"/>
    <w:rsid w:val="00945CA2"/>
    <w:rsid w:val="00946894"/>
    <w:rsid w:val="00947DD0"/>
    <w:rsid w:val="00950F34"/>
    <w:rsid w:val="00953870"/>
    <w:rsid w:val="00953B01"/>
    <w:rsid w:val="009553FE"/>
    <w:rsid w:val="00956C78"/>
    <w:rsid w:val="009605FB"/>
    <w:rsid w:val="0096192B"/>
    <w:rsid w:val="00963471"/>
    <w:rsid w:val="00963B9B"/>
    <w:rsid w:val="009643E8"/>
    <w:rsid w:val="009660B9"/>
    <w:rsid w:val="00967EA0"/>
    <w:rsid w:val="009741DA"/>
    <w:rsid w:val="0098739F"/>
    <w:rsid w:val="009915D1"/>
    <w:rsid w:val="00992C67"/>
    <w:rsid w:val="00993288"/>
    <w:rsid w:val="00996880"/>
    <w:rsid w:val="009974BB"/>
    <w:rsid w:val="009A3FE4"/>
    <w:rsid w:val="009A414A"/>
    <w:rsid w:val="009A4219"/>
    <w:rsid w:val="009A4388"/>
    <w:rsid w:val="009A5D76"/>
    <w:rsid w:val="009A7427"/>
    <w:rsid w:val="009A7DF8"/>
    <w:rsid w:val="009B4ACB"/>
    <w:rsid w:val="009C0C3B"/>
    <w:rsid w:val="009C2746"/>
    <w:rsid w:val="009C395C"/>
    <w:rsid w:val="009C66B7"/>
    <w:rsid w:val="009D1B1D"/>
    <w:rsid w:val="009D4CC4"/>
    <w:rsid w:val="009D6ACA"/>
    <w:rsid w:val="009D6D0A"/>
    <w:rsid w:val="009E7E4E"/>
    <w:rsid w:val="009F37B7"/>
    <w:rsid w:val="009F4BBD"/>
    <w:rsid w:val="009F4E6B"/>
    <w:rsid w:val="009F79D3"/>
    <w:rsid w:val="00A00F65"/>
    <w:rsid w:val="00A03730"/>
    <w:rsid w:val="00A04C85"/>
    <w:rsid w:val="00A108D8"/>
    <w:rsid w:val="00A10F02"/>
    <w:rsid w:val="00A12473"/>
    <w:rsid w:val="00A14F1B"/>
    <w:rsid w:val="00A164B4"/>
    <w:rsid w:val="00A21C6D"/>
    <w:rsid w:val="00A21FB9"/>
    <w:rsid w:val="00A26402"/>
    <w:rsid w:val="00A3115D"/>
    <w:rsid w:val="00A36DB2"/>
    <w:rsid w:val="00A43323"/>
    <w:rsid w:val="00A45E46"/>
    <w:rsid w:val="00A52558"/>
    <w:rsid w:val="00A53724"/>
    <w:rsid w:val="00A54441"/>
    <w:rsid w:val="00A5567E"/>
    <w:rsid w:val="00A566EC"/>
    <w:rsid w:val="00A574C0"/>
    <w:rsid w:val="00A579BD"/>
    <w:rsid w:val="00A57E14"/>
    <w:rsid w:val="00A60012"/>
    <w:rsid w:val="00A61BF2"/>
    <w:rsid w:val="00A6398D"/>
    <w:rsid w:val="00A66E0E"/>
    <w:rsid w:val="00A679AD"/>
    <w:rsid w:val="00A71580"/>
    <w:rsid w:val="00A773BB"/>
    <w:rsid w:val="00A77D7D"/>
    <w:rsid w:val="00A815AC"/>
    <w:rsid w:val="00A82346"/>
    <w:rsid w:val="00A834A5"/>
    <w:rsid w:val="00A90170"/>
    <w:rsid w:val="00A92857"/>
    <w:rsid w:val="00A952E2"/>
    <w:rsid w:val="00A96BCF"/>
    <w:rsid w:val="00AA140D"/>
    <w:rsid w:val="00AA2F0C"/>
    <w:rsid w:val="00AA499D"/>
    <w:rsid w:val="00AA60E2"/>
    <w:rsid w:val="00AA612F"/>
    <w:rsid w:val="00AA686D"/>
    <w:rsid w:val="00AB37EB"/>
    <w:rsid w:val="00AB4E7E"/>
    <w:rsid w:val="00AB5AEC"/>
    <w:rsid w:val="00AB6751"/>
    <w:rsid w:val="00AB720A"/>
    <w:rsid w:val="00AC038D"/>
    <w:rsid w:val="00AC1276"/>
    <w:rsid w:val="00AC14E6"/>
    <w:rsid w:val="00AC2350"/>
    <w:rsid w:val="00AC50DC"/>
    <w:rsid w:val="00AC5F95"/>
    <w:rsid w:val="00AD06D3"/>
    <w:rsid w:val="00AD16B2"/>
    <w:rsid w:val="00AD5339"/>
    <w:rsid w:val="00AD768B"/>
    <w:rsid w:val="00AE2F10"/>
    <w:rsid w:val="00AE31E5"/>
    <w:rsid w:val="00AE48BF"/>
    <w:rsid w:val="00AF020E"/>
    <w:rsid w:val="00AF18A6"/>
    <w:rsid w:val="00AF277E"/>
    <w:rsid w:val="00AF4045"/>
    <w:rsid w:val="00B00091"/>
    <w:rsid w:val="00B00C37"/>
    <w:rsid w:val="00B06692"/>
    <w:rsid w:val="00B072CD"/>
    <w:rsid w:val="00B11F57"/>
    <w:rsid w:val="00B14090"/>
    <w:rsid w:val="00B145C6"/>
    <w:rsid w:val="00B15449"/>
    <w:rsid w:val="00B1646F"/>
    <w:rsid w:val="00B174E7"/>
    <w:rsid w:val="00B21251"/>
    <w:rsid w:val="00B278E8"/>
    <w:rsid w:val="00B30987"/>
    <w:rsid w:val="00B30ADC"/>
    <w:rsid w:val="00B30D87"/>
    <w:rsid w:val="00B31D7A"/>
    <w:rsid w:val="00B3259C"/>
    <w:rsid w:val="00B34F73"/>
    <w:rsid w:val="00B36335"/>
    <w:rsid w:val="00B40982"/>
    <w:rsid w:val="00B40C77"/>
    <w:rsid w:val="00B40FE9"/>
    <w:rsid w:val="00B43307"/>
    <w:rsid w:val="00B47CC5"/>
    <w:rsid w:val="00B50061"/>
    <w:rsid w:val="00B51C60"/>
    <w:rsid w:val="00B53CA5"/>
    <w:rsid w:val="00B550C1"/>
    <w:rsid w:val="00B562F5"/>
    <w:rsid w:val="00B57F44"/>
    <w:rsid w:val="00B60D12"/>
    <w:rsid w:val="00B62F6D"/>
    <w:rsid w:val="00B6623B"/>
    <w:rsid w:val="00B70BA6"/>
    <w:rsid w:val="00B719F1"/>
    <w:rsid w:val="00B71A26"/>
    <w:rsid w:val="00B72906"/>
    <w:rsid w:val="00B7335E"/>
    <w:rsid w:val="00B73778"/>
    <w:rsid w:val="00B7426F"/>
    <w:rsid w:val="00B74DC8"/>
    <w:rsid w:val="00B7559F"/>
    <w:rsid w:val="00B75983"/>
    <w:rsid w:val="00B83245"/>
    <w:rsid w:val="00B8541F"/>
    <w:rsid w:val="00B86133"/>
    <w:rsid w:val="00B8621B"/>
    <w:rsid w:val="00B87631"/>
    <w:rsid w:val="00B87783"/>
    <w:rsid w:val="00B878A4"/>
    <w:rsid w:val="00B879A0"/>
    <w:rsid w:val="00B91F2C"/>
    <w:rsid w:val="00B929BC"/>
    <w:rsid w:val="00B94032"/>
    <w:rsid w:val="00B9431B"/>
    <w:rsid w:val="00B96BBD"/>
    <w:rsid w:val="00B97E1C"/>
    <w:rsid w:val="00BA291C"/>
    <w:rsid w:val="00BA4E7A"/>
    <w:rsid w:val="00BB0B65"/>
    <w:rsid w:val="00BB33B8"/>
    <w:rsid w:val="00BB7A6F"/>
    <w:rsid w:val="00BC0F1A"/>
    <w:rsid w:val="00BC0F7D"/>
    <w:rsid w:val="00BC3AF0"/>
    <w:rsid w:val="00BC3C95"/>
    <w:rsid w:val="00BC4F54"/>
    <w:rsid w:val="00BC5E93"/>
    <w:rsid w:val="00BC6FFD"/>
    <w:rsid w:val="00BC7AD6"/>
    <w:rsid w:val="00BD1320"/>
    <w:rsid w:val="00BD534F"/>
    <w:rsid w:val="00BD67F9"/>
    <w:rsid w:val="00BD68A2"/>
    <w:rsid w:val="00BE10F8"/>
    <w:rsid w:val="00BE30E4"/>
    <w:rsid w:val="00BE564A"/>
    <w:rsid w:val="00BF179A"/>
    <w:rsid w:val="00BF29C5"/>
    <w:rsid w:val="00BF3A16"/>
    <w:rsid w:val="00BF6E01"/>
    <w:rsid w:val="00C00912"/>
    <w:rsid w:val="00C01EDE"/>
    <w:rsid w:val="00C01F84"/>
    <w:rsid w:val="00C047B4"/>
    <w:rsid w:val="00C05EF8"/>
    <w:rsid w:val="00C06108"/>
    <w:rsid w:val="00C075C9"/>
    <w:rsid w:val="00C106F5"/>
    <w:rsid w:val="00C12329"/>
    <w:rsid w:val="00C12CA7"/>
    <w:rsid w:val="00C13E9E"/>
    <w:rsid w:val="00C16F98"/>
    <w:rsid w:val="00C22B46"/>
    <w:rsid w:val="00C27F50"/>
    <w:rsid w:val="00C27F55"/>
    <w:rsid w:val="00C33079"/>
    <w:rsid w:val="00C332A9"/>
    <w:rsid w:val="00C35D07"/>
    <w:rsid w:val="00C372A3"/>
    <w:rsid w:val="00C4117E"/>
    <w:rsid w:val="00C430C8"/>
    <w:rsid w:val="00C44DAB"/>
    <w:rsid w:val="00C45231"/>
    <w:rsid w:val="00C467BC"/>
    <w:rsid w:val="00C475CB"/>
    <w:rsid w:val="00C51F78"/>
    <w:rsid w:val="00C539A9"/>
    <w:rsid w:val="00C561C2"/>
    <w:rsid w:val="00C616EC"/>
    <w:rsid w:val="00C6352F"/>
    <w:rsid w:val="00C646AB"/>
    <w:rsid w:val="00C64D5E"/>
    <w:rsid w:val="00C66DEB"/>
    <w:rsid w:val="00C7005D"/>
    <w:rsid w:val="00C722E1"/>
    <w:rsid w:val="00C726D4"/>
    <w:rsid w:val="00C72833"/>
    <w:rsid w:val="00C73F85"/>
    <w:rsid w:val="00C75500"/>
    <w:rsid w:val="00C755F0"/>
    <w:rsid w:val="00C7616D"/>
    <w:rsid w:val="00C764DE"/>
    <w:rsid w:val="00C76C27"/>
    <w:rsid w:val="00C80C10"/>
    <w:rsid w:val="00C811E8"/>
    <w:rsid w:val="00C81456"/>
    <w:rsid w:val="00C85B4C"/>
    <w:rsid w:val="00C85C8D"/>
    <w:rsid w:val="00C8718E"/>
    <w:rsid w:val="00C87552"/>
    <w:rsid w:val="00C91BAC"/>
    <w:rsid w:val="00C92CF0"/>
    <w:rsid w:val="00C93014"/>
    <w:rsid w:val="00C93F40"/>
    <w:rsid w:val="00CA2F45"/>
    <w:rsid w:val="00CA3D0C"/>
    <w:rsid w:val="00CA44F3"/>
    <w:rsid w:val="00CB0214"/>
    <w:rsid w:val="00CB2E62"/>
    <w:rsid w:val="00CB7B37"/>
    <w:rsid w:val="00CC22F4"/>
    <w:rsid w:val="00CC30C9"/>
    <w:rsid w:val="00CC4F13"/>
    <w:rsid w:val="00CC7D37"/>
    <w:rsid w:val="00CD4DD6"/>
    <w:rsid w:val="00CE0D9B"/>
    <w:rsid w:val="00CE5992"/>
    <w:rsid w:val="00CE69B6"/>
    <w:rsid w:val="00CE717B"/>
    <w:rsid w:val="00CE7C6B"/>
    <w:rsid w:val="00CE7FAA"/>
    <w:rsid w:val="00CF1093"/>
    <w:rsid w:val="00CF1999"/>
    <w:rsid w:val="00CF461F"/>
    <w:rsid w:val="00CF554A"/>
    <w:rsid w:val="00CF617A"/>
    <w:rsid w:val="00CF7A97"/>
    <w:rsid w:val="00CF7BE2"/>
    <w:rsid w:val="00D01A0D"/>
    <w:rsid w:val="00D01B74"/>
    <w:rsid w:val="00D02E4D"/>
    <w:rsid w:val="00D04000"/>
    <w:rsid w:val="00D0404E"/>
    <w:rsid w:val="00D06DBF"/>
    <w:rsid w:val="00D07803"/>
    <w:rsid w:val="00D118D7"/>
    <w:rsid w:val="00D14356"/>
    <w:rsid w:val="00D14891"/>
    <w:rsid w:val="00D166B6"/>
    <w:rsid w:val="00D1679D"/>
    <w:rsid w:val="00D219C9"/>
    <w:rsid w:val="00D31AF6"/>
    <w:rsid w:val="00D351EF"/>
    <w:rsid w:val="00D374CC"/>
    <w:rsid w:val="00D37600"/>
    <w:rsid w:val="00D45BFE"/>
    <w:rsid w:val="00D470F8"/>
    <w:rsid w:val="00D50F40"/>
    <w:rsid w:val="00D52644"/>
    <w:rsid w:val="00D54CB1"/>
    <w:rsid w:val="00D57D18"/>
    <w:rsid w:val="00D617A9"/>
    <w:rsid w:val="00D61B3C"/>
    <w:rsid w:val="00D63F62"/>
    <w:rsid w:val="00D65604"/>
    <w:rsid w:val="00D6654B"/>
    <w:rsid w:val="00D71FCA"/>
    <w:rsid w:val="00D72071"/>
    <w:rsid w:val="00D72BEB"/>
    <w:rsid w:val="00D738D6"/>
    <w:rsid w:val="00D73E0E"/>
    <w:rsid w:val="00D755EB"/>
    <w:rsid w:val="00D75ED6"/>
    <w:rsid w:val="00D81006"/>
    <w:rsid w:val="00D84E42"/>
    <w:rsid w:val="00D87B44"/>
    <w:rsid w:val="00D87E00"/>
    <w:rsid w:val="00D9134D"/>
    <w:rsid w:val="00D9296C"/>
    <w:rsid w:val="00DA245B"/>
    <w:rsid w:val="00DA7A03"/>
    <w:rsid w:val="00DA7C8F"/>
    <w:rsid w:val="00DB1818"/>
    <w:rsid w:val="00DB698E"/>
    <w:rsid w:val="00DB7B3C"/>
    <w:rsid w:val="00DB7BEB"/>
    <w:rsid w:val="00DB7FEA"/>
    <w:rsid w:val="00DC1C36"/>
    <w:rsid w:val="00DC309B"/>
    <w:rsid w:val="00DC4DA2"/>
    <w:rsid w:val="00DC5DD5"/>
    <w:rsid w:val="00DC6E3B"/>
    <w:rsid w:val="00DD1124"/>
    <w:rsid w:val="00DD1743"/>
    <w:rsid w:val="00DD2F35"/>
    <w:rsid w:val="00DE3CD0"/>
    <w:rsid w:val="00DE409D"/>
    <w:rsid w:val="00DE5A03"/>
    <w:rsid w:val="00DF0592"/>
    <w:rsid w:val="00DF27E2"/>
    <w:rsid w:val="00DF2B1F"/>
    <w:rsid w:val="00DF62CD"/>
    <w:rsid w:val="00DF7430"/>
    <w:rsid w:val="00E02BC8"/>
    <w:rsid w:val="00E03ABD"/>
    <w:rsid w:val="00E047A5"/>
    <w:rsid w:val="00E0726B"/>
    <w:rsid w:val="00E07AE1"/>
    <w:rsid w:val="00E1106F"/>
    <w:rsid w:val="00E1149C"/>
    <w:rsid w:val="00E1165A"/>
    <w:rsid w:val="00E13616"/>
    <w:rsid w:val="00E13A1C"/>
    <w:rsid w:val="00E13A8A"/>
    <w:rsid w:val="00E15089"/>
    <w:rsid w:val="00E224A0"/>
    <w:rsid w:val="00E23302"/>
    <w:rsid w:val="00E27EC2"/>
    <w:rsid w:val="00E30752"/>
    <w:rsid w:val="00E31DD4"/>
    <w:rsid w:val="00E330F1"/>
    <w:rsid w:val="00E33D16"/>
    <w:rsid w:val="00E34BAC"/>
    <w:rsid w:val="00E375E1"/>
    <w:rsid w:val="00E37C0C"/>
    <w:rsid w:val="00E40447"/>
    <w:rsid w:val="00E41D01"/>
    <w:rsid w:val="00E420C8"/>
    <w:rsid w:val="00E429A6"/>
    <w:rsid w:val="00E448A5"/>
    <w:rsid w:val="00E448AD"/>
    <w:rsid w:val="00E50D11"/>
    <w:rsid w:val="00E5192D"/>
    <w:rsid w:val="00E53600"/>
    <w:rsid w:val="00E53618"/>
    <w:rsid w:val="00E536BC"/>
    <w:rsid w:val="00E60E55"/>
    <w:rsid w:val="00E65407"/>
    <w:rsid w:val="00E66873"/>
    <w:rsid w:val="00E66AAA"/>
    <w:rsid w:val="00E7535B"/>
    <w:rsid w:val="00E76309"/>
    <w:rsid w:val="00E77645"/>
    <w:rsid w:val="00E77E23"/>
    <w:rsid w:val="00E80095"/>
    <w:rsid w:val="00E816B9"/>
    <w:rsid w:val="00E817AC"/>
    <w:rsid w:val="00E83135"/>
    <w:rsid w:val="00E8445A"/>
    <w:rsid w:val="00E84731"/>
    <w:rsid w:val="00E855D1"/>
    <w:rsid w:val="00E92502"/>
    <w:rsid w:val="00E9503B"/>
    <w:rsid w:val="00E96CE9"/>
    <w:rsid w:val="00EA0746"/>
    <w:rsid w:val="00EA306E"/>
    <w:rsid w:val="00EA3100"/>
    <w:rsid w:val="00EA3314"/>
    <w:rsid w:val="00EA6721"/>
    <w:rsid w:val="00EA6F9D"/>
    <w:rsid w:val="00EA7201"/>
    <w:rsid w:val="00EA7342"/>
    <w:rsid w:val="00EA7D8E"/>
    <w:rsid w:val="00EB197B"/>
    <w:rsid w:val="00EB211F"/>
    <w:rsid w:val="00EB3BB0"/>
    <w:rsid w:val="00EB5412"/>
    <w:rsid w:val="00EB763F"/>
    <w:rsid w:val="00EC0ED1"/>
    <w:rsid w:val="00EC0F54"/>
    <w:rsid w:val="00EC154D"/>
    <w:rsid w:val="00EC27B2"/>
    <w:rsid w:val="00EC4A25"/>
    <w:rsid w:val="00EC530E"/>
    <w:rsid w:val="00EC6B0E"/>
    <w:rsid w:val="00ED023B"/>
    <w:rsid w:val="00ED1D51"/>
    <w:rsid w:val="00ED6979"/>
    <w:rsid w:val="00ED6980"/>
    <w:rsid w:val="00EE3280"/>
    <w:rsid w:val="00EE5524"/>
    <w:rsid w:val="00EE63F4"/>
    <w:rsid w:val="00EE795E"/>
    <w:rsid w:val="00EF17F1"/>
    <w:rsid w:val="00EF2A43"/>
    <w:rsid w:val="00EF4788"/>
    <w:rsid w:val="00EF60AE"/>
    <w:rsid w:val="00EF6463"/>
    <w:rsid w:val="00EF680B"/>
    <w:rsid w:val="00EF6852"/>
    <w:rsid w:val="00F01AB4"/>
    <w:rsid w:val="00F025A2"/>
    <w:rsid w:val="00F03937"/>
    <w:rsid w:val="00F04712"/>
    <w:rsid w:val="00F056D4"/>
    <w:rsid w:val="00F061F3"/>
    <w:rsid w:val="00F11278"/>
    <w:rsid w:val="00F14F33"/>
    <w:rsid w:val="00F1613E"/>
    <w:rsid w:val="00F16982"/>
    <w:rsid w:val="00F22254"/>
    <w:rsid w:val="00F22EC7"/>
    <w:rsid w:val="00F24297"/>
    <w:rsid w:val="00F24C5B"/>
    <w:rsid w:val="00F264AF"/>
    <w:rsid w:val="00F27023"/>
    <w:rsid w:val="00F326EB"/>
    <w:rsid w:val="00F34DAC"/>
    <w:rsid w:val="00F355F2"/>
    <w:rsid w:val="00F372A7"/>
    <w:rsid w:val="00F4454C"/>
    <w:rsid w:val="00F44F3F"/>
    <w:rsid w:val="00F4543C"/>
    <w:rsid w:val="00F506D3"/>
    <w:rsid w:val="00F57ECA"/>
    <w:rsid w:val="00F62523"/>
    <w:rsid w:val="00F650DD"/>
    <w:rsid w:val="00F653B8"/>
    <w:rsid w:val="00F662A5"/>
    <w:rsid w:val="00F66CBB"/>
    <w:rsid w:val="00F70EB8"/>
    <w:rsid w:val="00F70F66"/>
    <w:rsid w:val="00F725D9"/>
    <w:rsid w:val="00F80720"/>
    <w:rsid w:val="00F807D6"/>
    <w:rsid w:val="00F85385"/>
    <w:rsid w:val="00F85BF5"/>
    <w:rsid w:val="00F87C84"/>
    <w:rsid w:val="00F93ABF"/>
    <w:rsid w:val="00F94BFF"/>
    <w:rsid w:val="00FA0CDF"/>
    <w:rsid w:val="00FA1266"/>
    <w:rsid w:val="00FA24D2"/>
    <w:rsid w:val="00FA2CE7"/>
    <w:rsid w:val="00FA4D1E"/>
    <w:rsid w:val="00FA56D6"/>
    <w:rsid w:val="00FA5E00"/>
    <w:rsid w:val="00FA62F8"/>
    <w:rsid w:val="00FB1000"/>
    <w:rsid w:val="00FB11F5"/>
    <w:rsid w:val="00FB5201"/>
    <w:rsid w:val="00FC1192"/>
    <w:rsid w:val="00FC21F7"/>
    <w:rsid w:val="00FC6C5B"/>
    <w:rsid w:val="00FC7999"/>
    <w:rsid w:val="00FD0153"/>
    <w:rsid w:val="00FD219E"/>
    <w:rsid w:val="00FD3928"/>
    <w:rsid w:val="00FD4302"/>
    <w:rsid w:val="00FD6125"/>
    <w:rsid w:val="00FD7152"/>
    <w:rsid w:val="00FE00CF"/>
    <w:rsid w:val="00FE0179"/>
    <w:rsid w:val="00FE042E"/>
    <w:rsid w:val="00FE3872"/>
    <w:rsid w:val="00FE794E"/>
    <w:rsid w:val="00FF324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D072CAE"/>
  <w15:chartTrackingRefBased/>
  <w15:docId w15:val="{F45800BB-9C45-48E5-BC60-BD9A94C3C7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qFormat="1"/>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caption" w:semiHidden="1" w:unhideWhenUsed="1" w:qFormat="1"/>
    <w:lsdException w:name="table of figures" w:uiPriority="99" w:qFormat="1"/>
    <w:lsdException w:name="annotation reference" w:qFormat="1"/>
    <w:lsdException w:name="List Bullet" w:qFormat="1"/>
    <w:lsdException w:name="Title" w:qFormat="1"/>
    <w:lsdException w:name="Subtitle" w:qFormat="1"/>
    <w:lsdException w:name="Hyperlink" w:uiPriority="99" w:qFormat="1"/>
    <w:lsdException w:name="Strong" w:uiPriority="22" w:qFormat="1"/>
    <w:lsdException w:name="Emphasis" w:uiPriority="20" w:qFormat="1"/>
    <w:lsdException w:name="Document Map" w:qFormat="1"/>
    <w:lsdException w:name="Normal (Web)" w:uiPriority="99" w:qFormat="1"/>
    <w:lsdException w:name="HTML Cod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7C9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387C9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87C93"/>
    <w:pPr>
      <w:pBdr>
        <w:top w:val="none" w:sz="0" w:space="0" w:color="auto"/>
      </w:pBdr>
      <w:spacing w:before="180"/>
      <w:outlineLvl w:val="1"/>
    </w:pPr>
    <w:rPr>
      <w:sz w:val="32"/>
    </w:rPr>
  </w:style>
  <w:style w:type="paragraph" w:styleId="Heading3">
    <w:name w:val="heading 3"/>
    <w:basedOn w:val="Heading2"/>
    <w:next w:val="Normal"/>
    <w:link w:val="Heading3Char"/>
    <w:qFormat/>
    <w:rsid w:val="00387C9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387C93"/>
    <w:pPr>
      <w:ind w:left="1418" w:hanging="1418"/>
      <w:outlineLvl w:val="3"/>
    </w:pPr>
    <w:rPr>
      <w:sz w:val="24"/>
    </w:rPr>
  </w:style>
  <w:style w:type="paragraph" w:styleId="Heading5">
    <w:name w:val="heading 5"/>
    <w:basedOn w:val="Heading4"/>
    <w:next w:val="Normal"/>
    <w:link w:val="Heading5Char"/>
    <w:qFormat/>
    <w:rsid w:val="00387C93"/>
    <w:pPr>
      <w:ind w:left="1701" w:hanging="1701"/>
      <w:outlineLvl w:val="4"/>
    </w:pPr>
    <w:rPr>
      <w:sz w:val="22"/>
    </w:rPr>
  </w:style>
  <w:style w:type="paragraph" w:styleId="Heading6">
    <w:name w:val="heading 6"/>
    <w:basedOn w:val="H6"/>
    <w:next w:val="Normal"/>
    <w:link w:val="Heading6Char"/>
    <w:qFormat/>
    <w:rsid w:val="00387C93"/>
    <w:pPr>
      <w:outlineLvl w:val="5"/>
    </w:pPr>
  </w:style>
  <w:style w:type="paragraph" w:styleId="Heading7">
    <w:name w:val="heading 7"/>
    <w:basedOn w:val="H6"/>
    <w:next w:val="Normal"/>
    <w:link w:val="Heading7Char"/>
    <w:qFormat/>
    <w:rsid w:val="00387C93"/>
    <w:pPr>
      <w:outlineLvl w:val="6"/>
    </w:pPr>
  </w:style>
  <w:style w:type="paragraph" w:styleId="Heading8">
    <w:name w:val="heading 8"/>
    <w:basedOn w:val="Heading1"/>
    <w:next w:val="Normal"/>
    <w:link w:val="Heading8Char"/>
    <w:qFormat/>
    <w:rsid w:val="00387C93"/>
    <w:pPr>
      <w:ind w:left="0" w:firstLine="0"/>
      <w:outlineLvl w:val="7"/>
    </w:pPr>
  </w:style>
  <w:style w:type="paragraph" w:styleId="Heading9">
    <w:name w:val="heading 9"/>
    <w:basedOn w:val="Heading8"/>
    <w:next w:val="Normal"/>
    <w:link w:val="Heading9Char"/>
    <w:qFormat/>
    <w:rsid w:val="00387C9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87C93"/>
    <w:pPr>
      <w:ind w:left="1985" w:hanging="1985"/>
      <w:outlineLvl w:val="9"/>
    </w:pPr>
    <w:rPr>
      <w:sz w:val="20"/>
    </w:rPr>
  </w:style>
  <w:style w:type="paragraph" w:styleId="TOC9">
    <w:name w:val="toc 9"/>
    <w:basedOn w:val="TOC8"/>
    <w:uiPriority w:val="39"/>
    <w:rsid w:val="00387C93"/>
    <w:pPr>
      <w:ind w:left="1418" w:hanging="1418"/>
    </w:pPr>
  </w:style>
  <w:style w:type="paragraph" w:styleId="TOC8">
    <w:name w:val="toc 8"/>
    <w:basedOn w:val="TOC1"/>
    <w:uiPriority w:val="39"/>
    <w:rsid w:val="00387C93"/>
    <w:pPr>
      <w:spacing w:before="180"/>
      <w:ind w:left="2693" w:hanging="2693"/>
    </w:pPr>
    <w:rPr>
      <w:b/>
    </w:rPr>
  </w:style>
  <w:style w:type="paragraph" w:styleId="TOC1">
    <w:name w:val="toc 1"/>
    <w:uiPriority w:val="39"/>
    <w:rsid w:val="00387C9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87C93"/>
    <w:pPr>
      <w:keepLines/>
      <w:tabs>
        <w:tab w:val="center" w:pos="4536"/>
        <w:tab w:val="right" w:pos="9072"/>
      </w:tabs>
    </w:pPr>
    <w:rPr>
      <w:noProof/>
    </w:rPr>
  </w:style>
  <w:style w:type="character" w:customStyle="1" w:styleId="ZGSM">
    <w:name w:val="ZGSM"/>
    <w:rsid w:val="00387C93"/>
  </w:style>
  <w:style w:type="paragraph" w:styleId="Header">
    <w:name w:val="header"/>
    <w:link w:val="HeaderChar"/>
    <w:rsid w:val="00387C9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87C9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87C93"/>
    <w:pPr>
      <w:ind w:left="1701" w:hanging="1701"/>
    </w:pPr>
  </w:style>
  <w:style w:type="paragraph" w:styleId="TOC4">
    <w:name w:val="toc 4"/>
    <w:basedOn w:val="TOC3"/>
    <w:uiPriority w:val="39"/>
    <w:rsid w:val="00387C93"/>
    <w:pPr>
      <w:ind w:left="1418" w:hanging="1418"/>
    </w:pPr>
  </w:style>
  <w:style w:type="paragraph" w:styleId="TOC3">
    <w:name w:val="toc 3"/>
    <w:basedOn w:val="TOC2"/>
    <w:uiPriority w:val="39"/>
    <w:rsid w:val="00387C93"/>
    <w:pPr>
      <w:ind w:left="1134" w:hanging="1134"/>
    </w:pPr>
  </w:style>
  <w:style w:type="paragraph" w:styleId="TOC2">
    <w:name w:val="toc 2"/>
    <w:basedOn w:val="TOC1"/>
    <w:uiPriority w:val="39"/>
    <w:rsid w:val="00387C93"/>
    <w:pPr>
      <w:keepNext w:val="0"/>
      <w:spacing w:before="0"/>
      <w:ind w:left="851" w:hanging="851"/>
    </w:pPr>
    <w:rPr>
      <w:sz w:val="20"/>
    </w:rPr>
  </w:style>
  <w:style w:type="paragraph" w:styleId="Footer">
    <w:name w:val="footer"/>
    <w:basedOn w:val="Header"/>
    <w:link w:val="FooterChar"/>
    <w:rsid w:val="00387C93"/>
    <w:pPr>
      <w:jc w:val="center"/>
    </w:pPr>
    <w:rPr>
      <w:i/>
    </w:rPr>
  </w:style>
  <w:style w:type="paragraph" w:customStyle="1" w:styleId="TT">
    <w:name w:val="TT"/>
    <w:basedOn w:val="Heading1"/>
    <w:next w:val="Normal"/>
    <w:rsid w:val="00387C93"/>
    <w:pPr>
      <w:outlineLvl w:val="9"/>
    </w:pPr>
  </w:style>
  <w:style w:type="paragraph" w:customStyle="1" w:styleId="NF">
    <w:name w:val="NF"/>
    <w:basedOn w:val="NO"/>
    <w:rsid w:val="00387C93"/>
    <w:pPr>
      <w:keepNext/>
      <w:spacing w:after="0"/>
    </w:pPr>
    <w:rPr>
      <w:rFonts w:ascii="Arial" w:hAnsi="Arial"/>
      <w:sz w:val="18"/>
    </w:rPr>
  </w:style>
  <w:style w:type="paragraph" w:customStyle="1" w:styleId="NO">
    <w:name w:val="NO"/>
    <w:basedOn w:val="Normal"/>
    <w:link w:val="NOChar"/>
    <w:qFormat/>
    <w:rsid w:val="00387C93"/>
    <w:pPr>
      <w:keepLines/>
      <w:ind w:left="1135" w:hanging="851"/>
    </w:pPr>
  </w:style>
  <w:style w:type="paragraph" w:customStyle="1" w:styleId="PL">
    <w:name w:val="PL"/>
    <w:link w:val="PLChar"/>
    <w:qFormat/>
    <w:rsid w:val="00387C9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87C93"/>
    <w:pPr>
      <w:jc w:val="right"/>
    </w:pPr>
  </w:style>
  <w:style w:type="paragraph" w:customStyle="1" w:styleId="TAL">
    <w:name w:val="TAL"/>
    <w:basedOn w:val="Normal"/>
    <w:link w:val="TALCar"/>
    <w:qFormat/>
    <w:rsid w:val="00387C93"/>
    <w:pPr>
      <w:keepNext/>
      <w:keepLines/>
      <w:spacing w:after="0"/>
    </w:pPr>
    <w:rPr>
      <w:rFonts w:ascii="Arial" w:hAnsi="Arial"/>
      <w:sz w:val="18"/>
    </w:rPr>
  </w:style>
  <w:style w:type="paragraph" w:customStyle="1" w:styleId="TAH">
    <w:name w:val="TAH"/>
    <w:basedOn w:val="TAC"/>
    <w:link w:val="TAHCar"/>
    <w:qFormat/>
    <w:rsid w:val="00387C93"/>
    <w:rPr>
      <w:b/>
    </w:rPr>
  </w:style>
  <w:style w:type="paragraph" w:customStyle="1" w:styleId="TAC">
    <w:name w:val="TAC"/>
    <w:basedOn w:val="TAL"/>
    <w:link w:val="TACChar"/>
    <w:qFormat/>
    <w:rsid w:val="00387C93"/>
    <w:pPr>
      <w:jc w:val="center"/>
    </w:pPr>
  </w:style>
  <w:style w:type="paragraph" w:customStyle="1" w:styleId="LD">
    <w:name w:val="LD"/>
    <w:rsid w:val="00387C9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387C93"/>
    <w:pPr>
      <w:keepLines/>
      <w:ind w:left="1702" w:hanging="1418"/>
    </w:pPr>
  </w:style>
  <w:style w:type="paragraph" w:customStyle="1" w:styleId="FP">
    <w:name w:val="FP"/>
    <w:basedOn w:val="Normal"/>
    <w:rsid w:val="00387C93"/>
    <w:pPr>
      <w:spacing w:after="0"/>
    </w:pPr>
  </w:style>
  <w:style w:type="paragraph" w:customStyle="1" w:styleId="NW">
    <w:name w:val="NW"/>
    <w:basedOn w:val="NO"/>
    <w:rsid w:val="00387C93"/>
    <w:pPr>
      <w:spacing w:after="0"/>
    </w:pPr>
  </w:style>
  <w:style w:type="paragraph" w:customStyle="1" w:styleId="EW">
    <w:name w:val="EW"/>
    <w:basedOn w:val="EX"/>
    <w:rsid w:val="00387C93"/>
    <w:pPr>
      <w:spacing w:after="0"/>
    </w:pPr>
  </w:style>
  <w:style w:type="paragraph" w:customStyle="1" w:styleId="B1">
    <w:name w:val="B1"/>
    <w:basedOn w:val="List"/>
    <w:link w:val="B1Char1"/>
    <w:qFormat/>
    <w:rsid w:val="00387C93"/>
  </w:style>
  <w:style w:type="paragraph" w:styleId="TOC6">
    <w:name w:val="toc 6"/>
    <w:basedOn w:val="TOC5"/>
    <w:next w:val="Normal"/>
    <w:uiPriority w:val="39"/>
    <w:rsid w:val="00387C93"/>
    <w:pPr>
      <w:ind w:left="1985" w:hanging="1985"/>
    </w:pPr>
  </w:style>
  <w:style w:type="paragraph" w:styleId="TOC7">
    <w:name w:val="toc 7"/>
    <w:basedOn w:val="TOC6"/>
    <w:next w:val="Normal"/>
    <w:uiPriority w:val="39"/>
    <w:rsid w:val="00387C93"/>
    <w:pPr>
      <w:ind w:left="2268" w:hanging="2268"/>
    </w:pPr>
  </w:style>
  <w:style w:type="paragraph" w:customStyle="1" w:styleId="EditorsNote">
    <w:name w:val="Editor's Note"/>
    <w:basedOn w:val="NO"/>
    <w:link w:val="EditorsNoteChar"/>
    <w:qFormat/>
    <w:rsid w:val="00387C93"/>
    <w:rPr>
      <w:color w:val="FF0000"/>
    </w:rPr>
  </w:style>
  <w:style w:type="paragraph" w:customStyle="1" w:styleId="TH">
    <w:name w:val="TH"/>
    <w:basedOn w:val="Normal"/>
    <w:link w:val="THChar"/>
    <w:qFormat/>
    <w:rsid w:val="00387C93"/>
    <w:pPr>
      <w:keepNext/>
      <w:keepLines/>
      <w:spacing w:before="60"/>
      <w:jc w:val="center"/>
    </w:pPr>
    <w:rPr>
      <w:rFonts w:ascii="Arial" w:hAnsi="Arial"/>
      <w:b/>
    </w:rPr>
  </w:style>
  <w:style w:type="paragraph" w:customStyle="1" w:styleId="ZA">
    <w:name w:val="ZA"/>
    <w:rsid w:val="00387C9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87C9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87C9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87C9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387C93"/>
    <w:pPr>
      <w:ind w:left="851" w:hanging="851"/>
    </w:pPr>
  </w:style>
  <w:style w:type="paragraph" w:customStyle="1" w:styleId="ZH">
    <w:name w:val="ZH"/>
    <w:rsid w:val="00387C9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387C93"/>
    <w:pPr>
      <w:keepNext w:val="0"/>
      <w:spacing w:before="0" w:after="240"/>
    </w:pPr>
  </w:style>
  <w:style w:type="paragraph" w:customStyle="1" w:styleId="ZG">
    <w:name w:val="ZG"/>
    <w:rsid w:val="00387C9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87C93"/>
  </w:style>
  <w:style w:type="paragraph" w:customStyle="1" w:styleId="B3">
    <w:name w:val="B3"/>
    <w:basedOn w:val="List3"/>
    <w:link w:val="B3Char2"/>
    <w:rsid w:val="00387C93"/>
  </w:style>
  <w:style w:type="paragraph" w:customStyle="1" w:styleId="B4">
    <w:name w:val="B4"/>
    <w:basedOn w:val="List4"/>
    <w:link w:val="B4Char"/>
    <w:rsid w:val="00387C93"/>
  </w:style>
  <w:style w:type="paragraph" w:customStyle="1" w:styleId="B5">
    <w:name w:val="B5"/>
    <w:basedOn w:val="List5"/>
    <w:link w:val="B5Char"/>
    <w:rsid w:val="00387C93"/>
  </w:style>
  <w:style w:type="paragraph" w:customStyle="1" w:styleId="ZTD">
    <w:name w:val="ZTD"/>
    <w:basedOn w:val="ZB"/>
    <w:rsid w:val="00387C93"/>
    <w:pPr>
      <w:framePr w:hRule="auto" w:wrap="notBeside" w:y="852"/>
    </w:pPr>
    <w:rPr>
      <w:i w:val="0"/>
      <w:sz w:val="40"/>
    </w:rPr>
  </w:style>
  <w:style w:type="paragraph" w:customStyle="1" w:styleId="ZV">
    <w:name w:val="ZV"/>
    <w:basedOn w:val="ZU"/>
    <w:rsid w:val="00387C93"/>
    <w:pPr>
      <w:framePr w:wrap="notBeside" w:y="16161"/>
    </w:pPr>
  </w:style>
  <w:style w:type="paragraph" w:styleId="Index1">
    <w:name w:val="index 1"/>
    <w:basedOn w:val="Normal"/>
    <w:rsid w:val="00387C93"/>
    <w:pPr>
      <w:keepLines/>
      <w:spacing w:after="0"/>
    </w:pPr>
  </w:style>
  <w:style w:type="paragraph" w:styleId="Index2">
    <w:name w:val="index 2"/>
    <w:basedOn w:val="Index1"/>
    <w:rsid w:val="00387C93"/>
    <w:pPr>
      <w:ind w:left="284"/>
    </w:pPr>
  </w:style>
  <w:style w:type="character" w:styleId="FootnoteReference">
    <w:name w:val="footnote reference"/>
    <w:basedOn w:val="DefaultParagraphFont"/>
    <w:rsid w:val="00387C93"/>
    <w:rPr>
      <w:b/>
      <w:position w:val="6"/>
      <w:sz w:val="16"/>
    </w:rPr>
  </w:style>
  <w:style w:type="paragraph" w:styleId="FootnoteText">
    <w:name w:val="footnote text"/>
    <w:basedOn w:val="Normal"/>
    <w:link w:val="FootnoteTextChar"/>
    <w:qFormat/>
    <w:rsid w:val="00387C93"/>
    <w:pPr>
      <w:keepLines/>
      <w:spacing w:after="0"/>
      <w:ind w:left="454" w:hanging="454"/>
    </w:pPr>
    <w:rPr>
      <w:sz w:val="16"/>
    </w:rPr>
  </w:style>
  <w:style w:type="character" w:customStyle="1" w:styleId="FootnoteTextChar">
    <w:name w:val="Footnote Text Char"/>
    <w:link w:val="FootnoteText"/>
    <w:rsid w:val="00F03937"/>
    <w:rPr>
      <w:rFonts w:eastAsia="Times New Roman"/>
      <w:sz w:val="16"/>
    </w:rPr>
  </w:style>
  <w:style w:type="paragraph" w:styleId="ListNumber2">
    <w:name w:val="List Number 2"/>
    <w:basedOn w:val="ListNumber"/>
    <w:rsid w:val="00387C93"/>
    <w:pPr>
      <w:ind w:left="851"/>
    </w:pPr>
  </w:style>
  <w:style w:type="paragraph" w:styleId="ListNumber">
    <w:name w:val="List Number"/>
    <w:basedOn w:val="List"/>
    <w:rsid w:val="00387C93"/>
  </w:style>
  <w:style w:type="paragraph" w:styleId="List">
    <w:name w:val="List"/>
    <w:basedOn w:val="Normal"/>
    <w:rsid w:val="00387C93"/>
    <w:pPr>
      <w:ind w:left="568" w:hanging="284"/>
    </w:pPr>
  </w:style>
  <w:style w:type="paragraph" w:styleId="ListBullet2">
    <w:name w:val="List Bullet 2"/>
    <w:basedOn w:val="ListBullet"/>
    <w:rsid w:val="00387C93"/>
    <w:pPr>
      <w:ind w:left="851"/>
    </w:pPr>
  </w:style>
  <w:style w:type="paragraph" w:styleId="ListBullet">
    <w:name w:val="List Bullet"/>
    <w:basedOn w:val="List"/>
    <w:qFormat/>
    <w:rsid w:val="00387C93"/>
  </w:style>
  <w:style w:type="paragraph" w:styleId="ListBullet3">
    <w:name w:val="List Bullet 3"/>
    <w:basedOn w:val="ListBullet2"/>
    <w:rsid w:val="00387C93"/>
    <w:pPr>
      <w:ind w:left="1135"/>
    </w:pPr>
  </w:style>
  <w:style w:type="paragraph" w:styleId="List2">
    <w:name w:val="List 2"/>
    <w:basedOn w:val="List"/>
    <w:rsid w:val="00387C93"/>
    <w:pPr>
      <w:ind w:left="851"/>
    </w:pPr>
  </w:style>
  <w:style w:type="paragraph" w:styleId="List3">
    <w:name w:val="List 3"/>
    <w:basedOn w:val="List2"/>
    <w:rsid w:val="00387C93"/>
    <w:pPr>
      <w:ind w:left="1135"/>
    </w:pPr>
  </w:style>
  <w:style w:type="paragraph" w:styleId="List4">
    <w:name w:val="List 4"/>
    <w:basedOn w:val="List3"/>
    <w:rsid w:val="00387C93"/>
    <w:pPr>
      <w:ind w:left="1418"/>
    </w:pPr>
  </w:style>
  <w:style w:type="paragraph" w:styleId="List5">
    <w:name w:val="List 5"/>
    <w:basedOn w:val="List4"/>
    <w:rsid w:val="00387C93"/>
    <w:pPr>
      <w:ind w:left="1702"/>
    </w:pPr>
  </w:style>
  <w:style w:type="paragraph" w:styleId="ListBullet4">
    <w:name w:val="List Bullet 4"/>
    <w:basedOn w:val="ListBullet3"/>
    <w:rsid w:val="00387C93"/>
    <w:pPr>
      <w:ind w:left="1418"/>
    </w:pPr>
  </w:style>
  <w:style w:type="paragraph" w:styleId="ListBullet5">
    <w:name w:val="List Bullet 5"/>
    <w:basedOn w:val="ListBullet4"/>
    <w:rsid w:val="00387C93"/>
    <w:pPr>
      <w:ind w:left="1702"/>
    </w:pPr>
  </w:style>
  <w:style w:type="character" w:customStyle="1" w:styleId="NOChar">
    <w:name w:val="NO Char"/>
    <w:link w:val="NO"/>
    <w:qFormat/>
    <w:rsid w:val="00F03937"/>
    <w:rPr>
      <w:rFonts w:eastAsia="Times New Roman"/>
    </w:rPr>
  </w:style>
  <w:style w:type="character" w:customStyle="1" w:styleId="Heading1Char">
    <w:name w:val="Heading 1 Char"/>
    <w:link w:val="Heading1"/>
    <w:qFormat/>
    <w:rsid w:val="00F03937"/>
    <w:rPr>
      <w:rFonts w:ascii="Arial" w:eastAsia="Times New Roman" w:hAnsi="Arial"/>
      <w:sz w:val="36"/>
    </w:rPr>
  </w:style>
  <w:style w:type="character" w:customStyle="1" w:styleId="Heading2Char">
    <w:name w:val="Heading 2 Char"/>
    <w:link w:val="Heading2"/>
    <w:qFormat/>
    <w:rsid w:val="00F03937"/>
    <w:rPr>
      <w:rFonts w:ascii="Arial" w:eastAsia="Times New Roman" w:hAnsi="Arial"/>
      <w:sz w:val="32"/>
    </w:rPr>
  </w:style>
  <w:style w:type="character" w:customStyle="1" w:styleId="Heading3Char">
    <w:name w:val="Heading 3 Char"/>
    <w:link w:val="Heading3"/>
    <w:qFormat/>
    <w:rsid w:val="00F03937"/>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F03937"/>
    <w:rPr>
      <w:rFonts w:ascii="Arial" w:eastAsia="Times New Roman" w:hAnsi="Arial"/>
      <w:sz w:val="24"/>
    </w:rPr>
  </w:style>
  <w:style w:type="character" w:customStyle="1" w:styleId="EditorsNoteChar">
    <w:name w:val="Editor's Note Char"/>
    <w:link w:val="EditorsNote"/>
    <w:qFormat/>
    <w:rsid w:val="00F03937"/>
    <w:rPr>
      <w:rFonts w:eastAsia="Times New Roman"/>
      <w:color w:val="FF0000"/>
    </w:rPr>
  </w:style>
  <w:style w:type="character" w:customStyle="1" w:styleId="TALCar">
    <w:name w:val="TAL Car"/>
    <w:link w:val="TAL"/>
    <w:qFormat/>
    <w:rsid w:val="00F03937"/>
    <w:rPr>
      <w:rFonts w:ascii="Arial" w:eastAsia="Times New Roman" w:hAnsi="Arial"/>
      <w:sz w:val="18"/>
    </w:rPr>
  </w:style>
  <w:style w:type="character" w:customStyle="1" w:styleId="THChar">
    <w:name w:val="TH Char"/>
    <w:link w:val="TH"/>
    <w:qFormat/>
    <w:rsid w:val="00F03937"/>
    <w:rPr>
      <w:rFonts w:ascii="Arial" w:eastAsia="Times New Roman" w:hAnsi="Arial"/>
      <w:b/>
    </w:rPr>
  </w:style>
  <w:style w:type="paragraph" w:styleId="Revision">
    <w:name w:val="Revision"/>
    <w:hidden/>
    <w:uiPriority w:val="99"/>
    <w:semiHidden/>
    <w:rsid w:val="00F03937"/>
    <w:rPr>
      <w:rFonts w:eastAsia="Times New Roman"/>
      <w:lang w:eastAsia="en-US"/>
    </w:rPr>
  </w:style>
  <w:style w:type="character" w:customStyle="1" w:styleId="EXChar">
    <w:name w:val="EX Char"/>
    <w:link w:val="EX"/>
    <w:qFormat/>
    <w:locked/>
    <w:rsid w:val="002B412A"/>
    <w:rPr>
      <w:rFonts w:eastAsia="Times New Roman"/>
    </w:rPr>
  </w:style>
  <w:style w:type="character" w:customStyle="1" w:styleId="B1Char1">
    <w:name w:val="B1 Char1"/>
    <w:link w:val="B1"/>
    <w:qFormat/>
    <w:rsid w:val="004637DE"/>
    <w:rPr>
      <w:rFonts w:eastAsia="Times New Roman"/>
    </w:rPr>
  </w:style>
  <w:style w:type="character" w:customStyle="1" w:styleId="TAHCar">
    <w:name w:val="TAH Car"/>
    <w:link w:val="TAH"/>
    <w:qFormat/>
    <w:locked/>
    <w:rsid w:val="00544A1F"/>
    <w:rPr>
      <w:rFonts w:ascii="Arial" w:eastAsia="Times New Roman" w:hAnsi="Arial"/>
      <w:b/>
      <w:sz w:val="18"/>
    </w:rPr>
  </w:style>
  <w:style w:type="character" w:customStyle="1" w:styleId="Heading5Char">
    <w:name w:val="Heading 5 Char"/>
    <w:link w:val="Heading5"/>
    <w:qFormat/>
    <w:rsid w:val="00EA306E"/>
    <w:rPr>
      <w:rFonts w:ascii="Arial" w:eastAsia="Times New Roman" w:hAnsi="Arial"/>
      <w:sz w:val="22"/>
    </w:rPr>
  </w:style>
  <w:style w:type="character" w:customStyle="1" w:styleId="Heading6Char">
    <w:name w:val="Heading 6 Char"/>
    <w:link w:val="Heading6"/>
    <w:rsid w:val="00EA306E"/>
    <w:rPr>
      <w:rFonts w:ascii="Arial" w:eastAsia="Times New Roman" w:hAnsi="Arial"/>
    </w:rPr>
  </w:style>
  <w:style w:type="character" w:customStyle="1" w:styleId="Heading7Char">
    <w:name w:val="Heading 7 Char"/>
    <w:link w:val="Heading7"/>
    <w:rsid w:val="00EA306E"/>
    <w:rPr>
      <w:rFonts w:ascii="Arial" w:eastAsia="Times New Roman" w:hAnsi="Arial"/>
    </w:rPr>
  </w:style>
  <w:style w:type="character" w:customStyle="1" w:styleId="Heading8Char">
    <w:name w:val="Heading 8 Char"/>
    <w:link w:val="Heading8"/>
    <w:rsid w:val="00EA306E"/>
    <w:rPr>
      <w:rFonts w:ascii="Arial" w:eastAsia="Times New Roman" w:hAnsi="Arial"/>
      <w:sz w:val="36"/>
    </w:rPr>
  </w:style>
  <w:style w:type="character" w:customStyle="1" w:styleId="Heading9Char">
    <w:name w:val="Heading 9 Char"/>
    <w:link w:val="Heading9"/>
    <w:rsid w:val="00EA306E"/>
    <w:rPr>
      <w:rFonts w:ascii="Arial" w:eastAsia="Times New Roman" w:hAnsi="Arial"/>
      <w:sz w:val="36"/>
    </w:rPr>
  </w:style>
  <w:style w:type="character" w:customStyle="1" w:styleId="HeaderChar">
    <w:name w:val="Header Char"/>
    <w:link w:val="Header"/>
    <w:rsid w:val="00EA306E"/>
    <w:rPr>
      <w:rFonts w:ascii="Arial" w:eastAsia="Times New Roman" w:hAnsi="Arial"/>
      <w:b/>
      <w:noProof/>
      <w:sz w:val="18"/>
    </w:rPr>
  </w:style>
  <w:style w:type="character" w:customStyle="1" w:styleId="TFChar">
    <w:name w:val="TF Char"/>
    <w:link w:val="TF"/>
    <w:qFormat/>
    <w:rsid w:val="00EA306E"/>
    <w:rPr>
      <w:rFonts w:ascii="Arial" w:eastAsia="Times New Roman" w:hAnsi="Arial"/>
      <w:b/>
    </w:rPr>
  </w:style>
  <w:style w:type="character" w:customStyle="1" w:styleId="PLChar">
    <w:name w:val="PL Char"/>
    <w:link w:val="PL"/>
    <w:qFormat/>
    <w:rsid w:val="00EA306E"/>
    <w:rPr>
      <w:rFonts w:ascii="Courier New" w:eastAsia="Times New Roman" w:hAnsi="Courier New"/>
      <w:noProof/>
      <w:sz w:val="16"/>
    </w:rPr>
  </w:style>
  <w:style w:type="character" w:customStyle="1" w:styleId="B2Char">
    <w:name w:val="B2 Char"/>
    <w:link w:val="B2"/>
    <w:qFormat/>
    <w:rsid w:val="00EA306E"/>
    <w:rPr>
      <w:rFonts w:eastAsia="Times New Roman"/>
    </w:rPr>
  </w:style>
  <w:style w:type="character" w:customStyle="1" w:styleId="B3Char2">
    <w:name w:val="B3 Char2"/>
    <w:link w:val="B3"/>
    <w:qFormat/>
    <w:rsid w:val="00EA306E"/>
    <w:rPr>
      <w:rFonts w:eastAsia="Times New Roman"/>
    </w:rPr>
  </w:style>
  <w:style w:type="character" w:customStyle="1" w:styleId="B4Char">
    <w:name w:val="B4 Char"/>
    <w:link w:val="B4"/>
    <w:qFormat/>
    <w:rsid w:val="00EA306E"/>
    <w:rPr>
      <w:rFonts w:eastAsia="Times New Roman"/>
    </w:rPr>
  </w:style>
  <w:style w:type="character" w:customStyle="1" w:styleId="B5Char">
    <w:name w:val="B5 Char"/>
    <w:link w:val="B5"/>
    <w:qFormat/>
    <w:rsid w:val="00EA306E"/>
    <w:rPr>
      <w:rFonts w:eastAsia="Times New Roman"/>
    </w:rPr>
  </w:style>
  <w:style w:type="character" w:customStyle="1" w:styleId="FooterChar">
    <w:name w:val="Footer Char"/>
    <w:link w:val="Footer"/>
    <w:rsid w:val="00EA306E"/>
    <w:rPr>
      <w:rFonts w:ascii="Arial" w:eastAsia="Times New Roman" w:hAnsi="Arial"/>
      <w:b/>
      <w:i/>
      <w:noProof/>
      <w:sz w:val="18"/>
    </w:rPr>
  </w:style>
  <w:style w:type="paragraph" w:customStyle="1" w:styleId="B6">
    <w:name w:val="B6"/>
    <w:basedOn w:val="B5"/>
    <w:link w:val="B6Char"/>
    <w:qFormat/>
    <w:rsid w:val="00EA306E"/>
    <w:pPr>
      <w:ind w:left="1985"/>
    </w:pPr>
    <w:rPr>
      <w:rFonts w:eastAsia="MS Mincho"/>
      <w:lang w:eastAsia="x-none"/>
    </w:rPr>
  </w:style>
  <w:style w:type="character" w:customStyle="1" w:styleId="B6Char">
    <w:name w:val="B6 Char"/>
    <w:link w:val="B6"/>
    <w:qFormat/>
    <w:rsid w:val="00EA306E"/>
    <w:rPr>
      <w:rFonts w:eastAsia="MS Mincho"/>
    </w:rPr>
  </w:style>
  <w:style w:type="paragraph" w:customStyle="1" w:styleId="B7">
    <w:name w:val="B7"/>
    <w:basedOn w:val="B6"/>
    <w:link w:val="B7Char"/>
    <w:rsid w:val="00EA306E"/>
    <w:pPr>
      <w:ind w:left="2269"/>
    </w:pPr>
  </w:style>
  <w:style w:type="character" w:customStyle="1" w:styleId="B7Char">
    <w:name w:val="B7 Char"/>
    <w:link w:val="B7"/>
    <w:rsid w:val="00EA306E"/>
    <w:rPr>
      <w:rFonts w:eastAsia="MS Mincho"/>
    </w:rPr>
  </w:style>
  <w:style w:type="character" w:customStyle="1" w:styleId="TACChar">
    <w:name w:val="TAC Char"/>
    <w:link w:val="TAC"/>
    <w:qFormat/>
    <w:locked/>
    <w:rsid w:val="00071325"/>
    <w:rPr>
      <w:rFonts w:ascii="Arial" w:eastAsia="Times New Roman" w:hAnsi="Arial"/>
      <w:sz w:val="18"/>
    </w:rPr>
  </w:style>
  <w:style w:type="paragraph" w:styleId="BalloonText">
    <w:name w:val="Balloon Text"/>
    <w:basedOn w:val="Normal"/>
    <w:link w:val="BalloonTextChar"/>
    <w:unhideWhenUsed/>
    <w:qFormat/>
    <w:rsid w:val="003C4ABA"/>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3C4ABA"/>
    <w:rPr>
      <w:rFonts w:ascii="Segoe UI" w:eastAsia="Times New Roman" w:hAnsi="Segoe UI" w:cs="Segoe UI"/>
      <w:sz w:val="18"/>
      <w:szCs w:val="18"/>
    </w:rPr>
  </w:style>
  <w:style w:type="character" w:styleId="Emphasis">
    <w:name w:val="Emphasis"/>
    <w:uiPriority w:val="20"/>
    <w:qFormat/>
    <w:rsid w:val="008C7055"/>
    <w:rPr>
      <w:i/>
      <w:iCs/>
    </w:rPr>
  </w:style>
  <w:style w:type="paragraph" w:styleId="NormalWeb">
    <w:name w:val="Normal (Web)"/>
    <w:basedOn w:val="Normal"/>
    <w:uiPriority w:val="99"/>
    <w:unhideWhenUsed/>
    <w:qFormat/>
    <w:rsid w:val="008C7055"/>
    <w:pPr>
      <w:overflowPunct/>
      <w:autoSpaceDE/>
      <w:autoSpaceDN/>
      <w:adjustRightInd/>
      <w:spacing w:beforeAutospacing="1" w:after="0" w:afterAutospacing="1" w:line="259" w:lineRule="auto"/>
      <w:textAlignment w:val="auto"/>
    </w:pPr>
    <w:rPr>
      <w:rFonts w:ascii="CG Times (WN)" w:eastAsia="CG Times (WN)" w:hAnsi="CG Times (WN)"/>
      <w:sz w:val="24"/>
      <w:szCs w:val="24"/>
      <w:lang w:val="en-US" w:eastAsia="zh-CN"/>
    </w:rPr>
  </w:style>
  <w:style w:type="paragraph" w:styleId="CommentText">
    <w:name w:val="annotation text"/>
    <w:basedOn w:val="Normal"/>
    <w:link w:val="CommentTextChar"/>
    <w:qFormat/>
    <w:rsid w:val="008C7055"/>
    <w:pPr>
      <w:overflowPunct/>
      <w:autoSpaceDE/>
      <w:autoSpaceDN/>
      <w:adjustRightInd/>
      <w:spacing w:line="259" w:lineRule="auto"/>
      <w:textAlignment w:val="auto"/>
    </w:pPr>
    <w:rPr>
      <w:rFonts w:eastAsiaTheme="minorEastAsia"/>
      <w:lang w:eastAsia="en-US"/>
    </w:rPr>
  </w:style>
  <w:style w:type="character" w:customStyle="1" w:styleId="CommentTextChar">
    <w:name w:val="Comment Text Char"/>
    <w:basedOn w:val="DefaultParagraphFont"/>
    <w:link w:val="CommentText"/>
    <w:qFormat/>
    <w:rsid w:val="008C7055"/>
    <w:rPr>
      <w:rFonts w:eastAsiaTheme="minorEastAsia"/>
      <w:lang w:eastAsia="en-US"/>
    </w:rPr>
  </w:style>
  <w:style w:type="paragraph" w:customStyle="1" w:styleId="LGTdoc1">
    <w:name w:val="LGTdoc_제목1"/>
    <w:basedOn w:val="Normal"/>
    <w:qFormat/>
    <w:rsid w:val="008F1D40"/>
    <w:pPr>
      <w:overflowPunct/>
      <w:autoSpaceDE/>
      <w:autoSpaceDN/>
      <w:snapToGrid w:val="0"/>
      <w:spacing w:beforeLines="50" w:before="120" w:after="100" w:afterAutospacing="1"/>
      <w:jc w:val="both"/>
      <w:textAlignment w:val="auto"/>
    </w:pPr>
    <w:rPr>
      <w:rFonts w:eastAsia="Batang"/>
      <w:b/>
      <w:sz w:val="28"/>
      <w:lang w:eastAsia="ko-KR"/>
    </w:rPr>
  </w:style>
  <w:style w:type="paragraph" w:styleId="DocumentMap">
    <w:name w:val="Document Map"/>
    <w:basedOn w:val="Normal"/>
    <w:link w:val="DocumentMapChar"/>
    <w:qFormat/>
    <w:rsid w:val="00E13616"/>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qFormat/>
    <w:rsid w:val="00E13616"/>
    <w:rPr>
      <w:rFonts w:ascii="Tahoma" w:eastAsiaTheme="minorEastAsia" w:hAnsi="Tahoma" w:cs="Tahoma"/>
      <w:shd w:val="clear" w:color="auto" w:fill="000080"/>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C12CA7"/>
    <w:pPr>
      <w:overflowPunct/>
      <w:autoSpaceDE/>
      <w:autoSpaceDN/>
      <w:adjustRightInd/>
      <w:spacing w:after="0"/>
      <w:ind w:leftChars="400" w:left="840" w:hanging="720"/>
      <w:textAlignment w:val="auto"/>
    </w:pPr>
    <w:rPr>
      <w:rFonts w:ascii="Times" w:eastAsia="Batang" w:hAnsi="Times"/>
      <w:szCs w:val="24"/>
      <w:lang w:eastAsia="zh-CN"/>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C12CA7"/>
    <w:rPr>
      <w:rFonts w:ascii="Times" w:eastAsia="Batang" w:hAnsi="Times"/>
      <w:szCs w:val="24"/>
      <w:lang w:eastAsia="zh-CN"/>
    </w:rPr>
  </w:style>
  <w:style w:type="character" w:customStyle="1" w:styleId="B1Char">
    <w:name w:val="B1 Char"/>
    <w:qFormat/>
    <w:rsid w:val="001C6F6F"/>
  </w:style>
  <w:style w:type="paragraph" w:customStyle="1" w:styleId="CRCoverPage">
    <w:name w:val="CR Cover Page"/>
    <w:link w:val="CRCoverPageZchn"/>
    <w:qFormat/>
    <w:rsid w:val="003C0337"/>
    <w:pPr>
      <w:spacing w:after="120"/>
    </w:pPr>
    <w:rPr>
      <w:rFonts w:ascii="Arial" w:eastAsia="Times New Roman" w:hAnsi="Arial"/>
      <w:lang w:eastAsia="en-US"/>
    </w:rPr>
  </w:style>
  <w:style w:type="character" w:customStyle="1" w:styleId="CRCoverPageZchn">
    <w:name w:val="CR Cover Page Zchn"/>
    <w:link w:val="CRCoverPage"/>
    <w:qFormat/>
    <w:locked/>
    <w:rsid w:val="003C0337"/>
    <w:rPr>
      <w:rFonts w:ascii="Arial" w:eastAsia="Times New Roman" w:hAnsi="Arial"/>
      <w:lang w:eastAsia="en-US"/>
    </w:rPr>
  </w:style>
  <w:style w:type="character" w:styleId="Hyperlink">
    <w:name w:val="Hyperlink"/>
    <w:uiPriority w:val="99"/>
    <w:qFormat/>
    <w:rsid w:val="00B70BA6"/>
    <w:rPr>
      <w:color w:val="0000FF"/>
      <w:u w:val="single"/>
    </w:rPr>
  </w:style>
  <w:style w:type="paragraph" w:customStyle="1" w:styleId="Doc-text2">
    <w:name w:val="Doc-text2"/>
    <w:basedOn w:val="Normal"/>
    <w:link w:val="Doc-text2Char"/>
    <w:qFormat/>
    <w:rsid w:val="007F6456"/>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7F6456"/>
    <w:rPr>
      <w:rFonts w:ascii="Arial" w:eastAsia="MS Mincho" w:hAnsi="Arial"/>
      <w:szCs w:val="24"/>
      <w:lang w:eastAsia="en-GB"/>
    </w:rPr>
  </w:style>
  <w:style w:type="character" w:styleId="CommentReference">
    <w:name w:val="annotation reference"/>
    <w:basedOn w:val="DefaultParagraphFont"/>
    <w:qFormat/>
    <w:rsid w:val="0031401C"/>
    <w:rPr>
      <w:sz w:val="21"/>
      <w:szCs w:val="21"/>
    </w:rPr>
  </w:style>
  <w:style w:type="paragraph" w:styleId="CommentSubject">
    <w:name w:val="annotation subject"/>
    <w:basedOn w:val="CommentText"/>
    <w:next w:val="CommentText"/>
    <w:link w:val="CommentSubjectChar"/>
    <w:rsid w:val="0031401C"/>
    <w:pPr>
      <w:overflowPunct w:val="0"/>
      <w:autoSpaceDE w:val="0"/>
      <w:autoSpaceDN w:val="0"/>
      <w:adjustRightInd w:val="0"/>
      <w:spacing w:line="240" w:lineRule="auto"/>
      <w:textAlignment w:val="baseline"/>
    </w:pPr>
    <w:rPr>
      <w:rFonts w:eastAsia="Times New Roman"/>
      <w:b/>
      <w:bCs/>
      <w:lang w:eastAsia="ja-JP"/>
    </w:rPr>
  </w:style>
  <w:style w:type="character" w:customStyle="1" w:styleId="CommentSubjectChar">
    <w:name w:val="Comment Subject Char"/>
    <w:basedOn w:val="CommentTextChar"/>
    <w:link w:val="CommentSubject"/>
    <w:rsid w:val="0031401C"/>
    <w:rPr>
      <w:rFonts w:eastAsia="Times New Roman"/>
      <w:b/>
      <w:bCs/>
      <w:lang w:eastAsia="en-US"/>
    </w:rPr>
  </w:style>
  <w:style w:type="character" w:customStyle="1" w:styleId="TALChar">
    <w:name w:val="TAL Char"/>
    <w:qFormat/>
    <w:rsid w:val="00DB698E"/>
    <w:rPr>
      <w:rFonts w:ascii="Arial" w:hAnsi="Arial"/>
      <w:sz w:val="18"/>
      <w:lang w:eastAsia="en-US"/>
    </w:rPr>
  </w:style>
  <w:style w:type="paragraph" w:styleId="TableofFigures">
    <w:name w:val="table of figures"/>
    <w:basedOn w:val="BodyText"/>
    <w:next w:val="Normal"/>
    <w:uiPriority w:val="99"/>
    <w:qFormat/>
    <w:rsid w:val="00E03ABD"/>
    <w:pPr>
      <w:ind w:left="1701" w:hanging="1701"/>
    </w:pPr>
    <w:rPr>
      <w:rFonts w:ascii="Arial" w:eastAsia="SimSun" w:hAnsi="Arial"/>
      <w:b/>
      <w:lang w:eastAsia="zh-CN"/>
    </w:rPr>
  </w:style>
  <w:style w:type="paragraph" w:styleId="BodyText">
    <w:name w:val="Body Text"/>
    <w:basedOn w:val="Normal"/>
    <w:link w:val="BodyTextChar"/>
    <w:rsid w:val="00E03ABD"/>
    <w:pPr>
      <w:spacing w:after="120"/>
    </w:pPr>
  </w:style>
  <w:style w:type="character" w:customStyle="1" w:styleId="BodyTextChar">
    <w:name w:val="Body Text Char"/>
    <w:basedOn w:val="DefaultParagraphFont"/>
    <w:link w:val="BodyText"/>
    <w:rsid w:val="00E03ABD"/>
    <w:rPr>
      <w:rFonts w:eastAsia="Times New Roman"/>
    </w:rPr>
  </w:style>
  <w:style w:type="character" w:customStyle="1" w:styleId="TAHChar">
    <w:name w:val="TAH Char"/>
    <w:rsid w:val="007F2242"/>
    <w:rPr>
      <w:rFonts w:ascii="Arial" w:hAnsi="Arial"/>
      <w:b/>
      <w:sz w:val="18"/>
    </w:rPr>
  </w:style>
  <w:style w:type="character" w:customStyle="1" w:styleId="TANChar">
    <w:name w:val="TAN Char"/>
    <w:link w:val="TAN"/>
    <w:locked/>
    <w:rsid w:val="007F2242"/>
    <w:rPr>
      <w:rFonts w:ascii="Arial" w:eastAsia="Times New Roman"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437864">
      <w:bodyDiv w:val="1"/>
      <w:marLeft w:val="0"/>
      <w:marRight w:val="0"/>
      <w:marTop w:val="0"/>
      <w:marBottom w:val="0"/>
      <w:divBdr>
        <w:top w:val="none" w:sz="0" w:space="0" w:color="auto"/>
        <w:left w:val="none" w:sz="0" w:space="0" w:color="auto"/>
        <w:bottom w:val="none" w:sz="0" w:space="0" w:color="auto"/>
        <w:right w:val="none" w:sz="0" w:space="0" w:color="auto"/>
      </w:divBdr>
    </w:div>
    <w:div w:id="329256780">
      <w:bodyDiv w:val="1"/>
      <w:marLeft w:val="0"/>
      <w:marRight w:val="0"/>
      <w:marTop w:val="0"/>
      <w:marBottom w:val="0"/>
      <w:divBdr>
        <w:top w:val="none" w:sz="0" w:space="0" w:color="auto"/>
        <w:left w:val="none" w:sz="0" w:space="0" w:color="auto"/>
        <w:bottom w:val="none" w:sz="0" w:space="0" w:color="auto"/>
        <w:right w:val="none" w:sz="0" w:space="0" w:color="auto"/>
      </w:divBdr>
    </w:div>
    <w:div w:id="590428899">
      <w:bodyDiv w:val="1"/>
      <w:marLeft w:val="0"/>
      <w:marRight w:val="0"/>
      <w:marTop w:val="0"/>
      <w:marBottom w:val="0"/>
      <w:divBdr>
        <w:top w:val="none" w:sz="0" w:space="0" w:color="auto"/>
        <w:left w:val="none" w:sz="0" w:space="0" w:color="auto"/>
        <w:bottom w:val="none" w:sz="0" w:space="0" w:color="auto"/>
        <w:right w:val="none" w:sz="0" w:space="0" w:color="auto"/>
      </w:divBdr>
    </w:div>
    <w:div w:id="685062125">
      <w:bodyDiv w:val="1"/>
      <w:marLeft w:val="0"/>
      <w:marRight w:val="0"/>
      <w:marTop w:val="0"/>
      <w:marBottom w:val="0"/>
      <w:divBdr>
        <w:top w:val="none" w:sz="0" w:space="0" w:color="auto"/>
        <w:left w:val="none" w:sz="0" w:space="0" w:color="auto"/>
        <w:bottom w:val="none" w:sz="0" w:space="0" w:color="auto"/>
        <w:right w:val="none" w:sz="0" w:space="0" w:color="auto"/>
      </w:divBdr>
    </w:div>
    <w:div w:id="738214585">
      <w:bodyDiv w:val="1"/>
      <w:marLeft w:val="0"/>
      <w:marRight w:val="0"/>
      <w:marTop w:val="0"/>
      <w:marBottom w:val="0"/>
      <w:divBdr>
        <w:top w:val="none" w:sz="0" w:space="0" w:color="auto"/>
        <w:left w:val="none" w:sz="0" w:space="0" w:color="auto"/>
        <w:bottom w:val="none" w:sz="0" w:space="0" w:color="auto"/>
        <w:right w:val="none" w:sz="0" w:space="0" w:color="auto"/>
      </w:divBdr>
    </w:div>
    <w:div w:id="952442034">
      <w:bodyDiv w:val="1"/>
      <w:marLeft w:val="0"/>
      <w:marRight w:val="0"/>
      <w:marTop w:val="0"/>
      <w:marBottom w:val="0"/>
      <w:divBdr>
        <w:top w:val="none" w:sz="0" w:space="0" w:color="auto"/>
        <w:left w:val="none" w:sz="0" w:space="0" w:color="auto"/>
        <w:bottom w:val="none" w:sz="0" w:space="0" w:color="auto"/>
        <w:right w:val="none" w:sz="0" w:space="0" w:color="auto"/>
      </w:divBdr>
    </w:div>
    <w:div w:id="1063139884">
      <w:bodyDiv w:val="1"/>
      <w:marLeft w:val="0"/>
      <w:marRight w:val="0"/>
      <w:marTop w:val="0"/>
      <w:marBottom w:val="0"/>
      <w:divBdr>
        <w:top w:val="none" w:sz="0" w:space="0" w:color="auto"/>
        <w:left w:val="none" w:sz="0" w:space="0" w:color="auto"/>
        <w:bottom w:val="none" w:sz="0" w:space="0" w:color="auto"/>
        <w:right w:val="none" w:sz="0" w:space="0" w:color="auto"/>
      </w:divBdr>
    </w:div>
    <w:div w:id="1148933759">
      <w:bodyDiv w:val="1"/>
      <w:marLeft w:val="0"/>
      <w:marRight w:val="0"/>
      <w:marTop w:val="0"/>
      <w:marBottom w:val="0"/>
      <w:divBdr>
        <w:top w:val="none" w:sz="0" w:space="0" w:color="auto"/>
        <w:left w:val="none" w:sz="0" w:space="0" w:color="auto"/>
        <w:bottom w:val="none" w:sz="0" w:space="0" w:color="auto"/>
        <w:right w:val="none" w:sz="0" w:space="0" w:color="auto"/>
      </w:divBdr>
    </w:div>
    <w:div w:id="1152212713">
      <w:bodyDiv w:val="1"/>
      <w:marLeft w:val="0"/>
      <w:marRight w:val="0"/>
      <w:marTop w:val="0"/>
      <w:marBottom w:val="0"/>
      <w:divBdr>
        <w:top w:val="none" w:sz="0" w:space="0" w:color="auto"/>
        <w:left w:val="none" w:sz="0" w:space="0" w:color="auto"/>
        <w:bottom w:val="none" w:sz="0" w:space="0" w:color="auto"/>
        <w:right w:val="none" w:sz="0" w:space="0" w:color="auto"/>
      </w:divBdr>
    </w:div>
    <w:div w:id="1435636460">
      <w:bodyDiv w:val="1"/>
      <w:marLeft w:val="0"/>
      <w:marRight w:val="0"/>
      <w:marTop w:val="0"/>
      <w:marBottom w:val="0"/>
      <w:divBdr>
        <w:top w:val="none" w:sz="0" w:space="0" w:color="auto"/>
        <w:left w:val="none" w:sz="0" w:space="0" w:color="auto"/>
        <w:bottom w:val="none" w:sz="0" w:space="0" w:color="auto"/>
        <w:right w:val="none" w:sz="0" w:space="0" w:color="auto"/>
      </w:divBdr>
    </w:div>
    <w:div w:id="1528713215">
      <w:bodyDiv w:val="1"/>
      <w:marLeft w:val="0"/>
      <w:marRight w:val="0"/>
      <w:marTop w:val="0"/>
      <w:marBottom w:val="0"/>
      <w:divBdr>
        <w:top w:val="none" w:sz="0" w:space="0" w:color="auto"/>
        <w:left w:val="none" w:sz="0" w:space="0" w:color="auto"/>
        <w:bottom w:val="none" w:sz="0" w:space="0" w:color="auto"/>
        <w:right w:val="none" w:sz="0" w:space="0" w:color="auto"/>
      </w:divBdr>
    </w:div>
    <w:div w:id="1578975176">
      <w:bodyDiv w:val="1"/>
      <w:marLeft w:val="0"/>
      <w:marRight w:val="0"/>
      <w:marTop w:val="0"/>
      <w:marBottom w:val="0"/>
      <w:divBdr>
        <w:top w:val="none" w:sz="0" w:space="0" w:color="auto"/>
        <w:left w:val="none" w:sz="0" w:space="0" w:color="auto"/>
        <w:bottom w:val="none" w:sz="0" w:space="0" w:color="auto"/>
        <w:right w:val="none" w:sz="0" w:space="0" w:color="auto"/>
      </w:divBdr>
    </w:div>
    <w:div w:id="1752581687">
      <w:bodyDiv w:val="1"/>
      <w:marLeft w:val="0"/>
      <w:marRight w:val="0"/>
      <w:marTop w:val="0"/>
      <w:marBottom w:val="0"/>
      <w:divBdr>
        <w:top w:val="none" w:sz="0" w:space="0" w:color="auto"/>
        <w:left w:val="none" w:sz="0" w:space="0" w:color="auto"/>
        <w:bottom w:val="none" w:sz="0" w:space="0" w:color="auto"/>
        <w:right w:val="none" w:sz="0" w:space="0" w:color="auto"/>
      </w:divBdr>
    </w:div>
    <w:div w:id="1816095339">
      <w:bodyDiv w:val="1"/>
      <w:marLeft w:val="0"/>
      <w:marRight w:val="0"/>
      <w:marTop w:val="0"/>
      <w:marBottom w:val="0"/>
      <w:divBdr>
        <w:top w:val="none" w:sz="0" w:space="0" w:color="auto"/>
        <w:left w:val="none" w:sz="0" w:space="0" w:color="auto"/>
        <w:bottom w:val="none" w:sz="0" w:space="0" w:color="auto"/>
        <w:right w:val="none" w:sz="0" w:space="0" w:color="auto"/>
      </w:divBdr>
    </w:div>
    <w:div w:id="2042631434">
      <w:bodyDiv w:val="1"/>
      <w:marLeft w:val="0"/>
      <w:marRight w:val="0"/>
      <w:marTop w:val="0"/>
      <w:marBottom w:val="0"/>
      <w:divBdr>
        <w:top w:val="none" w:sz="0" w:space="0" w:color="auto"/>
        <w:left w:val="none" w:sz="0" w:space="0" w:color="auto"/>
        <w:bottom w:val="none" w:sz="0" w:space="0" w:color="auto"/>
        <w:right w:val="none" w:sz="0" w:space="0" w:color="auto"/>
      </w:divBdr>
    </w:div>
    <w:div w:id="2056469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oleObject" Target="embeddings/Microsoft_Visio_2003-2010_Drawing38.vsd"/><Relationship Id="rId21" Type="http://schemas.openxmlformats.org/officeDocument/2006/relationships/footer" Target="footer3.xml"/><Relationship Id="rId42" Type="http://schemas.openxmlformats.org/officeDocument/2006/relationships/image" Target="media/image11.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20.vsd"/><Relationship Id="rId68" Type="http://schemas.openxmlformats.org/officeDocument/2006/relationships/image" Target="media/image25.emf"/><Relationship Id="rId84" Type="http://schemas.openxmlformats.org/officeDocument/2006/relationships/image" Target="media/image34.emf"/><Relationship Id="rId89" Type="http://schemas.openxmlformats.org/officeDocument/2006/relationships/oleObject" Target="embeddings/Microsoft_Visio_2003-2010_Drawing27.vsd"/><Relationship Id="rId112" Type="http://schemas.openxmlformats.org/officeDocument/2006/relationships/image" Target="media/image45.emf"/><Relationship Id="rId16" Type="http://schemas.openxmlformats.org/officeDocument/2006/relationships/header" Target="header1.xml"/><Relationship Id="rId107" Type="http://schemas.openxmlformats.org/officeDocument/2006/relationships/oleObject" Target="embeddings/Microsoft_Visio_2003-2010_Drawing29.vsd"/><Relationship Id="rId11" Type="http://schemas.openxmlformats.org/officeDocument/2006/relationships/footnotes" Target="footnotes.xml"/><Relationship Id="rId32" Type="http://schemas.openxmlformats.org/officeDocument/2006/relationships/image" Target="media/image6.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5.vsd"/><Relationship Id="rId58" Type="http://schemas.openxmlformats.org/officeDocument/2006/relationships/image" Target="media/image19.emf"/><Relationship Id="rId74" Type="http://schemas.openxmlformats.org/officeDocument/2006/relationships/image" Target="media/image29.emf"/><Relationship Id="rId79" Type="http://schemas.openxmlformats.org/officeDocument/2006/relationships/package" Target="embeddings/Microsoft_Visio_Drawing3.vsdx"/><Relationship Id="rId102" Type="http://schemas.openxmlformats.org/officeDocument/2006/relationships/package" Target="embeddings/Microsoft_Visio_Drawing9.vsdx"/><Relationship Id="rId123" Type="http://schemas.microsoft.com/office/2011/relationships/people" Target="people.xml"/><Relationship Id="rId5" Type="http://schemas.openxmlformats.org/officeDocument/2006/relationships/customXml" Target="../customXml/item4.xml"/><Relationship Id="rId61" Type="http://schemas.openxmlformats.org/officeDocument/2006/relationships/oleObject" Target="embeddings/Microsoft_Visio_2003-2010_Drawing19.vsd"/><Relationship Id="rId82" Type="http://schemas.openxmlformats.org/officeDocument/2006/relationships/image" Target="media/image33.emf"/><Relationship Id="rId90" Type="http://schemas.openxmlformats.org/officeDocument/2006/relationships/image" Target="media/image37.emf"/><Relationship Id="rId95" Type="http://schemas.openxmlformats.org/officeDocument/2006/relationships/package" Target="embeddings/Microsoft_Visio_Drawing6.vsdx"/><Relationship Id="rId19" Type="http://schemas.openxmlformats.org/officeDocument/2006/relationships/footer" Target="footer2.xml"/><Relationship Id="rId14" Type="http://schemas.openxmlformats.org/officeDocument/2006/relationships/hyperlink" Target="http://www.3gpp.org/Change-Requests" TargetMode="External"/><Relationship Id="rId22" Type="http://schemas.openxmlformats.org/officeDocument/2006/relationships/image" Target="media/image1.emf"/><Relationship Id="rId27" Type="http://schemas.openxmlformats.org/officeDocument/2006/relationships/oleObject" Target="embeddings/Microsoft_Visio_2003-2010_Drawing2.vsd"/><Relationship Id="rId30" Type="http://schemas.openxmlformats.org/officeDocument/2006/relationships/image" Target="media/image5.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14.emf"/><Relationship Id="rId56" Type="http://schemas.openxmlformats.org/officeDocument/2006/relationships/image" Target="media/image18.emf"/><Relationship Id="rId64" Type="http://schemas.openxmlformats.org/officeDocument/2006/relationships/image" Target="media/image22.emf"/><Relationship Id="rId69" Type="http://schemas.openxmlformats.org/officeDocument/2006/relationships/oleObject" Target="embeddings/Microsoft_Visio_2003-2010_Drawing22.vsd"/><Relationship Id="rId77" Type="http://schemas.openxmlformats.org/officeDocument/2006/relationships/package" Target="embeddings/Microsoft_Visio_Drawing2.vsdx"/><Relationship Id="rId100" Type="http://schemas.openxmlformats.org/officeDocument/2006/relationships/package" Target="embeddings/Microsoft_Visio_Drawing8.vsdx"/><Relationship Id="rId105" Type="http://schemas.openxmlformats.org/officeDocument/2006/relationships/image" Target="media/image44.emf"/><Relationship Id="rId113" Type="http://schemas.openxmlformats.org/officeDocument/2006/relationships/oleObject" Target="embeddings/Microsoft_Visio_2003-2010_Drawing34.vsd"/><Relationship Id="rId118" Type="http://schemas.openxmlformats.org/officeDocument/2006/relationships/image" Target="media/image46.emf"/><Relationship Id="rId8" Type="http://schemas.openxmlformats.org/officeDocument/2006/relationships/styles" Target="styles.xml"/><Relationship Id="rId51" Type="http://schemas.openxmlformats.org/officeDocument/2006/relationships/oleObject" Target="embeddings/Microsoft_Visio_2003-2010_Drawing14.vsd"/><Relationship Id="rId72" Type="http://schemas.openxmlformats.org/officeDocument/2006/relationships/image" Target="media/image28.emf"/><Relationship Id="rId80" Type="http://schemas.openxmlformats.org/officeDocument/2006/relationships/image" Target="media/image32.emf"/><Relationship Id="rId85" Type="http://schemas.openxmlformats.org/officeDocument/2006/relationships/oleObject" Target="embeddings/Microsoft_Visio_2003-2010_Drawing25.vsd"/><Relationship Id="rId93" Type="http://schemas.openxmlformats.org/officeDocument/2006/relationships/package" Target="embeddings/Microsoft_Visio_Drawing5.vsdx"/><Relationship Id="rId98" Type="http://schemas.openxmlformats.org/officeDocument/2006/relationships/oleObject" Target="embeddings/Microsoft_Visio_2003-2010_Drawing28.vsd"/><Relationship Id="rId121" Type="http://schemas.openxmlformats.org/officeDocument/2006/relationships/footer" Target="footer4.xml"/><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header" Target="header2.xml"/><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5.vsd"/><Relationship Id="rId38" Type="http://schemas.openxmlformats.org/officeDocument/2006/relationships/image" Target="media/image9.emf"/><Relationship Id="rId46" Type="http://schemas.openxmlformats.org/officeDocument/2006/relationships/image" Target="media/image13.emf"/><Relationship Id="rId59" Type="http://schemas.openxmlformats.org/officeDocument/2006/relationships/oleObject" Target="embeddings/Microsoft_Visio_2003-2010_Drawing18.vsd"/><Relationship Id="rId67" Type="http://schemas.openxmlformats.org/officeDocument/2006/relationships/image" Target="media/image24.emf"/><Relationship Id="rId103" Type="http://schemas.openxmlformats.org/officeDocument/2006/relationships/image" Target="media/image43.emf"/><Relationship Id="rId108" Type="http://schemas.openxmlformats.org/officeDocument/2006/relationships/oleObject" Target="embeddings/Microsoft_Visio_2003-2010_Drawing30.vsd"/><Relationship Id="rId116" Type="http://schemas.openxmlformats.org/officeDocument/2006/relationships/oleObject" Target="embeddings/Microsoft_Visio_2003-2010_Drawing37.vsd"/><Relationship Id="rId124" Type="http://schemas.openxmlformats.org/officeDocument/2006/relationships/theme" Target="theme/theme1.xml"/><Relationship Id="rId20" Type="http://schemas.openxmlformats.org/officeDocument/2006/relationships/header" Target="header3.xml"/><Relationship Id="rId41" Type="http://schemas.openxmlformats.org/officeDocument/2006/relationships/oleObject" Target="embeddings/Microsoft_Visio_2003-2010_Drawing9.vsd"/><Relationship Id="rId54" Type="http://schemas.openxmlformats.org/officeDocument/2006/relationships/image" Target="media/image17.emf"/><Relationship Id="rId62" Type="http://schemas.openxmlformats.org/officeDocument/2006/relationships/image" Target="media/image21.emf"/><Relationship Id="rId70" Type="http://schemas.openxmlformats.org/officeDocument/2006/relationships/image" Target="media/image26.emf"/><Relationship Id="rId75" Type="http://schemas.openxmlformats.org/officeDocument/2006/relationships/package" Target="embeddings/Microsoft_Visio_Drawing1.vsdx"/><Relationship Id="rId83" Type="http://schemas.openxmlformats.org/officeDocument/2006/relationships/oleObject" Target="embeddings/Microsoft_Visio_2003-2010_Drawing24.vsd"/><Relationship Id="rId88" Type="http://schemas.openxmlformats.org/officeDocument/2006/relationships/image" Target="media/image36.emf"/><Relationship Id="rId91" Type="http://schemas.openxmlformats.org/officeDocument/2006/relationships/package" Target="embeddings/Microsoft_Visio_Drawing4.vsdx"/><Relationship Id="rId96" Type="http://schemas.openxmlformats.org/officeDocument/2006/relationships/image" Target="media/image40.emf"/><Relationship Id="rId111" Type="http://schemas.openxmlformats.org/officeDocument/2006/relationships/oleObject" Target="embeddings/Microsoft_Visio_2003-2010_Drawing33.vsd"/><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oleObject" Target="embeddings/Microsoft_Visio_2003-2010_Drawing.vsd"/><Relationship Id="rId28" Type="http://schemas.openxmlformats.org/officeDocument/2006/relationships/image" Target="media/image4.emf"/><Relationship Id="rId36" Type="http://schemas.openxmlformats.org/officeDocument/2006/relationships/image" Target="media/image8.emf"/><Relationship Id="rId49" Type="http://schemas.openxmlformats.org/officeDocument/2006/relationships/oleObject" Target="embeddings/Microsoft_Visio_2003-2010_Drawing13.vsd"/><Relationship Id="rId57" Type="http://schemas.openxmlformats.org/officeDocument/2006/relationships/oleObject" Target="embeddings/Microsoft_Visio_2003-2010_Drawing17.vsd"/><Relationship Id="rId106" Type="http://schemas.openxmlformats.org/officeDocument/2006/relationships/package" Target="embeddings/Microsoft_Visio_Drawing11.vsdx"/><Relationship Id="rId114" Type="http://schemas.openxmlformats.org/officeDocument/2006/relationships/oleObject" Target="embeddings/Microsoft_Visio_2003-2010_Drawing35.vsd"/><Relationship Id="rId119" Type="http://schemas.openxmlformats.org/officeDocument/2006/relationships/oleObject" Target="embeddings/Microsoft_Visio_2003-2010_Drawing39.vsd"/><Relationship Id="rId10" Type="http://schemas.openxmlformats.org/officeDocument/2006/relationships/webSettings" Target="webSettings.xml"/><Relationship Id="rId31" Type="http://schemas.openxmlformats.org/officeDocument/2006/relationships/oleObject" Target="embeddings/Microsoft_Visio_2003-2010_Drawing4.vsd"/><Relationship Id="rId44" Type="http://schemas.openxmlformats.org/officeDocument/2006/relationships/image" Target="media/image12.emf"/><Relationship Id="rId52" Type="http://schemas.openxmlformats.org/officeDocument/2006/relationships/image" Target="media/image16.emf"/><Relationship Id="rId60" Type="http://schemas.openxmlformats.org/officeDocument/2006/relationships/image" Target="media/image20.emf"/><Relationship Id="rId65" Type="http://schemas.openxmlformats.org/officeDocument/2006/relationships/image" Target="media/image23.emf"/><Relationship Id="rId73" Type="http://schemas.openxmlformats.org/officeDocument/2006/relationships/package" Target="embeddings/Microsoft_Visio_Drawing.vsdx"/><Relationship Id="rId78" Type="http://schemas.openxmlformats.org/officeDocument/2006/relationships/image" Target="media/image31.emf"/><Relationship Id="rId81" Type="http://schemas.openxmlformats.org/officeDocument/2006/relationships/oleObject" Target="embeddings/Microsoft_Visio_2003-2010_Drawing23.vsd"/><Relationship Id="rId86" Type="http://schemas.openxmlformats.org/officeDocument/2006/relationships/image" Target="media/image35.emf"/><Relationship Id="rId94" Type="http://schemas.openxmlformats.org/officeDocument/2006/relationships/image" Target="media/image39.emf"/><Relationship Id="rId99" Type="http://schemas.openxmlformats.org/officeDocument/2006/relationships/image" Target="media/image41.emf"/><Relationship Id="rId101" Type="http://schemas.openxmlformats.org/officeDocument/2006/relationships/image" Target="media/image42.emf"/><Relationship Id="rId12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footer" Target="footer1.xml"/><Relationship Id="rId39" Type="http://schemas.openxmlformats.org/officeDocument/2006/relationships/oleObject" Target="embeddings/Microsoft_Visio_2003-2010_Drawing8.vsd"/><Relationship Id="rId109" Type="http://schemas.openxmlformats.org/officeDocument/2006/relationships/oleObject" Target="embeddings/Microsoft_Visio_2003-2010_Drawing31.vsd"/><Relationship Id="rId34" Type="http://schemas.openxmlformats.org/officeDocument/2006/relationships/image" Target="media/image7.emf"/><Relationship Id="rId50" Type="http://schemas.openxmlformats.org/officeDocument/2006/relationships/image" Target="media/image15.emf"/><Relationship Id="rId55" Type="http://schemas.openxmlformats.org/officeDocument/2006/relationships/oleObject" Target="embeddings/Microsoft_Visio_2003-2010_Drawing16.vsd"/><Relationship Id="rId76" Type="http://schemas.openxmlformats.org/officeDocument/2006/relationships/image" Target="media/image30.emf"/><Relationship Id="rId97" Type="http://schemas.openxmlformats.org/officeDocument/2006/relationships/package" Target="embeddings/Microsoft_Visio_Drawing7.vsdx"/><Relationship Id="rId104" Type="http://schemas.openxmlformats.org/officeDocument/2006/relationships/package" Target="embeddings/Microsoft_Visio_Drawing10.vsdx"/><Relationship Id="rId120" Type="http://schemas.openxmlformats.org/officeDocument/2006/relationships/header" Target="header4.xml"/><Relationship Id="rId7" Type="http://schemas.openxmlformats.org/officeDocument/2006/relationships/numbering" Target="numbering.xml"/><Relationship Id="rId71" Type="http://schemas.openxmlformats.org/officeDocument/2006/relationships/image" Target="media/image27.emf"/><Relationship Id="rId92" Type="http://schemas.openxmlformats.org/officeDocument/2006/relationships/image" Target="media/image38.emf"/><Relationship Id="rId2" Type="http://schemas.openxmlformats.org/officeDocument/2006/relationships/customXml" Target="../customXml/item1.xml"/><Relationship Id="rId29" Type="http://schemas.openxmlformats.org/officeDocument/2006/relationships/oleObject" Target="embeddings/Microsoft_Visio_2003-2010_Drawing3.vsd"/><Relationship Id="rId24" Type="http://schemas.openxmlformats.org/officeDocument/2006/relationships/image" Target="media/image2.emf"/><Relationship Id="rId40" Type="http://schemas.openxmlformats.org/officeDocument/2006/relationships/image" Target="media/image10.emf"/><Relationship Id="rId45" Type="http://schemas.openxmlformats.org/officeDocument/2006/relationships/oleObject" Target="embeddings/Microsoft_Visio_2003-2010_Drawing11.vsd"/><Relationship Id="rId66" Type="http://schemas.openxmlformats.org/officeDocument/2006/relationships/oleObject" Target="embeddings/Microsoft_Visio_2003-2010_Drawing21.vsd"/><Relationship Id="rId87" Type="http://schemas.openxmlformats.org/officeDocument/2006/relationships/oleObject" Target="embeddings/Microsoft_Visio_2003-2010_Drawing26.vsd"/><Relationship Id="rId110" Type="http://schemas.openxmlformats.org/officeDocument/2006/relationships/oleObject" Target="embeddings/Microsoft_Visio_2003-2010_Drawing32.vsd"/><Relationship Id="rId115" Type="http://schemas.openxmlformats.org/officeDocument/2006/relationships/oleObject" Target="embeddings/Microsoft_Visio_2003-2010_Drawing3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042397af-7977-45ef-9118-11c18c8623b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LongProperties xmlns="http://schemas.microsoft.com/office/2006/metadata/longProperties"/>
</file>

<file path=customXml/item5.xml><?xml version="1.0" encoding="utf-8"?>
<ct:contentTypeSchema xmlns:ct="http://schemas.microsoft.com/office/2006/metadata/contentType" xmlns:ma="http://schemas.microsoft.com/office/2006/metadata/properties/metaAttributes" ct:_="" ma:_="" ma:contentTypeName="Document" ma:contentTypeID="0x010100C3355BB4B7850E44A83DAD8AF6CF14B0" ma:contentTypeVersion="14" ma:contentTypeDescription="Create a new document." ma:contentTypeScope="" ma:versionID="e2e31f49c0c1e89fccc25f151f9f9873">
  <xsd:schema xmlns:xsd="http://www.w3.org/2001/XMLSchema" xmlns:xs="http://www.w3.org/2001/XMLSchema" xmlns:p="http://schemas.microsoft.com/office/2006/metadata/properties" xmlns:ns2="042397af-7977-45ef-9118-11c18c8623b6" xmlns:ns3="80530660-24fd-4391-a7a1-d653900fee43" targetNamespace="http://schemas.microsoft.com/office/2006/metadata/properties" ma:root="true" ma:fieldsID="5bb3647b7570d24ace9cdf85896256fc" ns2:_="" ns3:_="">
    <xsd:import namespace="042397af-7977-45ef-9118-11c18c8623b6"/>
    <xsd:import namespace="80530660-24fd-4391-a7a1-d653900fee43"/>
    <xsd:element name="properties">
      <xsd:complexType>
        <xsd:sequence>
          <xsd:element name="documentManagement">
            <xsd:complexType>
              <xsd:all>
                <xsd:element ref="ns2:_Flow_SignoffStatus" minOccurs="0"/>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2397af-7977-45ef-9118-11c18c8623b6" elementFormDefault="qualified">
    <xsd:import namespace="http://schemas.microsoft.com/office/2006/documentManagement/types"/>
    <xsd:import namespace="http://schemas.microsoft.com/office/infopath/2007/PartnerControls"/>
    <xsd:element name="_Flow_SignoffStatus" ma:index="8" nillable="true" ma:displayName="Sign-off status" ma:internalName="Sign_x002d_off_x0020_status">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0530660-24fd-4391-a7a1-d653900fee43"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8C2D3E1-CB6F-41C5-B9CD-240B396C2FC2}">
  <ds:schemaRefs>
    <ds:schemaRef ds:uri="http://schemas.microsoft.com/office/2006/metadata/properties"/>
    <ds:schemaRef ds:uri="http://schemas.microsoft.com/office/infopath/2007/PartnerControls"/>
    <ds:schemaRef ds:uri="042397af-7977-45ef-9118-11c18c8623b6"/>
  </ds:schemaRefs>
</ds:datastoreItem>
</file>

<file path=customXml/itemProps2.xml><?xml version="1.0" encoding="utf-8"?>
<ds:datastoreItem xmlns:ds="http://schemas.openxmlformats.org/officeDocument/2006/customXml" ds:itemID="{E0972C28-38F5-4C0D-B7BB-DB1BCD9AEC20}">
  <ds:schemaRefs>
    <ds:schemaRef ds:uri="http://schemas.microsoft.com/sharepoint/v3/contenttype/forms"/>
  </ds:schemaRefs>
</ds:datastoreItem>
</file>

<file path=customXml/itemProps3.xml><?xml version="1.0" encoding="utf-8"?>
<ds:datastoreItem xmlns:ds="http://schemas.openxmlformats.org/officeDocument/2006/customXml" ds:itemID="{87060357-AD4D-4C98-B9B1-22B67E123A1E}">
  <ds:schemaRefs>
    <ds:schemaRef ds:uri="http://schemas.openxmlformats.org/officeDocument/2006/bibliography"/>
  </ds:schemaRefs>
</ds:datastoreItem>
</file>

<file path=customXml/itemProps4.xml><?xml version="1.0" encoding="utf-8"?>
<ds:datastoreItem xmlns:ds="http://schemas.openxmlformats.org/officeDocument/2006/customXml" ds:itemID="{7C210B51-3F29-4D42-A517-919564198CE2}">
  <ds:schemaRefs>
    <ds:schemaRef ds:uri="http://schemas.microsoft.com/office/2006/metadata/longProperties"/>
  </ds:schemaRefs>
</ds:datastoreItem>
</file>

<file path=customXml/itemProps5.xml><?xml version="1.0" encoding="utf-8"?>
<ds:datastoreItem xmlns:ds="http://schemas.openxmlformats.org/officeDocument/2006/customXml" ds:itemID="{75DB4766-0116-4CA7-9961-3D7F95760A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2397af-7977-45ef-9118-11c18c8623b6"/>
    <ds:schemaRef ds:uri="80530660-24fd-4391-a7a1-d653900fee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84</TotalTime>
  <Pages>90</Pages>
  <Words>31883</Words>
  <Characters>181734</Characters>
  <Application>Microsoft Office Word</Application>
  <DocSecurity>0</DocSecurity>
  <Lines>1514</Lines>
  <Paragraphs>426</Paragraphs>
  <ScaleCrop>false</ScaleCrop>
  <HeadingPairs>
    <vt:vector size="2" baseType="variant">
      <vt:variant>
        <vt:lpstr>Title</vt:lpstr>
      </vt:variant>
      <vt:variant>
        <vt:i4>1</vt:i4>
      </vt:variant>
    </vt:vector>
  </HeadingPairs>
  <TitlesOfParts>
    <vt:vector size="1" baseType="lpstr">
      <vt:lpstr>3GPP TS 38.306</vt:lpstr>
    </vt:vector>
  </TitlesOfParts>
  <Manager/>
  <Company/>
  <LinksUpToDate>false</LinksUpToDate>
  <CharactersWithSpaces>213191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38.306</dc:title>
  <dc:subject>NR; User Equipment (UE) radio access capabilities (Release 16)</dc:subject>
  <dc:creator>MCC Support</dc:creator>
  <cp:keywords/>
  <dc:description/>
  <cp:lastModifiedBy>RAN2#117-e632-3</cp:lastModifiedBy>
  <cp:revision>11</cp:revision>
  <cp:lastPrinted>2020-12-18T20:15:00Z</cp:lastPrinted>
  <dcterms:created xsi:type="dcterms:W3CDTF">2022-03-03T01:09:00Z</dcterms:created>
  <dcterms:modified xsi:type="dcterms:W3CDTF">2022-03-03T03:31:00Z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portStatus">
    <vt:lpwstr/>
  </property>
  <property fmtid="{D5CDD505-2E9C-101B-9397-08002B2CF9AE}" pid="3" name="ReportDescription">
    <vt:lpwstr/>
  </property>
  <property fmtid="{D5CDD505-2E9C-101B-9397-08002B2CF9AE}" pid="4" name="ParentId">
    <vt:lpwstr/>
  </property>
  <property fmtid="{D5CDD505-2E9C-101B-9397-08002B2CF9AE}" pid="5" name="ReportOwner">
    <vt:lpwstr/>
  </property>
  <property fmtid="{D5CDD505-2E9C-101B-9397-08002B2CF9AE}" pid="6" name="ContentTypeId">
    <vt:lpwstr>0x010100C3355BB4B7850E44A83DAD8AF6CF14B0</vt:lpwstr>
  </property>
</Properties>
</file>